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C7F99" w14:textId="0B573BF2" w:rsidR="00EB4735" w:rsidRDefault="00EB4735">
      <w:pPr>
        <w:spacing w:line="360" w:lineRule="auto"/>
        <w:jc w:val="center"/>
        <w:rPr>
          <w:rFonts w:ascii="黑体" w:eastAsia="黑体" w:hint="eastAsia"/>
          <w:b/>
          <w:sz w:val="32"/>
          <w:szCs w:val="32"/>
        </w:rPr>
      </w:pPr>
      <w:bookmarkStart w:id="0" w:name="OLE_LINK1"/>
      <w:r w:rsidRPr="00EB4735">
        <w:rPr>
          <w:rFonts w:ascii="黑体" w:eastAsia="黑体" w:hint="eastAsia"/>
          <w:b/>
          <w:sz w:val="32"/>
          <w:szCs w:val="32"/>
        </w:rPr>
        <w:t>嘉兴南洋职业技术学院2022年水表采购项目采购公告</w:t>
      </w:r>
    </w:p>
    <w:p w14:paraId="2021BF6B" w14:textId="7CE53DF9" w:rsidR="00FC11F0" w:rsidRDefault="00FC11F0">
      <w:pPr>
        <w:widowControl/>
        <w:spacing w:line="480" w:lineRule="auto"/>
        <w:ind w:firstLineChars="200" w:firstLine="480"/>
        <w:jc w:val="left"/>
        <w:rPr>
          <w:rFonts w:ascii="宋体" w:hAnsi="宋体" w:cs="宋体"/>
          <w:sz w:val="24"/>
          <w:szCs w:val="24"/>
        </w:rPr>
      </w:pPr>
      <w:r>
        <w:rPr>
          <w:rFonts w:ascii="宋体" w:hAnsi="宋体" w:cs="宋体" w:hint="eastAsia"/>
          <w:sz w:val="24"/>
          <w:szCs w:val="24"/>
        </w:rPr>
        <w:t>参照《中华人民共和国招标投标法》、《中华人民共和国政府采购法》等相关规定，现就</w:t>
      </w:r>
      <w:r w:rsidRPr="00FC11F0">
        <w:rPr>
          <w:rFonts w:ascii="宋体" w:hAnsi="宋体" w:cs="宋体" w:hint="eastAsia"/>
          <w:sz w:val="24"/>
          <w:szCs w:val="24"/>
        </w:rPr>
        <w:t>嘉兴南洋职业技术学院2022年水表采购项目</w:t>
      </w:r>
      <w:r>
        <w:rPr>
          <w:rFonts w:ascii="宋体" w:hAnsi="宋体" w:cs="宋体" w:hint="eastAsia"/>
          <w:sz w:val="24"/>
          <w:szCs w:val="24"/>
        </w:rPr>
        <w:t>进行采购公告，欢迎国内合格的投标人前来投标。现将有关事项公告如下：</w:t>
      </w:r>
    </w:p>
    <w:p w14:paraId="462072ED" w14:textId="77777777" w:rsidR="00FC11F0" w:rsidRDefault="00FC11F0" w:rsidP="00FC11F0">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65E5C9F5" w14:textId="206580DA" w:rsidR="00FC11F0" w:rsidRDefault="00FC11F0" w:rsidP="00FC11F0">
      <w:pPr>
        <w:widowControl/>
        <w:spacing w:line="360" w:lineRule="auto"/>
        <w:jc w:val="left"/>
        <w:rPr>
          <w:rFonts w:ascii="宋体" w:cs="宋体"/>
          <w:bCs/>
          <w:sz w:val="24"/>
          <w:szCs w:val="24"/>
        </w:rPr>
      </w:pPr>
      <w:r>
        <w:rPr>
          <w:rFonts w:ascii="宋体" w:hAnsi="宋体" w:cs="宋体" w:hint="eastAsia"/>
          <w:sz w:val="24"/>
          <w:szCs w:val="24"/>
        </w:rPr>
        <w:t xml:space="preserve">    二、采购项目名称：嘉兴南洋职业技术学院2022年水表采购项目</w:t>
      </w:r>
    </w:p>
    <w:p w14:paraId="3B81BBD5" w14:textId="77777777" w:rsidR="00FC11F0" w:rsidRDefault="00FC11F0" w:rsidP="00FC11F0">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B0FAF92" w14:textId="176AEB47" w:rsidR="00FC11F0" w:rsidRDefault="00FC11F0" w:rsidP="00FC11F0">
      <w:pPr>
        <w:spacing w:line="360" w:lineRule="auto"/>
        <w:ind w:firstLine="465"/>
        <w:rPr>
          <w:rFonts w:ascii="宋体"/>
          <w:sz w:val="24"/>
          <w:szCs w:val="24"/>
        </w:rPr>
      </w:pPr>
      <w:r>
        <w:rPr>
          <w:rFonts w:ascii="宋体" w:hAnsi="宋体" w:cs="宋体" w:hint="eastAsia"/>
          <w:sz w:val="24"/>
        </w:rPr>
        <w:t>嘉兴南洋职业技术学院2022年水表采购项目。</w:t>
      </w:r>
      <w:r>
        <w:rPr>
          <w:rFonts w:ascii="宋体" w:hAnsi="宋体" w:hint="eastAsia"/>
          <w:sz w:val="24"/>
          <w:szCs w:val="24"/>
        </w:rPr>
        <w:t>具体采购要求详见附件1。</w:t>
      </w:r>
    </w:p>
    <w:p w14:paraId="023D5E12" w14:textId="4CD7F82F" w:rsidR="003A51C4" w:rsidRDefault="00FC11F0" w:rsidP="003A51C4">
      <w:pPr>
        <w:widowControl/>
        <w:spacing w:line="360" w:lineRule="auto"/>
        <w:ind w:firstLine="480"/>
        <w:jc w:val="left"/>
        <w:rPr>
          <w:rFonts w:ascii="宋体" w:hAnsi="宋体" w:cs="宋体"/>
          <w:sz w:val="24"/>
          <w:szCs w:val="24"/>
        </w:rPr>
      </w:pPr>
      <w:r>
        <w:rPr>
          <w:rFonts w:ascii="宋体" w:hAnsi="宋体" w:cs="宋体" w:hint="eastAsia"/>
          <w:sz w:val="24"/>
          <w:szCs w:val="24"/>
        </w:rPr>
        <w:t>四、拟采用的采购方式：</w:t>
      </w:r>
      <w:r>
        <w:rPr>
          <w:rFonts w:ascii="宋体" w:hAnsi="宋体" w:cs="宋体"/>
          <w:sz w:val="24"/>
          <w:szCs w:val="24"/>
        </w:rPr>
        <w:t>公开</w:t>
      </w:r>
      <w:r>
        <w:rPr>
          <w:rFonts w:ascii="宋体" w:hAnsi="宋体" w:cs="宋体" w:hint="eastAsia"/>
          <w:sz w:val="24"/>
          <w:szCs w:val="24"/>
        </w:rPr>
        <w:t xml:space="preserve">询价(报价单见附件2)  </w:t>
      </w:r>
    </w:p>
    <w:p w14:paraId="05FEF4CB" w14:textId="70C54FC9" w:rsidR="00EB6838" w:rsidRDefault="003A51C4" w:rsidP="00EB6838">
      <w:pPr>
        <w:widowControl/>
        <w:spacing w:line="360" w:lineRule="auto"/>
        <w:ind w:firstLine="480"/>
        <w:jc w:val="left"/>
        <w:rPr>
          <w:rFonts w:ascii="宋体" w:hAnsi="宋体" w:cs="宋体"/>
          <w:sz w:val="24"/>
          <w:szCs w:val="24"/>
        </w:rPr>
      </w:pPr>
      <w:r>
        <w:rPr>
          <w:rFonts w:ascii="宋体" w:hAnsi="宋体" w:cs="宋体" w:hint="eastAsia"/>
          <w:sz w:val="24"/>
          <w:szCs w:val="24"/>
        </w:rPr>
        <w:t>五、报名时间</w:t>
      </w:r>
      <w:r w:rsidR="00EB6838">
        <w:rPr>
          <w:rFonts w:ascii="宋体" w:hAnsi="宋体" w:cs="宋体" w:hint="eastAsia"/>
          <w:sz w:val="24"/>
          <w:szCs w:val="24"/>
        </w:rPr>
        <w:t>及方式</w:t>
      </w:r>
      <w:r>
        <w:rPr>
          <w:rFonts w:ascii="宋体" w:hAnsi="宋体" w:cs="宋体" w:hint="eastAsia"/>
          <w:sz w:val="24"/>
          <w:szCs w:val="24"/>
        </w:rPr>
        <w:t>：</w:t>
      </w:r>
    </w:p>
    <w:p w14:paraId="2DD3E68D" w14:textId="603721B4" w:rsidR="00EB6838" w:rsidRPr="00EB6838" w:rsidRDefault="00EB6838" w:rsidP="00EB6838">
      <w:pPr>
        <w:widowControl/>
        <w:spacing w:line="360" w:lineRule="auto"/>
        <w:ind w:firstLine="480"/>
        <w:jc w:val="left"/>
        <w:rPr>
          <w:rFonts w:ascii="宋体" w:hAnsi="宋体" w:cs="宋体"/>
          <w:sz w:val="24"/>
          <w:szCs w:val="24"/>
        </w:rPr>
      </w:pPr>
      <w:r w:rsidRPr="00EB6838">
        <w:rPr>
          <w:rFonts w:ascii="宋体" w:hAnsi="宋体" w:cs="宋体" w:hint="eastAsia"/>
          <w:sz w:val="24"/>
          <w:szCs w:val="24"/>
        </w:rPr>
        <w:t>1</w:t>
      </w:r>
      <w:r w:rsidR="00DD5B20">
        <w:rPr>
          <w:rFonts w:ascii="宋体" w:hAnsi="宋体" w:cs="宋体" w:hint="eastAsia"/>
          <w:sz w:val="24"/>
          <w:szCs w:val="24"/>
        </w:rPr>
        <w:t>.</w:t>
      </w:r>
      <w:r w:rsidRPr="00EB6838">
        <w:rPr>
          <w:rFonts w:ascii="宋体" w:hAnsi="宋体" w:cs="宋体" w:hint="eastAsia"/>
          <w:sz w:val="24"/>
          <w:szCs w:val="24"/>
        </w:rPr>
        <w:t>时间：2022年</w:t>
      </w:r>
      <w:r>
        <w:rPr>
          <w:rFonts w:ascii="宋体" w:hAnsi="宋体" w:cs="宋体" w:hint="eastAsia"/>
          <w:sz w:val="24"/>
          <w:szCs w:val="24"/>
        </w:rPr>
        <w:t>1</w:t>
      </w:r>
      <w:r>
        <w:rPr>
          <w:rFonts w:ascii="宋体" w:hAnsi="宋体" w:cs="宋体"/>
          <w:sz w:val="24"/>
          <w:szCs w:val="24"/>
        </w:rPr>
        <w:t>2</w:t>
      </w:r>
      <w:r w:rsidRPr="00EB6838">
        <w:rPr>
          <w:rFonts w:ascii="宋体" w:hAnsi="宋体" w:cs="宋体" w:hint="eastAsia"/>
          <w:sz w:val="24"/>
          <w:szCs w:val="24"/>
        </w:rPr>
        <w:t>月</w:t>
      </w:r>
      <w:r>
        <w:rPr>
          <w:rFonts w:ascii="宋体" w:hAnsi="宋体" w:cs="宋体"/>
          <w:sz w:val="24"/>
          <w:szCs w:val="24"/>
        </w:rPr>
        <w:t>30</w:t>
      </w:r>
      <w:r w:rsidRPr="00EB6838">
        <w:rPr>
          <w:rFonts w:ascii="宋体" w:hAnsi="宋体" w:cs="宋体" w:hint="eastAsia"/>
          <w:sz w:val="24"/>
          <w:szCs w:val="24"/>
        </w:rPr>
        <w:t>日起至202</w:t>
      </w:r>
      <w:r>
        <w:rPr>
          <w:rFonts w:ascii="宋体" w:hAnsi="宋体" w:cs="宋体"/>
          <w:sz w:val="24"/>
          <w:szCs w:val="24"/>
        </w:rPr>
        <w:t>3</w:t>
      </w:r>
      <w:r w:rsidRPr="00EB6838">
        <w:rPr>
          <w:rFonts w:ascii="宋体" w:hAnsi="宋体" w:cs="宋体" w:hint="eastAsia"/>
          <w:sz w:val="24"/>
          <w:szCs w:val="24"/>
        </w:rPr>
        <w:t>年</w:t>
      </w:r>
      <w:r>
        <w:rPr>
          <w:rFonts w:ascii="宋体" w:hAnsi="宋体" w:cs="宋体" w:hint="eastAsia"/>
          <w:sz w:val="24"/>
          <w:szCs w:val="24"/>
        </w:rPr>
        <w:t>1</w:t>
      </w:r>
      <w:r w:rsidRPr="00EB6838">
        <w:rPr>
          <w:rFonts w:ascii="宋体" w:hAnsi="宋体" w:cs="宋体" w:hint="eastAsia"/>
          <w:sz w:val="24"/>
          <w:szCs w:val="24"/>
        </w:rPr>
        <w:t>月</w:t>
      </w:r>
      <w:r w:rsidR="00D3343A">
        <w:rPr>
          <w:rFonts w:ascii="宋体" w:hAnsi="宋体" w:cs="宋体"/>
          <w:sz w:val="24"/>
          <w:szCs w:val="24"/>
        </w:rPr>
        <w:t>4</w:t>
      </w:r>
      <w:r w:rsidRPr="00EB6838">
        <w:rPr>
          <w:rFonts w:ascii="宋体" w:hAnsi="宋体" w:cs="宋体" w:hint="eastAsia"/>
          <w:sz w:val="24"/>
          <w:szCs w:val="24"/>
        </w:rPr>
        <w:t xml:space="preserve">日（双休日及法定节假日除外），上午：8:30-11:30，下午：14:00-17:00             </w:t>
      </w:r>
    </w:p>
    <w:p w14:paraId="137A1082" w14:textId="0A01D036" w:rsidR="003A51C4" w:rsidRPr="003A51C4" w:rsidRDefault="00EB6838" w:rsidP="00EB6838">
      <w:pPr>
        <w:widowControl/>
        <w:spacing w:line="360" w:lineRule="auto"/>
        <w:ind w:firstLine="480"/>
        <w:jc w:val="left"/>
        <w:rPr>
          <w:rFonts w:ascii="宋体" w:hAnsi="宋体" w:cs="宋体"/>
          <w:sz w:val="24"/>
          <w:szCs w:val="24"/>
        </w:rPr>
      </w:pPr>
      <w:r>
        <w:rPr>
          <w:rFonts w:ascii="宋体" w:hAnsi="宋体" w:cs="宋体" w:hint="eastAsia"/>
          <w:sz w:val="24"/>
          <w:szCs w:val="24"/>
        </w:rPr>
        <w:t>2</w:t>
      </w:r>
      <w:r w:rsidR="00DD5B20">
        <w:rPr>
          <w:rFonts w:ascii="宋体" w:hAnsi="宋体" w:cs="宋体" w:hint="eastAsia"/>
          <w:sz w:val="24"/>
          <w:szCs w:val="24"/>
        </w:rPr>
        <w:t>．</w:t>
      </w:r>
      <w:r w:rsidRPr="00EB6838">
        <w:rPr>
          <w:rFonts w:ascii="宋体" w:hAnsi="宋体" w:cs="宋体" w:hint="eastAsia"/>
          <w:sz w:val="24"/>
          <w:szCs w:val="24"/>
        </w:rPr>
        <w:t>报名时需提供加盖公章的法定代表人授权委托书、营业执照、被授权人身份证、企业资质证书、项目负责人资质证书等资格证明资料复印件（加盖公章）或将以上资料的扫描件发送至75</w:t>
      </w:r>
      <w:r>
        <w:rPr>
          <w:rFonts w:ascii="宋体" w:hAnsi="宋体" w:cs="宋体"/>
          <w:sz w:val="24"/>
          <w:szCs w:val="24"/>
        </w:rPr>
        <w:t>2101932</w:t>
      </w:r>
      <w:r w:rsidRPr="00EB6838">
        <w:rPr>
          <w:rFonts w:ascii="宋体" w:hAnsi="宋体" w:cs="宋体" w:hint="eastAsia"/>
          <w:sz w:val="24"/>
          <w:szCs w:val="24"/>
        </w:rPr>
        <w:t>@qq.com邮箱，注明报名项目名称、报名单位、报名人、联系电话并电话确认后完成报名，逾期不予受理。</w:t>
      </w:r>
    </w:p>
    <w:p w14:paraId="0218466D" w14:textId="42EC31EB" w:rsidR="003A51C4" w:rsidRPr="003A51C4" w:rsidRDefault="003A51C4" w:rsidP="003A51C4">
      <w:pPr>
        <w:widowControl/>
        <w:spacing w:line="360" w:lineRule="auto"/>
        <w:ind w:firstLine="480"/>
        <w:jc w:val="left"/>
        <w:rPr>
          <w:rFonts w:ascii="宋体" w:hAnsi="宋体" w:cs="宋体"/>
          <w:sz w:val="24"/>
          <w:szCs w:val="24"/>
        </w:rPr>
      </w:pPr>
      <w:r>
        <w:rPr>
          <w:rFonts w:ascii="宋体" w:hAnsi="宋体" w:cs="宋体" w:hint="eastAsia"/>
          <w:sz w:val="24"/>
          <w:szCs w:val="24"/>
        </w:rPr>
        <w:t>六</w:t>
      </w:r>
      <w:r w:rsidR="00FC11F0">
        <w:rPr>
          <w:rFonts w:ascii="宋体" w:hAnsi="宋体" w:cs="宋体" w:hint="eastAsia"/>
          <w:sz w:val="24"/>
          <w:szCs w:val="24"/>
        </w:rPr>
        <w:t>、采购公告时间：</w:t>
      </w:r>
      <w:r w:rsidR="00FC11F0" w:rsidRPr="00E646EF">
        <w:rPr>
          <w:rFonts w:ascii="宋体" w:hAnsi="宋体" w:cs="宋体" w:hint="eastAsia"/>
          <w:sz w:val="24"/>
          <w:szCs w:val="24"/>
        </w:rPr>
        <w:t>202</w:t>
      </w:r>
      <w:r w:rsidR="00FC11F0" w:rsidRPr="00E646EF">
        <w:rPr>
          <w:rFonts w:ascii="宋体" w:hAnsi="宋体" w:cs="宋体"/>
          <w:sz w:val="24"/>
          <w:szCs w:val="24"/>
        </w:rPr>
        <w:t>2</w:t>
      </w:r>
      <w:r w:rsidR="00FC11F0" w:rsidRPr="00E646EF">
        <w:rPr>
          <w:rFonts w:ascii="宋体" w:hAnsi="宋体" w:cs="宋体" w:hint="eastAsia"/>
          <w:sz w:val="24"/>
          <w:szCs w:val="24"/>
        </w:rPr>
        <w:t>年</w:t>
      </w:r>
      <w:r w:rsidR="00FC11F0">
        <w:rPr>
          <w:rFonts w:ascii="宋体" w:hAnsi="宋体" w:cs="宋体"/>
          <w:sz w:val="24"/>
          <w:szCs w:val="24"/>
        </w:rPr>
        <w:t>12</w:t>
      </w:r>
      <w:r w:rsidR="00FC11F0" w:rsidRPr="00E646EF">
        <w:rPr>
          <w:rFonts w:ascii="宋体" w:hAnsi="宋体" w:cs="宋体" w:hint="eastAsia"/>
          <w:sz w:val="24"/>
          <w:szCs w:val="24"/>
        </w:rPr>
        <w:t>月</w:t>
      </w:r>
      <w:r>
        <w:rPr>
          <w:rFonts w:ascii="宋体" w:hAnsi="宋体" w:cs="宋体"/>
          <w:sz w:val="24"/>
          <w:szCs w:val="24"/>
        </w:rPr>
        <w:t>30</w:t>
      </w:r>
      <w:r w:rsidR="00FC11F0" w:rsidRPr="00E646EF">
        <w:rPr>
          <w:rFonts w:ascii="宋体" w:hAnsi="宋体" w:cs="宋体" w:hint="eastAsia"/>
          <w:sz w:val="24"/>
          <w:szCs w:val="24"/>
        </w:rPr>
        <w:t>日至</w:t>
      </w:r>
      <w:bookmarkStart w:id="1" w:name="_Hlk104886559"/>
      <w:r w:rsidR="00FC11F0" w:rsidRPr="00E646EF">
        <w:rPr>
          <w:rFonts w:ascii="宋体" w:hAnsi="宋体" w:cs="宋体" w:hint="eastAsia"/>
          <w:sz w:val="24"/>
          <w:szCs w:val="24"/>
        </w:rPr>
        <w:t>202</w:t>
      </w:r>
      <w:r>
        <w:rPr>
          <w:rFonts w:ascii="宋体" w:hAnsi="宋体" w:cs="宋体"/>
          <w:sz w:val="24"/>
          <w:szCs w:val="24"/>
        </w:rPr>
        <w:t>3</w:t>
      </w:r>
      <w:r w:rsidR="00FC11F0" w:rsidRPr="00E646EF">
        <w:rPr>
          <w:rFonts w:ascii="宋体" w:hAnsi="宋体" w:cs="宋体" w:hint="eastAsia"/>
          <w:sz w:val="24"/>
          <w:szCs w:val="24"/>
        </w:rPr>
        <w:t>年</w:t>
      </w:r>
      <w:r>
        <w:rPr>
          <w:rFonts w:ascii="宋体" w:hAnsi="宋体" w:cs="宋体"/>
          <w:sz w:val="24"/>
          <w:szCs w:val="24"/>
        </w:rPr>
        <w:t>1</w:t>
      </w:r>
      <w:r w:rsidR="00FC11F0" w:rsidRPr="00E646EF">
        <w:rPr>
          <w:rFonts w:ascii="宋体" w:hAnsi="宋体" w:cs="宋体" w:hint="eastAsia"/>
          <w:sz w:val="24"/>
          <w:szCs w:val="24"/>
        </w:rPr>
        <w:t>月</w:t>
      </w:r>
      <w:r w:rsidR="00D3343A">
        <w:rPr>
          <w:rFonts w:ascii="宋体" w:hAnsi="宋体" w:cs="宋体"/>
          <w:sz w:val="24"/>
          <w:szCs w:val="24"/>
        </w:rPr>
        <w:t>5</w:t>
      </w:r>
      <w:r w:rsidR="00FC11F0" w:rsidRPr="00E646EF">
        <w:rPr>
          <w:rFonts w:ascii="宋体" w:hAnsi="宋体" w:cs="宋体" w:hint="eastAsia"/>
          <w:sz w:val="24"/>
          <w:szCs w:val="24"/>
        </w:rPr>
        <w:t>日</w:t>
      </w:r>
      <w:bookmarkStart w:id="2" w:name="_Hlk107733686"/>
      <w:r w:rsidR="00FC11F0" w:rsidRPr="00E646EF">
        <w:rPr>
          <w:rFonts w:ascii="宋体" w:hAnsi="宋体" w:cs="宋体" w:hint="eastAsia"/>
          <w:sz w:val="24"/>
          <w:szCs w:val="24"/>
        </w:rPr>
        <w:t>上午</w:t>
      </w:r>
      <w:r>
        <w:rPr>
          <w:rFonts w:ascii="宋体" w:hAnsi="宋体" w:cs="宋体"/>
          <w:sz w:val="24"/>
          <w:szCs w:val="24"/>
        </w:rPr>
        <w:t>9</w:t>
      </w:r>
      <w:r w:rsidR="00FC11F0" w:rsidRPr="00E646EF">
        <w:rPr>
          <w:rFonts w:ascii="宋体" w:hAnsi="宋体" w:cs="宋体" w:hint="eastAsia"/>
          <w:sz w:val="24"/>
          <w:szCs w:val="24"/>
        </w:rPr>
        <w:t>时</w:t>
      </w:r>
      <w:bookmarkEnd w:id="1"/>
      <w:r w:rsidR="00FC11F0" w:rsidRPr="00E646EF">
        <w:rPr>
          <w:rFonts w:ascii="宋体" w:hAnsi="宋体" w:cs="宋体" w:hint="eastAsia"/>
          <w:sz w:val="24"/>
          <w:szCs w:val="24"/>
        </w:rPr>
        <w:t>3</w:t>
      </w:r>
      <w:r w:rsidR="00FC11F0" w:rsidRPr="00E646EF">
        <w:rPr>
          <w:rFonts w:ascii="宋体" w:hAnsi="宋体" w:cs="宋体"/>
          <w:sz w:val="24"/>
          <w:szCs w:val="24"/>
        </w:rPr>
        <w:t>0</w:t>
      </w:r>
      <w:r w:rsidR="00FC11F0" w:rsidRPr="00E646EF">
        <w:rPr>
          <w:rFonts w:ascii="宋体" w:hAnsi="宋体" w:cs="宋体" w:hint="eastAsia"/>
          <w:sz w:val="24"/>
          <w:szCs w:val="24"/>
        </w:rPr>
        <w:t>分</w:t>
      </w:r>
    </w:p>
    <w:bookmarkEnd w:id="2"/>
    <w:p w14:paraId="5FF4141F" w14:textId="3782E9F9" w:rsidR="00FC11F0" w:rsidRDefault="00FC11F0" w:rsidP="00FC11F0">
      <w:pPr>
        <w:shd w:val="clear" w:color="auto" w:fill="FFFFFF"/>
        <w:snapToGrid w:val="0"/>
        <w:spacing w:line="360" w:lineRule="auto"/>
        <w:rPr>
          <w:rFonts w:ascii="宋体" w:cs="宋体"/>
          <w:sz w:val="24"/>
          <w:szCs w:val="24"/>
        </w:rPr>
      </w:pPr>
      <w:r>
        <w:rPr>
          <w:rFonts w:ascii="宋体" w:hAnsi="宋体" w:cs="宋体" w:hint="eastAsia"/>
          <w:sz w:val="24"/>
          <w:szCs w:val="24"/>
        </w:rPr>
        <w:t xml:space="preserve">    </w:t>
      </w:r>
      <w:r w:rsidR="003A51C4">
        <w:rPr>
          <w:rFonts w:ascii="宋体" w:hAnsi="宋体" w:cs="宋体" w:hint="eastAsia"/>
          <w:sz w:val="24"/>
          <w:szCs w:val="24"/>
        </w:rPr>
        <w:t>七</w:t>
      </w:r>
      <w:r>
        <w:rPr>
          <w:rFonts w:ascii="宋体" w:hAnsi="宋体" w:cs="宋体" w:hint="eastAsia"/>
          <w:sz w:val="24"/>
          <w:szCs w:val="24"/>
        </w:rPr>
        <w:t>、合格投标人资格要求：</w:t>
      </w:r>
    </w:p>
    <w:p w14:paraId="31B4CF8A" w14:textId="19BC4B7A" w:rsidR="00FC11F0" w:rsidRDefault="00FC11F0" w:rsidP="00FC11F0">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w:t>
      </w:r>
      <w:r w:rsidR="00DD5B20">
        <w:rPr>
          <w:rFonts w:ascii="宋体" w:hAnsi="宋体" w:cs="Arial" w:hint="eastAsia"/>
          <w:kern w:val="0"/>
          <w:sz w:val="24"/>
          <w:szCs w:val="24"/>
        </w:rPr>
        <w:t>.</w:t>
      </w:r>
      <w:r>
        <w:rPr>
          <w:rFonts w:ascii="宋体" w:hAnsi="宋体" w:cs="Arial" w:hint="eastAsia"/>
          <w:kern w:val="0"/>
          <w:sz w:val="24"/>
          <w:szCs w:val="24"/>
        </w:rPr>
        <w:t>有依法缴纳税收和社会保障资金的良好记录；5.在经营活动中没有重大违法记录；6</w:t>
      </w:r>
      <w:r w:rsidR="00DD5B20">
        <w:rPr>
          <w:rFonts w:ascii="宋体" w:hAnsi="宋体" w:cs="Arial"/>
          <w:kern w:val="0"/>
          <w:sz w:val="24"/>
          <w:szCs w:val="24"/>
        </w:rPr>
        <w:t>.</w:t>
      </w:r>
      <w:r>
        <w:rPr>
          <w:rFonts w:ascii="宋体" w:hAnsi="宋体" w:cs="Arial" w:hint="eastAsia"/>
          <w:kern w:val="0"/>
          <w:sz w:val="24"/>
          <w:szCs w:val="24"/>
        </w:rPr>
        <w:t>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008AB8A7" w14:textId="162E4C8B" w:rsidR="00FC11F0" w:rsidRDefault="00FC11F0" w:rsidP="00FC11F0">
      <w:pPr>
        <w:spacing w:line="360" w:lineRule="auto"/>
        <w:rPr>
          <w:rFonts w:ascii="宋体" w:cs="Arial"/>
          <w:kern w:val="0"/>
          <w:sz w:val="24"/>
          <w:szCs w:val="24"/>
        </w:rPr>
      </w:pPr>
      <w:r>
        <w:rPr>
          <w:rFonts w:ascii="宋体" w:hAnsi="宋体" w:cs="Arial" w:hint="eastAsia"/>
          <w:kern w:val="0"/>
          <w:sz w:val="24"/>
          <w:szCs w:val="24"/>
        </w:rPr>
        <w:t xml:space="preserve">    </w:t>
      </w:r>
      <w:r w:rsidR="003A51C4">
        <w:rPr>
          <w:rFonts w:ascii="宋体" w:hAnsi="宋体" w:cs="Arial" w:hint="eastAsia"/>
          <w:kern w:val="0"/>
          <w:sz w:val="24"/>
          <w:szCs w:val="24"/>
        </w:rPr>
        <w:t>八</w:t>
      </w:r>
      <w:r>
        <w:rPr>
          <w:rFonts w:ascii="宋体" w:hAnsi="宋体" w:cs="Arial" w:hint="eastAsia"/>
          <w:kern w:val="0"/>
          <w:sz w:val="24"/>
          <w:szCs w:val="24"/>
        </w:rPr>
        <w:t>、资格预审所需材料及要求</w:t>
      </w:r>
    </w:p>
    <w:p w14:paraId="64DA9823" w14:textId="77777777" w:rsidR="00FC11F0" w:rsidRDefault="00FC11F0" w:rsidP="00FC11F0">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310B5CC5" w14:textId="77777777" w:rsidR="00FC11F0" w:rsidRDefault="00FC11F0" w:rsidP="00FC11F0">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1BF2BFA5" w14:textId="77777777" w:rsidR="00FC11F0" w:rsidRDefault="00FC11F0" w:rsidP="00FC11F0">
      <w:pPr>
        <w:spacing w:line="360" w:lineRule="auto"/>
        <w:ind w:firstLine="480"/>
        <w:rPr>
          <w:rFonts w:ascii="宋体" w:hAnsi="宋体" w:cs="宋体"/>
          <w:sz w:val="24"/>
          <w:szCs w:val="24"/>
        </w:rPr>
      </w:pPr>
      <w:r>
        <w:rPr>
          <w:rFonts w:ascii="宋体" w:hAnsi="宋体" w:cs="宋体" w:hint="eastAsia"/>
          <w:sz w:val="24"/>
          <w:szCs w:val="24"/>
        </w:rPr>
        <w:lastRenderedPageBreak/>
        <w:t>3.密封材料内须有投标产品的具体技术参数说明；</w:t>
      </w:r>
    </w:p>
    <w:p w14:paraId="4AAEDAC2" w14:textId="77777777" w:rsidR="00FC11F0" w:rsidRDefault="00FC11F0" w:rsidP="00FC11F0">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310B18B2" w14:textId="77777777" w:rsidR="00FC11F0" w:rsidRDefault="00FC11F0" w:rsidP="00FC11F0">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11BF44CD" w14:textId="77777777" w:rsidR="00FC11F0" w:rsidRDefault="00FC11F0" w:rsidP="00FC11F0">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71BF21AB" w14:textId="02E67738" w:rsidR="00FC11F0" w:rsidRDefault="003A51C4" w:rsidP="00FC11F0">
      <w:pPr>
        <w:spacing w:line="360" w:lineRule="auto"/>
        <w:ind w:firstLine="480"/>
        <w:rPr>
          <w:rFonts w:ascii="宋体" w:cs="Times New Roman"/>
          <w:sz w:val="24"/>
          <w:szCs w:val="24"/>
        </w:rPr>
      </w:pPr>
      <w:r>
        <w:rPr>
          <w:rFonts w:ascii="宋体" w:hAnsi="宋体" w:cs="宋体" w:hint="eastAsia"/>
          <w:sz w:val="24"/>
          <w:szCs w:val="24"/>
        </w:rPr>
        <w:t>九</w:t>
      </w:r>
      <w:r w:rsidR="00FC11F0">
        <w:rPr>
          <w:rFonts w:ascii="宋体" w:hAnsi="宋体" w:cs="宋体" w:hint="eastAsia"/>
          <w:sz w:val="24"/>
          <w:szCs w:val="24"/>
        </w:rPr>
        <w:t>、投标时间和地点</w:t>
      </w:r>
    </w:p>
    <w:p w14:paraId="4C7B9BF9" w14:textId="77777777" w:rsidR="00FC11F0" w:rsidRDefault="00FC11F0" w:rsidP="00FC11F0">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2C5D97F3" w14:textId="5C53AD85" w:rsidR="003A51C4" w:rsidRDefault="00FC11F0" w:rsidP="003A51C4">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Pr>
          <w:rFonts w:ascii="宋体" w:hAnsi="宋体" w:cs="宋体"/>
          <w:sz w:val="24"/>
          <w:szCs w:val="24"/>
        </w:rPr>
        <w:t>20</w:t>
      </w:r>
      <w:r>
        <w:rPr>
          <w:rFonts w:ascii="宋体" w:hAnsi="宋体" w:cs="宋体" w:hint="eastAsia"/>
          <w:sz w:val="24"/>
          <w:szCs w:val="24"/>
        </w:rPr>
        <w:t>室</w:t>
      </w:r>
    </w:p>
    <w:p w14:paraId="6505C7E1" w14:textId="3597F9FB" w:rsidR="00FC11F0" w:rsidRPr="003A51C4" w:rsidRDefault="003A51C4" w:rsidP="003A51C4">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FC11F0" w:rsidRPr="003A51C4">
        <w:rPr>
          <w:rFonts w:ascii="宋体" w:hAnsi="宋体" w:cs="宋体" w:hint="eastAsia"/>
          <w:sz w:val="24"/>
          <w:szCs w:val="24"/>
        </w:rPr>
        <w:t>供货期：</w:t>
      </w:r>
      <w:r w:rsidRPr="003A51C4">
        <w:rPr>
          <w:rFonts w:ascii="宋体" w:hAnsi="宋体" w:cs="宋体"/>
          <w:sz w:val="24"/>
          <w:szCs w:val="24"/>
        </w:rPr>
        <w:t>15</w:t>
      </w:r>
      <w:proofErr w:type="gramStart"/>
      <w:r w:rsidR="00FC11F0" w:rsidRPr="003A51C4">
        <w:rPr>
          <w:rFonts w:ascii="宋体" w:hAnsi="宋体" w:cs="宋体" w:hint="eastAsia"/>
          <w:sz w:val="24"/>
          <w:szCs w:val="24"/>
        </w:rPr>
        <w:t>日历天</w:t>
      </w:r>
      <w:proofErr w:type="gramEnd"/>
      <w:r w:rsidR="00FC11F0" w:rsidRPr="003A51C4">
        <w:rPr>
          <w:rFonts w:ascii="宋体" w:hAnsi="宋体" w:cs="宋体" w:hint="eastAsia"/>
          <w:sz w:val="24"/>
          <w:szCs w:val="24"/>
        </w:rPr>
        <w:t>之内（以双方签订合同之日开始计算）。</w:t>
      </w:r>
    </w:p>
    <w:p w14:paraId="29D1EC77" w14:textId="09092D06" w:rsidR="00FC11F0" w:rsidRPr="00E646EF" w:rsidRDefault="003A51C4" w:rsidP="003A51C4">
      <w:pPr>
        <w:widowControl/>
        <w:spacing w:line="360" w:lineRule="auto"/>
        <w:ind w:left="480"/>
        <w:jc w:val="left"/>
        <w:rPr>
          <w:rFonts w:ascii="宋体" w:hAnsi="宋体" w:cs="宋体"/>
          <w:sz w:val="24"/>
          <w:szCs w:val="24"/>
        </w:rPr>
      </w:pPr>
      <w:r>
        <w:rPr>
          <w:rFonts w:ascii="宋体" w:hAnsi="宋体" w:cs="宋体" w:hint="eastAsia"/>
          <w:sz w:val="24"/>
          <w:szCs w:val="24"/>
        </w:rPr>
        <w:t>十一、</w:t>
      </w:r>
      <w:r w:rsidR="00FC11F0" w:rsidRPr="00E646EF">
        <w:rPr>
          <w:rFonts w:ascii="宋体" w:hAnsi="宋体" w:cs="宋体" w:hint="eastAsia"/>
          <w:sz w:val="24"/>
          <w:szCs w:val="24"/>
        </w:rPr>
        <w:t>质保期：</w:t>
      </w:r>
      <w:r w:rsidRPr="003A51C4">
        <w:rPr>
          <w:rFonts w:ascii="宋体" w:hAnsi="宋体" w:cs="宋体" w:hint="eastAsia"/>
          <w:sz w:val="24"/>
          <w:szCs w:val="24"/>
        </w:rPr>
        <w:t>贰年（</w:t>
      </w:r>
      <w:proofErr w:type="gramStart"/>
      <w:r w:rsidRPr="003A51C4">
        <w:rPr>
          <w:rFonts w:ascii="宋体" w:hAnsi="宋体" w:cs="宋体" w:hint="eastAsia"/>
          <w:sz w:val="24"/>
          <w:szCs w:val="24"/>
        </w:rPr>
        <w:t>自项目</w:t>
      </w:r>
      <w:proofErr w:type="gramEnd"/>
      <w:r w:rsidRPr="003A51C4">
        <w:rPr>
          <w:rFonts w:ascii="宋体" w:hAnsi="宋体" w:cs="宋体" w:hint="eastAsia"/>
          <w:sz w:val="24"/>
          <w:szCs w:val="24"/>
        </w:rPr>
        <w:t>验收合格之日算起）。</w:t>
      </w:r>
    </w:p>
    <w:p w14:paraId="759D9A5F" w14:textId="056A6ECC" w:rsidR="003A51C4" w:rsidRDefault="003A51C4" w:rsidP="003A51C4">
      <w:pPr>
        <w:widowControl/>
        <w:spacing w:line="360" w:lineRule="auto"/>
        <w:ind w:left="480"/>
        <w:jc w:val="left"/>
        <w:rPr>
          <w:rFonts w:ascii="宋体" w:hAnsi="宋体" w:cs="宋体"/>
          <w:sz w:val="24"/>
          <w:szCs w:val="24"/>
        </w:rPr>
      </w:pPr>
      <w:r>
        <w:rPr>
          <w:rFonts w:ascii="宋体" w:hAnsi="宋体" w:cs="宋体" w:hint="eastAsia"/>
          <w:sz w:val="24"/>
          <w:szCs w:val="24"/>
        </w:rPr>
        <w:t>十二、</w:t>
      </w:r>
      <w:r w:rsidR="00FC11F0" w:rsidRPr="003A51C4">
        <w:rPr>
          <w:rFonts w:ascii="宋体" w:hAnsi="宋体" w:cs="宋体" w:hint="eastAsia"/>
          <w:sz w:val="24"/>
          <w:szCs w:val="24"/>
        </w:rPr>
        <w:t>付款方式：</w:t>
      </w:r>
      <w:r w:rsidRPr="003A51C4">
        <w:rPr>
          <w:rFonts w:ascii="宋体" w:hAnsi="宋体" w:cs="宋体" w:hint="eastAsia"/>
          <w:sz w:val="24"/>
          <w:szCs w:val="24"/>
        </w:rPr>
        <w:t>货物到达现场并验收合格后支付至合同总价的97.5%；</w:t>
      </w:r>
      <w:proofErr w:type="gramStart"/>
      <w:r w:rsidRPr="003A51C4">
        <w:rPr>
          <w:rFonts w:ascii="宋体" w:hAnsi="宋体" w:cs="宋体" w:hint="eastAsia"/>
          <w:sz w:val="24"/>
          <w:szCs w:val="24"/>
        </w:rPr>
        <w:t>余合同</w:t>
      </w:r>
      <w:proofErr w:type="gramEnd"/>
      <w:r w:rsidRPr="003A51C4">
        <w:rPr>
          <w:rFonts w:ascii="宋体" w:hAnsi="宋体" w:cs="宋体" w:hint="eastAsia"/>
          <w:sz w:val="24"/>
          <w:szCs w:val="24"/>
        </w:rPr>
        <w:t>总价款的2.5%结转作为质量保证金，</w:t>
      </w:r>
      <w:proofErr w:type="gramStart"/>
      <w:r w:rsidRPr="003A51C4">
        <w:rPr>
          <w:rFonts w:ascii="宋体" w:hAnsi="宋体" w:cs="宋体" w:hint="eastAsia"/>
          <w:sz w:val="24"/>
          <w:szCs w:val="24"/>
        </w:rPr>
        <w:t>待质保</w:t>
      </w:r>
      <w:proofErr w:type="gramEnd"/>
      <w:r w:rsidRPr="003A51C4">
        <w:rPr>
          <w:rFonts w:ascii="宋体" w:hAnsi="宋体" w:cs="宋体" w:hint="eastAsia"/>
          <w:sz w:val="24"/>
          <w:szCs w:val="24"/>
        </w:rPr>
        <w:t>期满后无质量问题于15个工作日内一次性无息支付。</w:t>
      </w:r>
    </w:p>
    <w:p w14:paraId="642FB1E5" w14:textId="1B375231" w:rsidR="00FC11F0" w:rsidRPr="003A51C4" w:rsidRDefault="003A51C4" w:rsidP="003A51C4">
      <w:pPr>
        <w:widowControl/>
        <w:spacing w:line="360" w:lineRule="auto"/>
        <w:ind w:left="480"/>
        <w:jc w:val="left"/>
        <w:rPr>
          <w:rFonts w:ascii="宋体" w:hAnsi="宋体" w:cs="宋体"/>
          <w:sz w:val="24"/>
          <w:szCs w:val="24"/>
        </w:rPr>
      </w:pPr>
      <w:r>
        <w:rPr>
          <w:rFonts w:ascii="宋体" w:hAnsi="宋体" w:cs="宋体" w:hint="eastAsia"/>
          <w:sz w:val="24"/>
          <w:szCs w:val="24"/>
        </w:rPr>
        <w:t>十三、</w:t>
      </w:r>
      <w:r w:rsidR="00FC11F0" w:rsidRPr="003A51C4">
        <w:rPr>
          <w:rFonts w:ascii="宋体" w:hAnsi="宋体" w:cs="宋体" w:hint="eastAsia"/>
          <w:sz w:val="24"/>
          <w:szCs w:val="24"/>
        </w:rPr>
        <w:t>投标截止时间：202</w:t>
      </w:r>
      <w:r w:rsidR="00734F89">
        <w:rPr>
          <w:rFonts w:ascii="宋体" w:hAnsi="宋体" w:cs="宋体"/>
          <w:sz w:val="24"/>
          <w:szCs w:val="24"/>
        </w:rPr>
        <w:t>3</w:t>
      </w:r>
      <w:r w:rsidR="00FC11F0" w:rsidRPr="003A51C4">
        <w:rPr>
          <w:rFonts w:ascii="宋体" w:hAnsi="宋体" w:cs="宋体" w:hint="eastAsia"/>
          <w:sz w:val="24"/>
          <w:szCs w:val="24"/>
        </w:rPr>
        <w:t>年</w:t>
      </w:r>
      <w:r w:rsidR="00734F89">
        <w:rPr>
          <w:rFonts w:ascii="宋体" w:hAnsi="宋体" w:cs="宋体"/>
          <w:sz w:val="24"/>
          <w:szCs w:val="24"/>
        </w:rPr>
        <w:t>1</w:t>
      </w:r>
      <w:r w:rsidR="00FC11F0" w:rsidRPr="003A51C4">
        <w:rPr>
          <w:rFonts w:ascii="宋体" w:hAnsi="宋体" w:cs="宋体" w:hint="eastAsia"/>
          <w:sz w:val="24"/>
          <w:szCs w:val="24"/>
        </w:rPr>
        <w:t>月</w:t>
      </w:r>
      <w:r w:rsidR="00D3343A">
        <w:rPr>
          <w:rFonts w:ascii="宋体" w:hAnsi="宋体" w:cs="宋体"/>
          <w:sz w:val="24"/>
          <w:szCs w:val="24"/>
        </w:rPr>
        <w:t>5</w:t>
      </w:r>
      <w:r w:rsidR="008C2A65">
        <w:rPr>
          <w:rFonts w:ascii="宋体" w:hAnsi="宋体" w:cs="宋体" w:hint="eastAsia"/>
          <w:sz w:val="24"/>
          <w:szCs w:val="24"/>
        </w:rPr>
        <w:t>日</w:t>
      </w:r>
      <w:r w:rsidR="00FC11F0" w:rsidRPr="003A51C4">
        <w:rPr>
          <w:rFonts w:ascii="宋体" w:hAnsi="宋体" w:cs="宋体" w:hint="eastAsia"/>
          <w:sz w:val="24"/>
          <w:szCs w:val="24"/>
        </w:rPr>
        <w:t>上午</w:t>
      </w:r>
      <w:r w:rsidR="00734F89">
        <w:rPr>
          <w:rFonts w:ascii="宋体" w:hAnsi="宋体" w:cs="宋体"/>
          <w:sz w:val="24"/>
          <w:szCs w:val="24"/>
        </w:rPr>
        <w:t>9</w:t>
      </w:r>
      <w:r w:rsidR="00FC11F0" w:rsidRPr="003A51C4">
        <w:rPr>
          <w:rFonts w:ascii="宋体" w:hAnsi="宋体" w:cs="宋体" w:hint="eastAsia"/>
          <w:sz w:val="24"/>
          <w:szCs w:val="24"/>
        </w:rPr>
        <w:t>时30分。</w:t>
      </w:r>
    </w:p>
    <w:p w14:paraId="14C8958E" w14:textId="53B22026" w:rsidR="00FC11F0" w:rsidRDefault="000C6BCC" w:rsidP="000C6BCC">
      <w:pPr>
        <w:widowControl/>
        <w:spacing w:line="360" w:lineRule="auto"/>
        <w:ind w:left="480"/>
        <w:jc w:val="left"/>
        <w:rPr>
          <w:rFonts w:ascii="宋体" w:hAnsi="宋体" w:cs="宋体"/>
          <w:sz w:val="24"/>
          <w:szCs w:val="24"/>
        </w:rPr>
      </w:pPr>
      <w:r>
        <w:rPr>
          <w:rFonts w:ascii="宋体" w:hAnsi="宋体" w:cs="宋体" w:hint="eastAsia"/>
          <w:sz w:val="24"/>
          <w:szCs w:val="24"/>
        </w:rPr>
        <w:t>十四、</w:t>
      </w:r>
      <w:r w:rsidR="00FC11F0">
        <w:rPr>
          <w:rFonts w:ascii="宋体" w:hAnsi="宋体" w:cs="宋体" w:hint="eastAsia"/>
          <w:sz w:val="24"/>
          <w:szCs w:val="24"/>
        </w:rPr>
        <w:t>开标时间：</w:t>
      </w:r>
      <w:r w:rsidR="00FC11F0" w:rsidRPr="00E646EF">
        <w:rPr>
          <w:rFonts w:ascii="宋体" w:hAnsi="宋体" w:cs="宋体" w:hint="eastAsia"/>
          <w:sz w:val="24"/>
          <w:szCs w:val="24"/>
        </w:rPr>
        <w:t>202</w:t>
      </w:r>
      <w:r w:rsidR="00734F89">
        <w:rPr>
          <w:rFonts w:ascii="宋体" w:hAnsi="宋体" w:cs="宋体"/>
          <w:sz w:val="24"/>
          <w:szCs w:val="24"/>
        </w:rPr>
        <w:t>3</w:t>
      </w:r>
      <w:r w:rsidR="00FC11F0" w:rsidRPr="00E646EF">
        <w:rPr>
          <w:rFonts w:ascii="宋体" w:hAnsi="宋体" w:cs="宋体" w:hint="eastAsia"/>
          <w:sz w:val="24"/>
          <w:szCs w:val="24"/>
        </w:rPr>
        <w:t>年</w:t>
      </w:r>
      <w:r w:rsidR="00734F89">
        <w:rPr>
          <w:rFonts w:ascii="宋体" w:hAnsi="宋体" w:cs="宋体"/>
          <w:sz w:val="24"/>
          <w:szCs w:val="24"/>
        </w:rPr>
        <w:t>1</w:t>
      </w:r>
      <w:r w:rsidR="00FC11F0" w:rsidRPr="00E646EF">
        <w:rPr>
          <w:rFonts w:ascii="宋体" w:hAnsi="宋体" w:cs="宋体" w:hint="eastAsia"/>
          <w:sz w:val="24"/>
          <w:szCs w:val="24"/>
        </w:rPr>
        <w:t>月</w:t>
      </w:r>
      <w:r w:rsidR="00D3343A">
        <w:rPr>
          <w:rFonts w:ascii="宋体" w:hAnsi="宋体" w:cs="宋体"/>
          <w:sz w:val="24"/>
          <w:szCs w:val="24"/>
        </w:rPr>
        <w:t>5</w:t>
      </w:r>
      <w:r w:rsidR="00FC11F0" w:rsidRPr="00E646EF">
        <w:rPr>
          <w:rFonts w:ascii="宋体" w:hAnsi="宋体" w:cs="宋体" w:hint="eastAsia"/>
          <w:sz w:val="24"/>
          <w:szCs w:val="24"/>
        </w:rPr>
        <w:t>日上午</w:t>
      </w:r>
      <w:r w:rsidR="00734F89">
        <w:rPr>
          <w:rFonts w:ascii="宋体" w:hAnsi="宋体" w:cs="宋体"/>
          <w:sz w:val="24"/>
          <w:szCs w:val="24"/>
        </w:rPr>
        <w:t>9</w:t>
      </w:r>
      <w:r w:rsidR="00FC11F0" w:rsidRPr="00E646EF">
        <w:rPr>
          <w:rFonts w:ascii="宋体" w:hAnsi="宋体" w:cs="宋体" w:hint="eastAsia"/>
          <w:sz w:val="24"/>
          <w:szCs w:val="24"/>
        </w:rPr>
        <w:t>时30分</w:t>
      </w:r>
      <w:r w:rsidR="00FC11F0">
        <w:rPr>
          <w:rFonts w:ascii="宋体" w:hAnsi="宋体" w:cs="宋体" w:hint="eastAsia"/>
          <w:sz w:val="24"/>
          <w:szCs w:val="24"/>
        </w:rPr>
        <w:t>。</w:t>
      </w:r>
      <w:r w:rsidR="00FC11F0" w:rsidRPr="00967440">
        <w:rPr>
          <w:rFonts w:ascii="宋体" w:hAnsi="宋体" w:cs="宋体" w:hint="eastAsia"/>
          <w:sz w:val="24"/>
          <w:szCs w:val="24"/>
        </w:rPr>
        <w:t>根据疫情防控要求</w:t>
      </w:r>
      <w:r w:rsidR="00FC11F0">
        <w:rPr>
          <w:rFonts w:ascii="宋体" w:hAnsi="宋体" w:cs="宋体" w:hint="eastAsia"/>
          <w:sz w:val="24"/>
          <w:szCs w:val="24"/>
        </w:rPr>
        <w:t>，</w:t>
      </w:r>
      <w:r w:rsidR="00FC11F0" w:rsidRPr="004717D8">
        <w:rPr>
          <w:rFonts w:ascii="宋体" w:hAnsi="宋体" w:cs="宋体" w:hint="eastAsia"/>
          <w:sz w:val="24"/>
          <w:szCs w:val="24"/>
        </w:rPr>
        <w:t>投标单位无需出席</w:t>
      </w:r>
      <w:r w:rsidR="00FC11F0">
        <w:rPr>
          <w:rFonts w:ascii="宋体" w:hAnsi="宋体" w:cs="宋体" w:hint="eastAsia"/>
          <w:sz w:val="24"/>
          <w:szCs w:val="24"/>
        </w:rPr>
        <w:t>。</w:t>
      </w:r>
    </w:p>
    <w:p w14:paraId="6E1E299F" w14:textId="41AAFA70" w:rsidR="00FC11F0" w:rsidRDefault="000C6BCC" w:rsidP="000C6BCC">
      <w:pPr>
        <w:widowControl/>
        <w:spacing w:line="360" w:lineRule="auto"/>
        <w:ind w:firstLineChars="200" w:firstLine="480"/>
        <w:rPr>
          <w:rFonts w:ascii="宋体" w:cs="Times New Roman"/>
          <w:sz w:val="24"/>
          <w:szCs w:val="24"/>
        </w:rPr>
      </w:pPr>
      <w:r>
        <w:rPr>
          <w:rFonts w:ascii="宋体" w:hAnsi="宋体" w:cs="宋体" w:hint="eastAsia"/>
          <w:sz w:val="24"/>
          <w:szCs w:val="24"/>
        </w:rPr>
        <w:t>十五、</w:t>
      </w:r>
      <w:r w:rsidR="00FC11F0">
        <w:rPr>
          <w:rFonts w:ascii="宋体" w:hAnsi="宋体" w:cs="宋体" w:hint="eastAsia"/>
          <w:sz w:val="24"/>
          <w:szCs w:val="24"/>
        </w:rPr>
        <w:t>联系方式</w:t>
      </w:r>
    </w:p>
    <w:p w14:paraId="3DE943B9" w14:textId="77685192" w:rsidR="00FC11F0" w:rsidRPr="00DD5B20" w:rsidRDefault="00FC11F0" w:rsidP="00DD5B20">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联系人：张老师</w:t>
      </w:r>
      <w:r w:rsidR="00DD5B20">
        <w:rPr>
          <w:rFonts w:ascii="宋体" w:cs="Times New Roman" w:hint="eastAsia"/>
          <w:sz w:val="24"/>
          <w:szCs w:val="24"/>
        </w:rPr>
        <w:t xml:space="preserve"> </w:t>
      </w:r>
      <w:r w:rsidR="00DD5B20">
        <w:rPr>
          <w:rFonts w:ascii="宋体" w:cs="Times New Roman"/>
          <w:sz w:val="24"/>
          <w:szCs w:val="24"/>
        </w:rPr>
        <w:t xml:space="preserve">            </w:t>
      </w:r>
      <w:r>
        <w:rPr>
          <w:rFonts w:ascii="宋体" w:hAnsi="宋体" w:cs="宋体" w:hint="eastAsia"/>
          <w:sz w:val="24"/>
          <w:szCs w:val="24"/>
        </w:rPr>
        <w:t>联系电话：0573-</w:t>
      </w:r>
      <w:r>
        <w:rPr>
          <w:rFonts w:ascii="宋体" w:hAnsi="宋体" w:cs="宋体"/>
          <w:sz w:val="24"/>
          <w:szCs w:val="24"/>
        </w:rPr>
        <w:t>82303417</w:t>
      </w:r>
    </w:p>
    <w:p w14:paraId="38D7DC7C" w14:textId="13B9AEA9" w:rsidR="00FC11F0" w:rsidRDefault="00FC11F0" w:rsidP="00FC11F0">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w:t>
      </w:r>
      <w:r w:rsidR="000C6BCC">
        <w:rPr>
          <w:rFonts w:ascii="宋体" w:hAnsi="宋体" w:cs="宋体" w:hint="eastAsia"/>
          <w:sz w:val="24"/>
          <w:szCs w:val="24"/>
        </w:rPr>
        <w:t>六</w:t>
      </w:r>
      <w:r>
        <w:rPr>
          <w:rFonts w:ascii="宋体" w:hAnsi="宋体" w:cs="宋体" w:hint="eastAsia"/>
          <w:sz w:val="24"/>
          <w:szCs w:val="24"/>
        </w:rPr>
        <w:t>、其他</w:t>
      </w:r>
    </w:p>
    <w:p w14:paraId="1F8CF0B5" w14:textId="761CEB2A" w:rsidR="00FC11F0" w:rsidRPr="00DD5B20" w:rsidRDefault="00FC11F0" w:rsidP="00DD5B20">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r>
        <w:fldChar w:fldCharType="begin"/>
      </w:r>
      <w:r>
        <w:instrText>HYPERLINK "http://www.jxnyc.net/"</w:instrText>
      </w:r>
      <w:r>
        <w:fldChar w:fldCharType="separate"/>
      </w:r>
      <w:r>
        <w:rPr>
          <w:rStyle w:val="a8"/>
          <w:rFonts w:ascii="宋体" w:hAnsi="宋体" w:cs="宋体" w:hint="eastAsia"/>
          <w:sz w:val="24"/>
          <w:szCs w:val="24"/>
        </w:rPr>
        <w:t>http://www.jxnyc.net/</w:t>
      </w:r>
      <w:r>
        <w:rPr>
          <w:rStyle w:val="a8"/>
          <w:rFonts w:ascii="宋体" w:hAnsi="宋体" w:cs="宋体"/>
          <w:sz w:val="24"/>
          <w:szCs w:val="24"/>
        </w:rPr>
        <w:fldChar w:fldCharType="end"/>
      </w:r>
      <w:r>
        <w:rPr>
          <w:rFonts w:ascii="宋体" w:hAnsi="宋体" w:cs="宋体" w:hint="eastAsia"/>
          <w:sz w:val="24"/>
          <w:szCs w:val="24"/>
        </w:rPr>
        <w:t>）、上海交通大学教育集团网站（</w:t>
      </w:r>
      <w:r>
        <w:fldChar w:fldCharType="begin"/>
      </w:r>
      <w:r>
        <w:instrText>HYPERLINK "http://www.edu-sjtu.cn/"</w:instrText>
      </w:r>
      <w:r>
        <w:fldChar w:fldCharType="separate"/>
      </w:r>
      <w:r>
        <w:rPr>
          <w:rStyle w:val="a8"/>
          <w:rFonts w:ascii="宋体" w:hAnsi="宋体" w:cs="宋体" w:hint="eastAsia"/>
          <w:sz w:val="24"/>
          <w:szCs w:val="24"/>
        </w:rPr>
        <w:t>http://www.edu-sjtu.cn/</w:t>
      </w:r>
      <w:r>
        <w:rPr>
          <w:rStyle w:val="a8"/>
          <w:rFonts w:ascii="宋体" w:hAnsi="宋体" w:cs="宋体"/>
          <w:sz w:val="24"/>
          <w:szCs w:val="24"/>
        </w:rPr>
        <w:fldChar w:fldCharType="end"/>
      </w:r>
      <w:r>
        <w:rPr>
          <w:rFonts w:ascii="宋体" w:hAnsi="宋体" w:cs="宋体" w:hint="eastAsia"/>
          <w:sz w:val="24"/>
          <w:szCs w:val="24"/>
        </w:rPr>
        <w:t>）以及嘉兴市公共资源交易中心网（</w:t>
      </w:r>
      <w:r>
        <w:fldChar w:fldCharType="begin"/>
      </w:r>
      <w:r>
        <w:instrText>HYPERLINK "http://www.jxzbtb.cn/"</w:instrText>
      </w:r>
      <w:r>
        <w:fldChar w:fldCharType="separate"/>
      </w:r>
      <w:r>
        <w:rPr>
          <w:rStyle w:val="a8"/>
          <w:rFonts w:cs="宋体"/>
          <w:sz w:val="24"/>
          <w:szCs w:val="24"/>
        </w:rPr>
        <w:t>http://www.jxzbtb.cn/</w:t>
      </w:r>
      <w:r>
        <w:rPr>
          <w:rStyle w:val="a8"/>
          <w:rFonts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7CFB240B" w14:textId="77777777" w:rsidR="00FC11F0" w:rsidRDefault="00FC11F0" w:rsidP="00FC11F0">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0E187BA4" w14:textId="11E9E2A9" w:rsidR="00DD5B20" w:rsidRDefault="00FC11F0" w:rsidP="00DD5B20">
      <w:pPr>
        <w:spacing w:line="360" w:lineRule="auto"/>
        <w:jc w:val="right"/>
        <w:rPr>
          <w:rFonts w:ascii="宋体" w:hAnsi="宋体" w:cs="宋体"/>
          <w:sz w:val="24"/>
          <w:szCs w:val="24"/>
        </w:rPr>
      </w:pPr>
      <w:r>
        <w:rPr>
          <w:rFonts w:ascii="宋体" w:hAnsi="宋体" w:cs="宋体" w:hint="eastAsia"/>
          <w:sz w:val="24"/>
          <w:szCs w:val="24"/>
        </w:rPr>
        <w:t>202</w:t>
      </w:r>
      <w:r>
        <w:rPr>
          <w:rFonts w:ascii="宋体" w:hAnsi="宋体" w:cs="宋体"/>
          <w:sz w:val="24"/>
          <w:szCs w:val="24"/>
        </w:rPr>
        <w:t>2</w:t>
      </w:r>
      <w:r>
        <w:rPr>
          <w:rFonts w:ascii="宋体" w:hAnsi="宋体" w:cs="宋体" w:hint="eastAsia"/>
          <w:sz w:val="24"/>
          <w:szCs w:val="24"/>
        </w:rPr>
        <w:t>年</w:t>
      </w:r>
      <w:r w:rsidR="00734F89">
        <w:rPr>
          <w:rFonts w:ascii="宋体" w:hAnsi="宋体" w:cs="宋体"/>
          <w:sz w:val="24"/>
          <w:szCs w:val="24"/>
        </w:rPr>
        <w:t>12</w:t>
      </w:r>
      <w:r>
        <w:rPr>
          <w:rFonts w:ascii="宋体" w:hAnsi="宋体" w:cs="宋体" w:hint="eastAsia"/>
          <w:sz w:val="24"/>
          <w:szCs w:val="24"/>
        </w:rPr>
        <w:t>月</w:t>
      </w:r>
      <w:r w:rsidR="00734F89">
        <w:rPr>
          <w:rFonts w:ascii="宋体" w:hAnsi="宋体" w:cs="宋体"/>
          <w:sz w:val="24"/>
          <w:szCs w:val="24"/>
        </w:rPr>
        <w:t>30</w:t>
      </w:r>
      <w:r>
        <w:rPr>
          <w:rFonts w:ascii="宋体" w:hAnsi="宋体" w:cs="宋体" w:hint="eastAsia"/>
          <w:sz w:val="24"/>
          <w:szCs w:val="24"/>
        </w:rPr>
        <w:t>日</w:t>
      </w:r>
    </w:p>
    <w:bookmarkEnd w:id="0"/>
    <w:p w14:paraId="54A9187A" w14:textId="77777777" w:rsidR="00DD5B20" w:rsidRDefault="00DD5B20">
      <w:pPr>
        <w:widowControl/>
        <w:jc w:val="left"/>
        <w:rPr>
          <w:rFonts w:ascii="宋体" w:hAnsi="宋体" w:cs="宋体"/>
          <w:sz w:val="24"/>
          <w:szCs w:val="24"/>
        </w:rPr>
      </w:pPr>
      <w:r>
        <w:rPr>
          <w:rFonts w:ascii="宋体" w:hAnsi="宋体" w:cs="宋体"/>
          <w:sz w:val="24"/>
          <w:szCs w:val="24"/>
        </w:rPr>
        <w:br w:type="page"/>
      </w:r>
    </w:p>
    <w:p w14:paraId="2B590A38" w14:textId="77777777" w:rsidR="00C22045" w:rsidRPr="00DD5B20" w:rsidRDefault="00C22045" w:rsidP="00DD5B20">
      <w:pPr>
        <w:spacing w:line="360" w:lineRule="auto"/>
        <w:jc w:val="right"/>
        <w:rPr>
          <w:rFonts w:ascii="宋体" w:hAnsi="宋体" w:cs="宋体"/>
          <w:sz w:val="24"/>
          <w:szCs w:val="24"/>
        </w:rPr>
      </w:pPr>
    </w:p>
    <w:p w14:paraId="7B404535" w14:textId="77777777" w:rsidR="001F0019" w:rsidRDefault="00000000">
      <w:pPr>
        <w:rPr>
          <w:rFonts w:ascii="Times New Roman" w:eastAsia="黑体" w:hAnsi="Times New Roman" w:cs="Times New Roman"/>
          <w:sz w:val="28"/>
          <w:szCs w:val="28"/>
        </w:rPr>
      </w:pPr>
      <w:r>
        <w:rPr>
          <w:rFonts w:ascii="黑体" w:eastAsia="黑体" w:hAnsi="黑体" w:cs="黑体" w:hint="eastAsia"/>
          <w:sz w:val="28"/>
          <w:szCs w:val="28"/>
        </w:rPr>
        <w:t>附件</w:t>
      </w:r>
      <w:r>
        <w:rPr>
          <w:rFonts w:ascii="Times New Roman" w:eastAsia="黑体" w:hAnsi="Times New Roman" w:cs="Times New Roman"/>
          <w:sz w:val="28"/>
          <w:szCs w:val="28"/>
        </w:rPr>
        <w:t>1</w:t>
      </w:r>
    </w:p>
    <w:p w14:paraId="6BABEF92" w14:textId="23D022F6" w:rsidR="001F0019" w:rsidRDefault="00E8085E">
      <w:pPr>
        <w:jc w:val="center"/>
        <w:rPr>
          <w:rFonts w:ascii="Times New Roman" w:eastAsia="黑体" w:hAnsi="Times New Roman" w:cs="Times New Roman"/>
          <w:b/>
          <w:bCs/>
          <w:sz w:val="28"/>
          <w:szCs w:val="28"/>
        </w:rPr>
      </w:pPr>
      <w:r w:rsidRPr="00E8085E">
        <w:rPr>
          <w:rFonts w:ascii="Times New Roman" w:eastAsia="黑体" w:hAnsi="Times New Roman" w:cs="Times New Roman" w:hint="eastAsia"/>
          <w:b/>
          <w:bCs/>
          <w:sz w:val="28"/>
          <w:szCs w:val="28"/>
        </w:rPr>
        <w:t>给水计量与监测部分</w:t>
      </w:r>
      <w:r>
        <w:rPr>
          <w:rFonts w:ascii="Times New Roman" w:eastAsia="黑体" w:hAnsi="Times New Roman" w:cs="Times New Roman" w:hint="eastAsia"/>
          <w:b/>
          <w:bCs/>
          <w:sz w:val="28"/>
          <w:szCs w:val="28"/>
        </w:rPr>
        <w:t>的采购</w:t>
      </w:r>
      <w:r w:rsidR="00733F0A">
        <w:rPr>
          <w:rFonts w:ascii="Times New Roman" w:eastAsia="黑体" w:hAnsi="Times New Roman" w:cs="Times New Roman" w:hint="eastAsia"/>
          <w:b/>
          <w:bCs/>
          <w:sz w:val="28"/>
          <w:szCs w:val="28"/>
        </w:rPr>
        <w:t>清单</w:t>
      </w:r>
    </w:p>
    <w:tbl>
      <w:tblPr>
        <w:tblW w:w="8827" w:type="dxa"/>
        <w:tblInd w:w="15" w:type="dxa"/>
        <w:tblLayout w:type="fixed"/>
        <w:tblCellMar>
          <w:top w:w="15" w:type="dxa"/>
          <w:left w:w="15" w:type="dxa"/>
          <w:bottom w:w="15" w:type="dxa"/>
          <w:right w:w="15" w:type="dxa"/>
        </w:tblCellMar>
        <w:tblLook w:val="0000" w:firstRow="0" w:lastRow="0" w:firstColumn="0" w:lastColumn="0" w:noHBand="0" w:noVBand="0"/>
      </w:tblPr>
      <w:tblGrid>
        <w:gridCol w:w="577"/>
        <w:gridCol w:w="1755"/>
        <w:gridCol w:w="3157"/>
        <w:gridCol w:w="1800"/>
        <w:gridCol w:w="692"/>
        <w:gridCol w:w="846"/>
      </w:tblGrid>
      <w:tr w:rsidR="009D76E8" w14:paraId="1E5A66BF" w14:textId="77777777" w:rsidTr="000910ED">
        <w:trPr>
          <w:trHeight w:val="675"/>
        </w:trPr>
        <w:tc>
          <w:tcPr>
            <w:tcW w:w="577" w:type="dxa"/>
            <w:tcBorders>
              <w:top w:val="single" w:sz="4" w:space="0" w:color="000000"/>
              <w:left w:val="single" w:sz="4" w:space="0" w:color="000000"/>
              <w:bottom w:val="single" w:sz="4" w:space="0" w:color="000000"/>
              <w:right w:val="single" w:sz="4" w:space="0" w:color="000000"/>
            </w:tcBorders>
            <w:vAlign w:val="center"/>
          </w:tcPr>
          <w:p w14:paraId="047F6041"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序号</w:t>
            </w:r>
          </w:p>
        </w:tc>
        <w:tc>
          <w:tcPr>
            <w:tcW w:w="1755" w:type="dxa"/>
            <w:tcBorders>
              <w:top w:val="single" w:sz="4" w:space="0" w:color="000000"/>
              <w:left w:val="single" w:sz="4" w:space="0" w:color="000000"/>
              <w:bottom w:val="single" w:sz="4" w:space="0" w:color="000000"/>
              <w:right w:val="single" w:sz="4" w:space="0" w:color="000000"/>
            </w:tcBorders>
            <w:vAlign w:val="center"/>
          </w:tcPr>
          <w:p w14:paraId="259C4E3E"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设备名称</w:t>
            </w:r>
          </w:p>
        </w:tc>
        <w:tc>
          <w:tcPr>
            <w:tcW w:w="3157" w:type="dxa"/>
            <w:tcBorders>
              <w:top w:val="single" w:sz="4" w:space="0" w:color="000000"/>
              <w:left w:val="single" w:sz="4" w:space="0" w:color="000000"/>
              <w:bottom w:val="single" w:sz="4" w:space="0" w:color="000000"/>
              <w:right w:val="single" w:sz="4" w:space="0" w:color="000000"/>
            </w:tcBorders>
            <w:vAlign w:val="center"/>
          </w:tcPr>
          <w:p w14:paraId="787275F0"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规格参数</w:t>
            </w:r>
          </w:p>
        </w:tc>
        <w:tc>
          <w:tcPr>
            <w:tcW w:w="1800" w:type="dxa"/>
            <w:tcBorders>
              <w:top w:val="single" w:sz="4" w:space="0" w:color="000000"/>
              <w:left w:val="single" w:sz="4" w:space="0" w:color="000000"/>
              <w:bottom w:val="single" w:sz="4" w:space="0" w:color="000000"/>
              <w:right w:val="single" w:sz="4" w:space="0" w:color="000000"/>
            </w:tcBorders>
            <w:vAlign w:val="center"/>
          </w:tcPr>
          <w:p w14:paraId="5A237B16"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参考品牌</w:t>
            </w:r>
          </w:p>
        </w:tc>
        <w:tc>
          <w:tcPr>
            <w:tcW w:w="692" w:type="dxa"/>
            <w:tcBorders>
              <w:top w:val="single" w:sz="4" w:space="0" w:color="000000"/>
              <w:left w:val="single" w:sz="4" w:space="0" w:color="000000"/>
              <w:bottom w:val="single" w:sz="4" w:space="0" w:color="000000"/>
              <w:right w:val="single" w:sz="4" w:space="0" w:color="000000"/>
            </w:tcBorders>
            <w:vAlign w:val="center"/>
          </w:tcPr>
          <w:p w14:paraId="1E35E16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数量</w:t>
            </w:r>
          </w:p>
        </w:tc>
        <w:tc>
          <w:tcPr>
            <w:tcW w:w="846" w:type="dxa"/>
            <w:tcBorders>
              <w:top w:val="single" w:sz="4" w:space="0" w:color="000000"/>
              <w:left w:val="single" w:sz="4" w:space="0" w:color="000000"/>
              <w:bottom w:val="single" w:sz="4" w:space="0" w:color="000000"/>
              <w:right w:val="single" w:sz="4" w:space="0" w:color="000000"/>
            </w:tcBorders>
            <w:vAlign w:val="center"/>
          </w:tcPr>
          <w:p w14:paraId="1415AB54"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b/>
                <w:lang w:bidi="ar"/>
              </w:rPr>
              <w:t>单位</w:t>
            </w:r>
          </w:p>
        </w:tc>
      </w:tr>
      <w:tr w:rsidR="009D76E8" w14:paraId="1EEAE88D" w14:textId="77777777" w:rsidTr="000910ED">
        <w:trPr>
          <w:trHeight w:val="67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46DD4"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1</w:t>
            </w:r>
          </w:p>
        </w:tc>
        <w:tc>
          <w:tcPr>
            <w:tcW w:w="1755" w:type="dxa"/>
            <w:tcBorders>
              <w:top w:val="single" w:sz="4" w:space="0" w:color="000000"/>
              <w:left w:val="single" w:sz="4" w:space="0" w:color="000000"/>
              <w:bottom w:val="single" w:sz="4" w:space="0" w:color="000000"/>
              <w:right w:val="single" w:sz="4" w:space="0" w:color="000000"/>
            </w:tcBorders>
            <w:vAlign w:val="center"/>
          </w:tcPr>
          <w:p w14:paraId="49961995"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智能远传水表</w:t>
            </w:r>
          </w:p>
        </w:tc>
        <w:tc>
          <w:tcPr>
            <w:tcW w:w="3157" w:type="dxa"/>
            <w:tcBorders>
              <w:top w:val="single" w:sz="4" w:space="0" w:color="000000"/>
              <w:left w:val="single" w:sz="4" w:space="0" w:color="000000"/>
              <w:bottom w:val="single" w:sz="4" w:space="0" w:color="000000"/>
              <w:right w:val="single" w:sz="4" w:space="0" w:color="000000"/>
            </w:tcBorders>
            <w:vAlign w:val="center"/>
          </w:tcPr>
          <w:p w14:paraId="1E60527B" w14:textId="7A0B5FD2"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 xml:space="preserve"> DN150，详见</w:t>
            </w:r>
            <w:r w:rsidR="0020208F" w:rsidRPr="0020208F">
              <w:rPr>
                <w:rFonts w:ascii="宋体" w:hAnsi="宋体" w:cs="宋体" w:hint="eastAsia"/>
                <w:lang w:bidi="ar"/>
              </w:rPr>
              <w:t>智能远传水表技术参数要求</w:t>
            </w:r>
          </w:p>
        </w:tc>
        <w:tc>
          <w:tcPr>
            <w:tcW w:w="1800" w:type="dxa"/>
            <w:tcBorders>
              <w:top w:val="single" w:sz="4" w:space="0" w:color="000000"/>
              <w:left w:val="single" w:sz="4" w:space="0" w:color="000000"/>
              <w:bottom w:val="single" w:sz="4" w:space="0" w:color="000000"/>
              <w:right w:val="single" w:sz="4" w:space="0" w:color="000000"/>
            </w:tcBorders>
            <w:vAlign w:val="center"/>
          </w:tcPr>
          <w:p w14:paraId="7048FAFE"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华、山东浪淘</w:t>
            </w:r>
          </w:p>
        </w:tc>
        <w:tc>
          <w:tcPr>
            <w:tcW w:w="692" w:type="dxa"/>
            <w:tcBorders>
              <w:top w:val="single" w:sz="4" w:space="0" w:color="000000"/>
              <w:left w:val="single" w:sz="4" w:space="0" w:color="000000"/>
              <w:bottom w:val="single" w:sz="4" w:space="0" w:color="000000"/>
              <w:right w:val="single" w:sz="4" w:space="0" w:color="000000"/>
            </w:tcBorders>
            <w:vAlign w:val="center"/>
          </w:tcPr>
          <w:p w14:paraId="3AD1D8F6"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6</w:t>
            </w:r>
          </w:p>
        </w:tc>
        <w:tc>
          <w:tcPr>
            <w:tcW w:w="846" w:type="dxa"/>
            <w:tcBorders>
              <w:top w:val="single" w:sz="4" w:space="0" w:color="000000"/>
              <w:left w:val="single" w:sz="4" w:space="0" w:color="000000"/>
              <w:bottom w:val="single" w:sz="4" w:space="0" w:color="000000"/>
              <w:right w:val="single" w:sz="4" w:space="0" w:color="000000"/>
            </w:tcBorders>
            <w:vAlign w:val="center"/>
          </w:tcPr>
          <w:p w14:paraId="1F7D246B"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台</w:t>
            </w:r>
          </w:p>
        </w:tc>
      </w:tr>
      <w:tr w:rsidR="009D76E8" w14:paraId="5852BDCD" w14:textId="77777777" w:rsidTr="000910ED">
        <w:trPr>
          <w:trHeight w:val="630"/>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82E3C"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2</w:t>
            </w:r>
          </w:p>
        </w:tc>
        <w:tc>
          <w:tcPr>
            <w:tcW w:w="1755" w:type="dxa"/>
            <w:tcBorders>
              <w:top w:val="single" w:sz="4" w:space="0" w:color="000000"/>
              <w:left w:val="single" w:sz="4" w:space="0" w:color="000000"/>
              <w:bottom w:val="single" w:sz="4" w:space="0" w:color="000000"/>
              <w:right w:val="single" w:sz="4" w:space="0" w:color="000000"/>
            </w:tcBorders>
            <w:vAlign w:val="center"/>
          </w:tcPr>
          <w:p w14:paraId="4A427270"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 xml:space="preserve">智能远传水表 </w:t>
            </w:r>
          </w:p>
        </w:tc>
        <w:tc>
          <w:tcPr>
            <w:tcW w:w="3157" w:type="dxa"/>
            <w:tcBorders>
              <w:top w:val="single" w:sz="4" w:space="0" w:color="000000"/>
              <w:left w:val="single" w:sz="4" w:space="0" w:color="000000"/>
              <w:bottom w:val="single" w:sz="4" w:space="0" w:color="000000"/>
              <w:right w:val="single" w:sz="4" w:space="0" w:color="000000"/>
            </w:tcBorders>
            <w:vAlign w:val="center"/>
          </w:tcPr>
          <w:p w14:paraId="722D06D4" w14:textId="4C8CC74B"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 xml:space="preserve"> DN100，详见</w:t>
            </w:r>
            <w:r w:rsidR="0020208F" w:rsidRPr="0020208F">
              <w:rPr>
                <w:rFonts w:ascii="宋体" w:hAnsi="宋体" w:cs="宋体" w:hint="eastAsia"/>
                <w:lang w:bidi="ar"/>
              </w:rPr>
              <w:t>智能远传水表技术参数要求</w:t>
            </w:r>
          </w:p>
        </w:tc>
        <w:tc>
          <w:tcPr>
            <w:tcW w:w="1800" w:type="dxa"/>
            <w:tcBorders>
              <w:top w:val="single" w:sz="4" w:space="0" w:color="000000"/>
              <w:left w:val="single" w:sz="4" w:space="0" w:color="000000"/>
              <w:bottom w:val="single" w:sz="4" w:space="0" w:color="000000"/>
              <w:right w:val="single" w:sz="4" w:space="0" w:color="000000"/>
            </w:tcBorders>
            <w:vAlign w:val="center"/>
          </w:tcPr>
          <w:p w14:paraId="446BF28B"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华、山东浪淘</w:t>
            </w:r>
          </w:p>
        </w:tc>
        <w:tc>
          <w:tcPr>
            <w:tcW w:w="692" w:type="dxa"/>
            <w:tcBorders>
              <w:top w:val="single" w:sz="4" w:space="0" w:color="000000"/>
              <w:left w:val="single" w:sz="4" w:space="0" w:color="000000"/>
              <w:bottom w:val="single" w:sz="4" w:space="0" w:color="000000"/>
              <w:right w:val="single" w:sz="4" w:space="0" w:color="000000"/>
            </w:tcBorders>
            <w:vAlign w:val="center"/>
          </w:tcPr>
          <w:p w14:paraId="7C449E53"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1</w:t>
            </w:r>
            <w:r>
              <w:rPr>
                <w:rFonts w:ascii="宋体" w:hAnsi="宋体" w:cs="宋体"/>
                <w:lang w:bidi="ar"/>
              </w:rPr>
              <w:t>4</w:t>
            </w:r>
          </w:p>
        </w:tc>
        <w:tc>
          <w:tcPr>
            <w:tcW w:w="846" w:type="dxa"/>
            <w:tcBorders>
              <w:top w:val="single" w:sz="4" w:space="0" w:color="000000"/>
              <w:left w:val="single" w:sz="4" w:space="0" w:color="000000"/>
              <w:bottom w:val="single" w:sz="4" w:space="0" w:color="000000"/>
              <w:right w:val="single" w:sz="4" w:space="0" w:color="000000"/>
            </w:tcBorders>
            <w:vAlign w:val="center"/>
          </w:tcPr>
          <w:p w14:paraId="6F7AE291"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台</w:t>
            </w:r>
          </w:p>
        </w:tc>
      </w:tr>
      <w:tr w:rsidR="009D76E8" w14:paraId="5B677570" w14:textId="77777777" w:rsidTr="000910ED">
        <w:trPr>
          <w:trHeight w:val="630"/>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483550"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3</w:t>
            </w:r>
          </w:p>
        </w:tc>
        <w:tc>
          <w:tcPr>
            <w:tcW w:w="1755" w:type="dxa"/>
            <w:tcBorders>
              <w:top w:val="single" w:sz="4" w:space="0" w:color="000000"/>
              <w:left w:val="single" w:sz="4" w:space="0" w:color="000000"/>
              <w:bottom w:val="single" w:sz="4" w:space="0" w:color="000000"/>
              <w:right w:val="single" w:sz="4" w:space="0" w:color="000000"/>
            </w:tcBorders>
            <w:vAlign w:val="center"/>
          </w:tcPr>
          <w:p w14:paraId="62324814"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智能远传水表 </w:t>
            </w:r>
          </w:p>
        </w:tc>
        <w:tc>
          <w:tcPr>
            <w:tcW w:w="3157" w:type="dxa"/>
            <w:tcBorders>
              <w:top w:val="single" w:sz="4" w:space="0" w:color="000000"/>
              <w:left w:val="single" w:sz="4" w:space="0" w:color="000000"/>
              <w:bottom w:val="single" w:sz="4" w:space="0" w:color="000000"/>
              <w:right w:val="single" w:sz="4" w:space="0" w:color="000000"/>
            </w:tcBorders>
            <w:vAlign w:val="center"/>
          </w:tcPr>
          <w:p w14:paraId="3E041795" w14:textId="16808EDF"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DN80，详见</w:t>
            </w:r>
            <w:r w:rsidR="0020208F" w:rsidRPr="0020208F">
              <w:rPr>
                <w:rFonts w:ascii="宋体" w:hAnsi="宋体" w:cs="宋体" w:hint="eastAsia"/>
                <w:lang w:bidi="ar"/>
              </w:rPr>
              <w:t>智能远传水表技术参数要求</w:t>
            </w:r>
          </w:p>
        </w:tc>
        <w:tc>
          <w:tcPr>
            <w:tcW w:w="1800" w:type="dxa"/>
            <w:tcBorders>
              <w:top w:val="single" w:sz="4" w:space="0" w:color="000000"/>
              <w:left w:val="single" w:sz="4" w:space="0" w:color="000000"/>
              <w:bottom w:val="single" w:sz="4" w:space="0" w:color="000000"/>
              <w:right w:val="single" w:sz="4" w:space="0" w:color="000000"/>
            </w:tcBorders>
            <w:vAlign w:val="center"/>
          </w:tcPr>
          <w:p w14:paraId="3E0993AF"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华、山东浪淘</w:t>
            </w:r>
          </w:p>
        </w:tc>
        <w:tc>
          <w:tcPr>
            <w:tcW w:w="692" w:type="dxa"/>
            <w:tcBorders>
              <w:top w:val="single" w:sz="4" w:space="0" w:color="000000"/>
              <w:left w:val="single" w:sz="4" w:space="0" w:color="000000"/>
              <w:bottom w:val="single" w:sz="4" w:space="0" w:color="000000"/>
              <w:right w:val="single" w:sz="4" w:space="0" w:color="000000"/>
            </w:tcBorders>
            <w:vAlign w:val="center"/>
          </w:tcPr>
          <w:p w14:paraId="10737146"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lang w:bidi="ar"/>
              </w:rPr>
              <w:t>1</w:t>
            </w:r>
          </w:p>
        </w:tc>
        <w:tc>
          <w:tcPr>
            <w:tcW w:w="846" w:type="dxa"/>
            <w:tcBorders>
              <w:top w:val="single" w:sz="4" w:space="0" w:color="000000"/>
              <w:left w:val="single" w:sz="4" w:space="0" w:color="000000"/>
              <w:bottom w:val="single" w:sz="4" w:space="0" w:color="000000"/>
              <w:right w:val="single" w:sz="4" w:space="0" w:color="000000"/>
            </w:tcBorders>
            <w:vAlign w:val="center"/>
          </w:tcPr>
          <w:p w14:paraId="37CD55F5"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5C7E986F" w14:textId="77777777" w:rsidTr="000910ED">
        <w:trPr>
          <w:trHeight w:val="630"/>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136EF"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4</w:t>
            </w:r>
          </w:p>
        </w:tc>
        <w:tc>
          <w:tcPr>
            <w:tcW w:w="1755" w:type="dxa"/>
            <w:tcBorders>
              <w:top w:val="single" w:sz="4" w:space="0" w:color="000000"/>
              <w:left w:val="single" w:sz="4" w:space="0" w:color="000000"/>
              <w:bottom w:val="single" w:sz="4" w:space="0" w:color="000000"/>
              <w:right w:val="single" w:sz="4" w:space="0" w:color="000000"/>
            </w:tcBorders>
            <w:vAlign w:val="center"/>
          </w:tcPr>
          <w:p w14:paraId="4E754238"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智能远传水表 </w:t>
            </w:r>
          </w:p>
        </w:tc>
        <w:tc>
          <w:tcPr>
            <w:tcW w:w="3157" w:type="dxa"/>
            <w:tcBorders>
              <w:top w:val="single" w:sz="4" w:space="0" w:color="000000"/>
              <w:left w:val="single" w:sz="4" w:space="0" w:color="000000"/>
              <w:bottom w:val="single" w:sz="4" w:space="0" w:color="000000"/>
              <w:right w:val="single" w:sz="4" w:space="0" w:color="000000"/>
            </w:tcBorders>
            <w:vAlign w:val="center"/>
          </w:tcPr>
          <w:p w14:paraId="037A3E8E" w14:textId="3E348853"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DN65，详见</w:t>
            </w:r>
            <w:r w:rsidR="0020208F" w:rsidRPr="0020208F">
              <w:rPr>
                <w:rFonts w:ascii="宋体" w:hAnsi="宋体" w:cs="宋体" w:hint="eastAsia"/>
                <w:lang w:bidi="ar"/>
              </w:rPr>
              <w:t>智能远传水表技术参数要求</w:t>
            </w:r>
          </w:p>
        </w:tc>
        <w:tc>
          <w:tcPr>
            <w:tcW w:w="1800" w:type="dxa"/>
            <w:tcBorders>
              <w:top w:val="single" w:sz="4" w:space="0" w:color="000000"/>
              <w:left w:val="single" w:sz="4" w:space="0" w:color="000000"/>
              <w:bottom w:val="single" w:sz="4" w:space="0" w:color="000000"/>
              <w:right w:val="single" w:sz="4" w:space="0" w:color="000000"/>
            </w:tcBorders>
            <w:vAlign w:val="center"/>
          </w:tcPr>
          <w:p w14:paraId="03BE89C2"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华、山东浪淘</w:t>
            </w:r>
          </w:p>
        </w:tc>
        <w:tc>
          <w:tcPr>
            <w:tcW w:w="692" w:type="dxa"/>
            <w:tcBorders>
              <w:top w:val="single" w:sz="4" w:space="0" w:color="000000"/>
              <w:left w:val="single" w:sz="4" w:space="0" w:color="000000"/>
              <w:bottom w:val="single" w:sz="4" w:space="0" w:color="000000"/>
              <w:right w:val="single" w:sz="4" w:space="0" w:color="000000"/>
            </w:tcBorders>
            <w:vAlign w:val="center"/>
          </w:tcPr>
          <w:p w14:paraId="3FB7857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lang w:bidi="ar"/>
              </w:rPr>
              <w:t>27</w:t>
            </w:r>
          </w:p>
        </w:tc>
        <w:tc>
          <w:tcPr>
            <w:tcW w:w="846" w:type="dxa"/>
            <w:tcBorders>
              <w:top w:val="single" w:sz="4" w:space="0" w:color="000000"/>
              <w:left w:val="single" w:sz="4" w:space="0" w:color="000000"/>
              <w:bottom w:val="single" w:sz="4" w:space="0" w:color="000000"/>
              <w:right w:val="single" w:sz="4" w:space="0" w:color="000000"/>
            </w:tcBorders>
            <w:vAlign w:val="center"/>
          </w:tcPr>
          <w:p w14:paraId="7E88ADC0"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1C4E6DDA" w14:textId="77777777" w:rsidTr="000910ED">
        <w:trPr>
          <w:trHeight w:val="630"/>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AB38F"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5</w:t>
            </w:r>
          </w:p>
        </w:tc>
        <w:tc>
          <w:tcPr>
            <w:tcW w:w="1755" w:type="dxa"/>
            <w:tcBorders>
              <w:top w:val="single" w:sz="4" w:space="0" w:color="000000"/>
              <w:left w:val="single" w:sz="4" w:space="0" w:color="000000"/>
              <w:bottom w:val="single" w:sz="4" w:space="0" w:color="000000"/>
              <w:right w:val="single" w:sz="4" w:space="0" w:color="000000"/>
            </w:tcBorders>
            <w:vAlign w:val="center"/>
          </w:tcPr>
          <w:p w14:paraId="52B781F7"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智能远传水表 </w:t>
            </w:r>
          </w:p>
        </w:tc>
        <w:tc>
          <w:tcPr>
            <w:tcW w:w="3157" w:type="dxa"/>
            <w:tcBorders>
              <w:top w:val="single" w:sz="4" w:space="0" w:color="000000"/>
              <w:left w:val="single" w:sz="4" w:space="0" w:color="000000"/>
              <w:bottom w:val="single" w:sz="4" w:space="0" w:color="000000"/>
              <w:right w:val="single" w:sz="4" w:space="0" w:color="000000"/>
            </w:tcBorders>
            <w:vAlign w:val="center"/>
          </w:tcPr>
          <w:p w14:paraId="6501B4DF" w14:textId="216DE244"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DN50，详见</w:t>
            </w:r>
            <w:r w:rsidR="0020208F" w:rsidRPr="0020208F">
              <w:rPr>
                <w:rFonts w:ascii="宋体" w:hAnsi="宋体" w:cs="宋体" w:hint="eastAsia"/>
                <w:lang w:bidi="ar"/>
              </w:rPr>
              <w:t>智能远传水表技术参数要求</w:t>
            </w:r>
          </w:p>
        </w:tc>
        <w:tc>
          <w:tcPr>
            <w:tcW w:w="1800" w:type="dxa"/>
            <w:tcBorders>
              <w:top w:val="single" w:sz="4" w:space="0" w:color="000000"/>
              <w:left w:val="single" w:sz="4" w:space="0" w:color="000000"/>
              <w:bottom w:val="single" w:sz="4" w:space="0" w:color="000000"/>
              <w:right w:val="single" w:sz="4" w:space="0" w:color="000000"/>
            </w:tcBorders>
            <w:vAlign w:val="center"/>
          </w:tcPr>
          <w:p w14:paraId="0D84CE8B"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华、山东浪淘</w:t>
            </w:r>
          </w:p>
        </w:tc>
        <w:tc>
          <w:tcPr>
            <w:tcW w:w="692" w:type="dxa"/>
            <w:tcBorders>
              <w:top w:val="single" w:sz="4" w:space="0" w:color="000000"/>
              <w:left w:val="single" w:sz="4" w:space="0" w:color="000000"/>
              <w:bottom w:val="single" w:sz="4" w:space="0" w:color="000000"/>
              <w:right w:val="single" w:sz="4" w:space="0" w:color="000000"/>
            </w:tcBorders>
            <w:vAlign w:val="center"/>
          </w:tcPr>
          <w:p w14:paraId="3AF463D1"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lang w:bidi="ar"/>
              </w:rPr>
              <w:t>4</w:t>
            </w:r>
          </w:p>
        </w:tc>
        <w:tc>
          <w:tcPr>
            <w:tcW w:w="846" w:type="dxa"/>
            <w:tcBorders>
              <w:top w:val="single" w:sz="4" w:space="0" w:color="000000"/>
              <w:left w:val="single" w:sz="4" w:space="0" w:color="000000"/>
              <w:bottom w:val="single" w:sz="4" w:space="0" w:color="000000"/>
              <w:right w:val="single" w:sz="4" w:space="0" w:color="000000"/>
            </w:tcBorders>
            <w:vAlign w:val="center"/>
          </w:tcPr>
          <w:p w14:paraId="4CA6210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71A75C56"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90948" w14:textId="77777777" w:rsidR="009D76E8" w:rsidRDefault="009D76E8" w:rsidP="000910ED">
            <w:pPr>
              <w:widowControl/>
              <w:spacing w:line="360" w:lineRule="auto"/>
              <w:jc w:val="center"/>
              <w:textAlignment w:val="center"/>
              <w:rPr>
                <w:rFonts w:ascii="宋体" w:hAnsi="宋体" w:cs="宋体"/>
              </w:rPr>
            </w:pPr>
            <w:r>
              <w:rPr>
                <w:rFonts w:ascii="宋体" w:hAnsi="宋体" w:cs="宋体"/>
              </w:rPr>
              <w:t>6</w:t>
            </w:r>
          </w:p>
        </w:tc>
        <w:tc>
          <w:tcPr>
            <w:tcW w:w="1755" w:type="dxa"/>
            <w:tcBorders>
              <w:top w:val="single" w:sz="4" w:space="0" w:color="000000"/>
              <w:left w:val="single" w:sz="4" w:space="0" w:color="000000"/>
              <w:bottom w:val="single" w:sz="4" w:space="0" w:color="000000"/>
              <w:right w:val="single" w:sz="4" w:space="0" w:color="000000"/>
            </w:tcBorders>
            <w:vAlign w:val="center"/>
          </w:tcPr>
          <w:p w14:paraId="2C45D4C4"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水表通讯模块</w:t>
            </w:r>
          </w:p>
        </w:tc>
        <w:tc>
          <w:tcPr>
            <w:tcW w:w="3157" w:type="dxa"/>
            <w:tcBorders>
              <w:top w:val="single" w:sz="4" w:space="0" w:color="000000"/>
              <w:left w:val="single" w:sz="4" w:space="0" w:color="000000"/>
              <w:bottom w:val="single" w:sz="4" w:space="0" w:color="000000"/>
              <w:right w:val="single" w:sz="4" w:space="0" w:color="000000"/>
            </w:tcBorders>
            <w:vAlign w:val="center"/>
          </w:tcPr>
          <w:p w14:paraId="0E00333B" w14:textId="77777777" w:rsidR="009D76E8" w:rsidRDefault="009D76E8" w:rsidP="000910ED">
            <w:pPr>
              <w:widowControl/>
              <w:spacing w:line="360" w:lineRule="auto"/>
              <w:jc w:val="center"/>
              <w:textAlignment w:val="center"/>
              <w:rPr>
                <w:rFonts w:ascii="宋体" w:hAnsi="宋体" w:cs="宋体"/>
              </w:rPr>
            </w:pPr>
            <w:proofErr w:type="spellStart"/>
            <w:r>
              <w:rPr>
                <w:rFonts w:ascii="宋体" w:hAnsi="宋体" w:cs="宋体" w:hint="eastAsia"/>
                <w:lang w:bidi="ar"/>
              </w:rPr>
              <w:t>Mbus</w:t>
            </w:r>
            <w:proofErr w:type="spellEnd"/>
            <w:r>
              <w:rPr>
                <w:rFonts w:ascii="宋体" w:hAnsi="宋体" w:cs="宋体" w:hint="eastAsia"/>
                <w:lang w:bidi="ar"/>
              </w:rPr>
              <w:t>输出，与远传智能水表配套</w:t>
            </w:r>
          </w:p>
        </w:tc>
        <w:tc>
          <w:tcPr>
            <w:tcW w:w="1800" w:type="dxa"/>
            <w:tcBorders>
              <w:top w:val="single" w:sz="4" w:space="0" w:color="000000"/>
              <w:left w:val="single" w:sz="4" w:space="0" w:color="000000"/>
              <w:bottom w:val="single" w:sz="4" w:space="0" w:color="000000"/>
              <w:right w:val="single" w:sz="4" w:space="0" w:color="000000"/>
            </w:tcBorders>
            <w:vAlign w:val="center"/>
          </w:tcPr>
          <w:p w14:paraId="38BA119C"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山东科德、杭州</w:t>
            </w:r>
            <w:proofErr w:type="gramStart"/>
            <w:r>
              <w:rPr>
                <w:rFonts w:ascii="宋体" w:hAnsi="宋体" w:cs="宋体" w:hint="eastAsia"/>
                <w:lang w:bidi="ar"/>
              </w:rPr>
              <w:t>炬</w:t>
            </w:r>
            <w:proofErr w:type="gramEnd"/>
            <w:r>
              <w:rPr>
                <w:rFonts w:ascii="宋体" w:hAnsi="宋体" w:cs="宋体" w:hint="eastAsia"/>
                <w:lang w:bidi="ar"/>
              </w:rPr>
              <w:t>华、</w:t>
            </w:r>
            <w:proofErr w:type="gramStart"/>
            <w:r>
              <w:rPr>
                <w:rFonts w:ascii="宋体" w:hAnsi="宋体" w:cs="宋体" w:hint="eastAsia"/>
                <w:lang w:bidi="ar"/>
              </w:rPr>
              <w:t>卿恒</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554269D5" w14:textId="77777777" w:rsidR="009D76E8" w:rsidRDefault="009D76E8" w:rsidP="000910ED">
            <w:pPr>
              <w:widowControl/>
              <w:spacing w:line="360" w:lineRule="auto"/>
              <w:jc w:val="center"/>
              <w:textAlignment w:val="center"/>
              <w:rPr>
                <w:rFonts w:ascii="宋体" w:hAnsi="宋体" w:cs="宋体"/>
              </w:rPr>
            </w:pPr>
            <w:r>
              <w:rPr>
                <w:rFonts w:ascii="宋体" w:hAnsi="宋体" w:cs="宋体"/>
                <w:lang w:bidi="ar"/>
              </w:rPr>
              <w:t>21</w:t>
            </w:r>
          </w:p>
        </w:tc>
        <w:tc>
          <w:tcPr>
            <w:tcW w:w="846" w:type="dxa"/>
            <w:tcBorders>
              <w:top w:val="single" w:sz="4" w:space="0" w:color="000000"/>
              <w:left w:val="single" w:sz="4" w:space="0" w:color="000000"/>
              <w:bottom w:val="single" w:sz="4" w:space="0" w:color="000000"/>
              <w:right w:val="single" w:sz="4" w:space="0" w:color="000000"/>
            </w:tcBorders>
            <w:vAlign w:val="center"/>
          </w:tcPr>
          <w:p w14:paraId="6FE2FA40"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lang w:bidi="ar"/>
              </w:rPr>
              <w:t>台</w:t>
            </w:r>
          </w:p>
        </w:tc>
      </w:tr>
      <w:tr w:rsidR="009D76E8" w14:paraId="0B2EF70D"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E4F72" w14:textId="77777777" w:rsidR="009D76E8" w:rsidRDefault="009D76E8" w:rsidP="000910ED">
            <w:pPr>
              <w:widowControl/>
              <w:spacing w:line="360" w:lineRule="auto"/>
              <w:jc w:val="center"/>
              <w:textAlignment w:val="center"/>
              <w:rPr>
                <w:rFonts w:ascii="宋体" w:hAnsi="宋体" w:cs="宋体"/>
              </w:rPr>
            </w:pPr>
            <w:r>
              <w:rPr>
                <w:rFonts w:ascii="宋体" w:hAnsi="宋体" w:cs="宋体"/>
              </w:rPr>
              <w:t>7</w:t>
            </w:r>
          </w:p>
        </w:tc>
        <w:tc>
          <w:tcPr>
            <w:tcW w:w="1755" w:type="dxa"/>
            <w:tcBorders>
              <w:top w:val="single" w:sz="4" w:space="0" w:color="000000"/>
              <w:left w:val="single" w:sz="4" w:space="0" w:color="000000"/>
              <w:bottom w:val="single" w:sz="4" w:space="0" w:color="000000"/>
              <w:right w:val="single" w:sz="4" w:space="0" w:color="000000"/>
            </w:tcBorders>
            <w:vAlign w:val="center"/>
          </w:tcPr>
          <w:p w14:paraId="3A8A9A29"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阀门</w:t>
            </w:r>
          </w:p>
        </w:tc>
        <w:tc>
          <w:tcPr>
            <w:tcW w:w="3157" w:type="dxa"/>
            <w:tcBorders>
              <w:top w:val="single" w:sz="4" w:space="0" w:color="000000"/>
              <w:left w:val="single" w:sz="4" w:space="0" w:color="000000"/>
              <w:bottom w:val="single" w:sz="4" w:space="0" w:color="000000"/>
              <w:right w:val="single" w:sz="4" w:space="0" w:color="000000"/>
            </w:tcBorders>
            <w:vAlign w:val="center"/>
          </w:tcPr>
          <w:p w14:paraId="7248F740"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DN150，配合水表使用，一组水表两台阀门</w:t>
            </w:r>
          </w:p>
        </w:tc>
        <w:tc>
          <w:tcPr>
            <w:tcW w:w="1800" w:type="dxa"/>
            <w:tcBorders>
              <w:top w:val="single" w:sz="4" w:space="0" w:color="000000"/>
              <w:left w:val="single" w:sz="4" w:space="0" w:color="000000"/>
              <w:bottom w:val="single" w:sz="4" w:space="0" w:color="000000"/>
              <w:right w:val="single" w:sz="4" w:space="0" w:color="000000"/>
            </w:tcBorders>
            <w:vAlign w:val="center"/>
          </w:tcPr>
          <w:p w14:paraId="744242B7"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迈克、沪航、埃美</w:t>
            </w:r>
            <w:proofErr w:type="gramStart"/>
            <w:r>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2D06590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12</w:t>
            </w:r>
          </w:p>
        </w:tc>
        <w:tc>
          <w:tcPr>
            <w:tcW w:w="846" w:type="dxa"/>
            <w:tcBorders>
              <w:top w:val="single" w:sz="4" w:space="0" w:color="000000"/>
              <w:left w:val="single" w:sz="4" w:space="0" w:color="000000"/>
              <w:bottom w:val="single" w:sz="4" w:space="0" w:color="000000"/>
              <w:right w:val="single" w:sz="4" w:space="0" w:color="000000"/>
            </w:tcBorders>
            <w:vAlign w:val="center"/>
          </w:tcPr>
          <w:p w14:paraId="6792F0DB"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7514E765"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C85A02" w14:textId="77777777" w:rsidR="009D76E8" w:rsidRDefault="009D76E8" w:rsidP="000910ED">
            <w:pPr>
              <w:widowControl/>
              <w:spacing w:line="360" w:lineRule="auto"/>
              <w:jc w:val="center"/>
              <w:textAlignment w:val="center"/>
              <w:rPr>
                <w:rFonts w:ascii="宋体" w:hAnsi="宋体" w:cs="宋体"/>
              </w:rPr>
            </w:pPr>
            <w:r>
              <w:rPr>
                <w:rFonts w:ascii="宋体" w:hAnsi="宋体" w:cs="宋体"/>
              </w:rPr>
              <w:t>8</w:t>
            </w:r>
          </w:p>
        </w:tc>
        <w:tc>
          <w:tcPr>
            <w:tcW w:w="1755" w:type="dxa"/>
            <w:tcBorders>
              <w:top w:val="single" w:sz="4" w:space="0" w:color="000000"/>
              <w:left w:val="single" w:sz="4" w:space="0" w:color="000000"/>
              <w:bottom w:val="single" w:sz="4" w:space="0" w:color="000000"/>
              <w:right w:val="single" w:sz="4" w:space="0" w:color="000000"/>
            </w:tcBorders>
            <w:vAlign w:val="center"/>
          </w:tcPr>
          <w:p w14:paraId="5831BF9D"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阀门</w:t>
            </w:r>
          </w:p>
        </w:tc>
        <w:tc>
          <w:tcPr>
            <w:tcW w:w="3157" w:type="dxa"/>
            <w:tcBorders>
              <w:top w:val="single" w:sz="4" w:space="0" w:color="000000"/>
              <w:left w:val="single" w:sz="4" w:space="0" w:color="000000"/>
              <w:bottom w:val="single" w:sz="4" w:space="0" w:color="000000"/>
              <w:right w:val="single" w:sz="4" w:space="0" w:color="000000"/>
            </w:tcBorders>
            <w:vAlign w:val="center"/>
          </w:tcPr>
          <w:p w14:paraId="0790CF6B"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DN100，配合水表使用，一组水表两台阀门</w:t>
            </w:r>
          </w:p>
        </w:tc>
        <w:tc>
          <w:tcPr>
            <w:tcW w:w="1800" w:type="dxa"/>
            <w:tcBorders>
              <w:top w:val="single" w:sz="4" w:space="0" w:color="000000"/>
              <w:left w:val="single" w:sz="4" w:space="0" w:color="000000"/>
              <w:bottom w:val="single" w:sz="4" w:space="0" w:color="000000"/>
              <w:right w:val="single" w:sz="4" w:space="0" w:color="000000"/>
            </w:tcBorders>
            <w:vAlign w:val="center"/>
          </w:tcPr>
          <w:p w14:paraId="5971E621"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迈克、沪航、埃美</w:t>
            </w:r>
            <w:proofErr w:type="gramStart"/>
            <w:r>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01966AE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2</w:t>
            </w:r>
            <w:r>
              <w:rPr>
                <w:rFonts w:ascii="宋体" w:hAnsi="宋体" w:cs="宋体"/>
                <w:lang w:bidi="ar"/>
              </w:rPr>
              <w:t>8</w:t>
            </w:r>
          </w:p>
        </w:tc>
        <w:tc>
          <w:tcPr>
            <w:tcW w:w="846" w:type="dxa"/>
            <w:tcBorders>
              <w:top w:val="single" w:sz="4" w:space="0" w:color="000000"/>
              <w:left w:val="single" w:sz="4" w:space="0" w:color="000000"/>
              <w:bottom w:val="single" w:sz="4" w:space="0" w:color="000000"/>
              <w:right w:val="single" w:sz="4" w:space="0" w:color="000000"/>
            </w:tcBorders>
            <w:vAlign w:val="center"/>
          </w:tcPr>
          <w:p w14:paraId="02904E35"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7FA48D5F"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E1679" w14:textId="77777777" w:rsidR="009D76E8" w:rsidRDefault="009D76E8" w:rsidP="000910ED">
            <w:pPr>
              <w:widowControl/>
              <w:spacing w:line="360" w:lineRule="auto"/>
              <w:jc w:val="center"/>
              <w:textAlignment w:val="center"/>
              <w:rPr>
                <w:rFonts w:ascii="宋体" w:hAnsi="宋体" w:cs="宋体"/>
              </w:rPr>
            </w:pPr>
            <w:r>
              <w:rPr>
                <w:rFonts w:ascii="宋体" w:hAnsi="宋体" w:cs="宋体"/>
              </w:rPr>
              <w:t>9</w:t>
            </w:r>
          </w:p>
        </w:tc>
        <w:tc>
          <w:tcPr>
            <w:tcW w:w="1755" w:type="dxa"/>
            <w:tcBorders>
              <w:top w:val="single" w:sz="4" w:space="0" w:color="000000"/>
              <w:left w:val="single" w:sz="4" w:space="0" w:color="000000"/>
              <w:bottom w:val="single" w:sz="4" w:space="0" w:color="000000"/>
              <w:right w:val="single" w:sz="4" w:space="0" w:color="000000"/>
            </w:tcBorders>
            <w:vAlign w:val="center"/>
          </w:tcPr>
          <w:p w14:paraId="57B0E62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阀门</w:t>
            </w:r>
          </w:p>
        </w:tc>
        <w:tc>
          <w:tcPr>
            <w:tcW w:w="3157" w:type="dxa"/>
            <w:tcBorders>
              <w:top w:val="single" w:sz="4" w:space="0" w:color="000000"/>
              <w:left w:val="single" w:sz="4" w:space="0" w:color="000000"/>
              <w:bottom w:val="single" w:sz="4" w:space="0" w:color="000000"/>
              <w:right w:val="single" w:sz="4" w:space="0" w:color="000000"/>
            </w:tcBorders>
            <w:vAlign w:val="center"/>
          </w:tcPr>
          <w:p w14:paraId="387ABAA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DN</w:t>
            </w:r>
            <w:r>
              <w:rPr>
                <w:rFonts w:ascii="宋体" w:hAnsi="宋体" w:cs="宋体"/>
                <w:lang w:bidi="ar"/>
              </w:rPr>
              <w:t>8</w:t>
            </w:r>
            <w:r>
              <w:rPr>
                <w:rFonts w:ascii="宋体" w:hAnsi="宋体" w:cs="宋体" w:hint="eastAsia"/>
                <w:lang w:bidi="ar"/>
              </w:rPr>
              <w:t>0，配合水表使用，一组水表两台阀门</w:t>
            </w:r>
          </w:p>
        </w:tc>
        <w:tc>
          <w:tcPr>
            <w:tcW w:w="1800" w:type="dxa"/>
            <w:tcBorders>
              <w:top w:val="single" w:sz="4" w:space="0" w:color="000000"/>
              <w:left w:val="single" w:sz="4" w:space="0" w:color="000000"/>
              <w:bottom w:val="single" w:sz="4" w:space="0" w:color="000000"/>
              <w:right w:val="single" w:sz="4" w:space="0" w:color="000000"/>
            </w:tcBorders>
            <w:vAlign w:val="center"/>
          </w:tcPr>
          <w:p w14:paraId="5757EAB1" w14:textId="77777777" w:rsidR="009D76E8" w:rsidRDefault="009D76E8" w:rsidP="000910ED">
            <w:pPr>
              <w:widowControl/>
              <w:spacing w:line="360" w:lineRule="auto"/>
              <w:jc w:val="center"/>
              <w:textAlignment w:val="center"/>
              <w:rPr>
                <w:rFonts w:ascii="宋体" w:hAnsi="宋体" w:cs="宋体"/>
                <w:lang w:eastAsia="zh-Hans" w:bidi="ar"/>
              </w:rPr>
            </w:pPr>
            <w:r>
              <w:rPr>
                <w:rFonts w:ascii="宋体" w:hAnsi="宋体" w:cs="宋体" w:hint="eastAsia"/>
                <w:lang w:bidi="ar"/>
              </w:rPr>
              <w:t>迈克、沪航</w:t>
            </w:r>
            <w:r>
              <w:rPr>
                <w:rFonts w:ascii="宋体" w:hAnsi="宋体" w:cs="宋体" w:hint="eastAsia"/>
                <w:lang w:eastAsia="zh-Hans" w:bidi="ar"/>
              </w:rPr>
              <w:t>、</w:t>
            </w:r>
            <w:r>
              <w:rPr>
                <w:rFonts w:ascii="宋体" w:hAnsi="宋体" w:cs="宋体" w:hint="eastAsia"/>
                <w:lang w:bidi="ar"/>
              </w:rPr>
              <w:t>埃美</w:t>
            </w:r>
            <w:proofErr w:type="gramStart"/>
            <w:r>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62D36775"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6334E791" w14:textId="77777777" w:rsidR="009D76E8" w:rsidRDefault="009D76E8" w:rsidP="000910ED">
            <w:pPr>
              <w:widowControl/>
              <w:spacing w:line="360" w:lineRule="auto"/>
              <w:jc w:val="center"/>
              <w:textAlignment w:val="center"/>
              <w:rPr>
                <w:rFonts w:ascii="宋体" w:hAnsi="宋体" w:cs="宋体"/>
                <w:lang w:eastAsia="zh-Hans" w:bidi="ar"/>
              </w:rPr>
            </w:pPr>
            <w:r>
              <w:rPr>
                <w:rFonts w:ascii="宋体" w:hAnsi="宋体" w:cs="宋体" w:hint="eastAsia"/>
                <w:lang w:bidi="ar"/>
              </w:rPr>
              <w:t>台</w:t>
            </w:r>
          </w:p>
        </w:tc>
      </w:tr>
      <w:tr w:rsidR="009D76E8" w14:paraId="028298EB"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084B3"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rPr>
              <w:t>1</w:t>
            </w:r>
            <w:r>
              <w:rPr>
                <w:rFonts w:ascii="宋体" w:hAnsi="宋体" w:cs="宋体"/>
              </w:rPr>
              <w:t>0</w:t>
            </w:r>
          </w:p>
        </w:tc>
        <w:tc>
          <w:tcPr>
            <w:tcW w:w="1755" w:type="dxa"/>
            <w:tcBorders>
              <w:top w:val="single" w:sz="4" w:space="0" w:color="000000"/>
              <w:left w:val="single" w:sz="4" w:space="0" w:color="000000"/>
              <w:bottom w:val="single" w:sz="4" w:space="0" w:color="000000"/>
              <w:right w:val="single" w:sz="4" w:space="0" w:color="000000"/>
            </w:tcBorders>
            <w:vAlign w:val="center"/>
          </w:tcPr>
          <w:p w14:paraId="687FA55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阀门</w:t>
            </w:r>
          </w:p>
        </w:tc>
        <w:tc>
          <w:tcPr>
            <w:tcW w:w="3157" w:type="dxa"/>
            <w:tcBorders>
              <w:top w:val="single" w:sz="4" w:space="0" w:color="000000"/>
              <w:left w:val="single" w:sz="4" w:space="0" w:color="000000"/>
              <w:bottom w:val="single" w:sz="4" w:space="0" w:color="000000"/>
              <w:right w:val="single" w:sz="4" w:space="0" w:color="000000"/>
            </w:tcBorders>
            <w:vAlign w:val="center"/>
          </w:tcPr>
          <w:p w14:paraId="03F7AE91"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DN65，配合水表使用，一组水表两台阀门</w:t>
            </w:r>
          </w:p>
        </w:tc>
        <w:tc>
          <w:tcPr>
            <w:tcW w:w="1800" w:type="dxa"/>
            <w:tcBorders>
              <w:top w:val="single" w:sz="4" w:space="0" w:color="000000"/>
              <w:left w:val="single" w:sz="4" w:space="0" w:color="000000"/>
              <w:bottom w:val="single" w:sz="4" w:space="0" w:color="000000"/>
              <w:right w:val="single" w:sz="4" w:space="0" w:color="000000"/>
            </w:tcBorders>
            <w:vAlign w:val="center"/>
          </w:tcPr>
          <w:p w14:paraId="4FF0929E"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迈克、沪航、埃美</w:t>
            </w:r>
            <w:proofErr w:type="gramStart"/>
            <w:r>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5B359C1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lang w:bidi="ar"/>
              </w:rPr>
              <w:t>54</w:t>
            </w:r>
          </w:p>
        </w:tc>
        <w:tc>
          <w:tcPr>
            <w:tcW w:w="846" w:type="dxa"/>
            <w:tcBorders>
              <w:top w:val="single" w:sz="4" w:space="0" w:color="000000"/>
              <w:left w:val="single" w:sz="4" w:space="0" w:color="000000"/>
              <w:bottom w:val="single" w:sz="4" w:space="0" w:color="000000"/>
              <w:right w:val="single" w:sz="4" w:space="0" w:color="000000"/>
            </w:tcBorders>
            <w:vAlign w:val="center"/>
          </w:tcPr>
          <w:p w14:paraId="32B27015"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08428EAF"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12731"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rPr>
              <w:t>1</w:t>
            </w:r>
            <w:r>
              <w:rPr>
                <w:rFonts w:ascii="宋体" w:hAnsi="宋体" w:cs="宋体"/>
              </w:rPr>
              <w:t>1</w:t>
            </w:r>
          </w:p>
        </w:tc>
        <w:tc>
          <w:tcPr>
            <w:tcW w:w="1755" w:type="dxa"/>
            <w:tcBorders>
              <w:top w:val="single" w:sz="4" w:space="0" w:color="000000"/>
              <w:left w:val="single" w:sz="4" w:space="0" w:color="000000"/>
              <w:bottom w:val="single" w:sz="4" w:space="0" w:color="000000"/>
              <w:right w:val="single" w:sz="4" w:space="0" w:color="000000"/>
            </w:tcBorders>
            <w:vAlign w:val="center"/>
          </w:tcPr>
          <w:p w14:paraId="63B96901"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阀门</w:t>
            </w:r>
          </w:p>
        </w:tc>
        <w:tc>
          <w:tcPr>
            <w:tcW w:w="3157" w:type="dxa"/>
            <w:tcBorders>
              <w:top w:val="single" w:sz="4" w:space="0" w:color="000000"/>
              <w:left w:val="single" w:sz="4" w:space="0" w:color="000000"/>
              <w:bottom w:val="single" w:sz="4" w:space="0" w:color="000000"/>
              <w:right w:val="single" w:sz="4" w:space="0" w:color="000000"/>
            </w:tcBorders>
            <w:vAlign w:val="center"/>
          </w:tcPr>
          <w:p w14:paraId="5AFE32EA"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 xml:space="preserve"> DN50，配合水表使用，一组水表两台阀门</w:t>
            </w:r>
          </w:p>
        </w:tc>
        <w:tc>
          <w:tcPr>
            <w:tcW w:w="1800" w:type="dxa"/>
            <w:tcBorders>
              <w:top w:val="single" w:sz="4" w:space="0" w:color="000000"/>
              <w:left w:val="single" w:sz="4" w:space="0" w:color="000000"/>
              <w:bottom w:val="single" w:sz="4" w:space="0" w:color="000000"/>
              <w:right w:val="single" w:sz="4" w:space="0" w:color="000000"/>
            </w:tcBorders>
            <w:vAlign w:val="center"/>
          </w:tcPr>
          <w:p w14:paraId="64F415E5"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迈克、沪航、埃美</w:t>
            </w:r>
            <w:proofErr w:type="gramStart"/>
            <w:r>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02F8D8B3"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lang w:bidi="ar"/>
              </w:rPr>
              <w:t>8</w:t>
            </w:r>
          </w:p>
        </w:tc>
        <w:tc>
          <w:tcPr>
            <w:tcW w:w="846" w:type="dxa"/>
            <w:tcBorders>
              <w:top w:val="single" w:sz="4" w:space="0" w:color="000000"/>
              <w:left w:val="single" w:sz="4" w:space="0" w:color="000000"/>
              <w:bottom w:val="single" w:sz="4" w:space="0" w:color="000000"/>
              <w:right w:val="single" w:sz="4" w:space="0" w:color="000000"/>
            </w:tcBorders>
            <w:vAlign w:val="center"/>
          </w:tcPr>
          <w:p w14:paraId="1F9DEAB9"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台</w:t>
            </w:r>
          </w:p>
        </w:tc>
      </w:tr>
      <w:tr w:rsidR="009D76E8" w14:paraId="39B3F7B7"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88106"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rPr>
              <w:t>1</w:t>
            </w:r>
            <w:r>
              <w:rPr>
                <w:rFonts w:ascii="宋体" w:hAnsi="宋体" w:cs="宋体"/>
              </w:rPr>
              <w:t>2</w:t>
            </w:r>
          </w:p>
        </w:tc>
        <w:tc>
          <w:tcPr>
            <w:tcW w:w="1755" w:type="dxa"/>
            <w:tcBorders>
              <w:top w:val="single" w:sz="4" w:space="0" w:color="000000"/>
              <w:left w:val="single" w:sz="4" w:space="0" w:color="000000"/>
              <w:bottom w:val="single" w:sz="4" w:space="0" w:color="000000"/>
              <w:right w:val="single" w:sz="4" w:space="0" w:color="000000"/>
            </w:tcBorders>
            <w:vAlign w:val="center"/>
          </w:tcPr>
          <w:p w14:paraId="502ABEE3"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屏蔽双绞线</w:t>
            </w:r>
          </w:p>
        </w:tc>
        <w:tc>
          <w:tcPr>
            <w:tcW w:w="3157" w:type="dxa"/>
            <w:tcBorders>
              <w:top w:val="single" w:sz="4" w:space="0" w:color="000000"/>
              <w:left w:val="single" w:sz="4" w:space="0" w:color="000000"/>
              <w:bottom w:val="single" w:sz="4" w:space="0" w:color="000000"/>
              <w:right w:val="single" w:sz="4" w:space="0" w:color="000000"/>
            </w:tcBorders>
            <w:vAlign w:val="center"/>
          </w:tcPr>
          <w:p w14:paraId="12E9E01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RVVSLP1×2×1.0</w:t>
            </w:r>
          </w:p>
        </w:tc>
        <w:tc>
          <w:tcPr>
            <w:tcW w:w="1800" w:type="dxa"/>
            <w:tcBorders>
              <w:top w:val="single" w:sz="4" w:space="0" w:color="000000"/>
              <w:left w:val="single" w:sz="4" w:space="0" w:color="000000"/>
              <w:bottom w:val="single" w:sz="4" w:space="0" w:color="000000"/>
              <w:right w:val="single" w:sz="4" w:space="0" w:color="000000"/>
            </w:tcBorders>
            <w:vAlign w:val="center"/>
          </w:tcPr>
          <w:p w14:paraId="31475D40"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天诚、远东、宝胜</w:t>
            </w:r>
          </w:p>
        </w:tc>
        <w:tc>
          <w:tcPr>
            <w:tcW w:w="692" w:type="dxa"/>
            <w:tcBorders>
              <w:top w:val="single" w:sz="4" w:space="0" w:color="000000"/>
              <w:left w:val="single" w:sz="4" w:space="0" w:color="000000"/>
              <w:bottom w:val="single" w:sz="4" w:space="0" w:color="000000"/>
              <w:right w:val="single" w:sz="4" w:space="0" w:color="000000"/>
            </w:tcBorders>
            <w:vAlign w:val="center"/>
          </w:tcPr>
          <w:p w14:paraId="19D13A3E"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3.2</w:t>
            </w:r>
          </w:p>
        </w:tc>
        <w:tc>
          <w:tcPr>
            <w:tcW w:w="846" w:type="dxa"/>
            <w:tcBorders>
              <w:top w:val="single" w:sz="4" w:space="0" w:color="000000"/>
              <w:left w:val="single" w:sz="4" w:space="0" w:color="000000"/>
              <w:bottom w:val="single" w:sz="4" w:space="0" w:color="000000"/>
              <w:right w:val="single" w:sz="4" w:space="0" w:color="000000"/>
            </w:tcBorders>
            <w:vAlign w:val="center"/>
          </w:tcPr>
          <w:p w14:paraId="0AB415C6"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km</w:t>
            </w:r>
          </w:p>
        </w:tc>
      </w:tr>
      <w:tr w:rsidR="009D76E8" w14:paraId="7AB9F2DB" w14:textId="77777777" w:rsidTr="000910ED">
        <w:trPr>
          <w:trHeight w:val="495"/>
        </w:trPr>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2F674" w14:textId="77777777" w:rsidR="009D76E8" w:rsidRDefault="009D76E8" w:rsidP="000910ED">
            <w:pPr>
              <w:widowControl/>
              <w:spacing w:line="360" w:lineRule="auto"/>
              <w:jc w:val="center"/>
              <w:textAlignment w:val="center"/>
              <w:rPr>
                <w:rFonts w:ascii="宋体" w:hAnsi="宋体" w:cs="宋体"/>
              </w:rPr>
            </w:pPr>
            <w:r>
              <w:rPr>
                <w:rFonts w:ascii="宋体" w:hAnsi="宋体" w:cs="宋体" w:hint="eastAsia"/>
              </w:rPr>
              <w:lastRenderedPageBreak/>
              <w:t>1</w:t>
            </w:r>
            <w:r>
              <w:rPr>
                <w:rFonts w:ascii="宋体" w:hAnsi="宋体" w:cs="宋体"/>
              </w:rPr>
              <w:t>3</w:t>
            </w:r>
          </w:p>
        </w:tc>
        <w:tc>
          <w:tcPr>
            <w:tcW w:w="1755" w:type="dxa"/>
            <w:tcBorders>
              <w:top w:val="single" w:sz="4" w:space="0" w:color="000000"/>
              <w:left w:val="single" w:sz="4" w:space="0" w:color="000000"/>
              <w:bottom w:val="single" w:sz="4" w:space="0" w:color="000000"/>
              <w:right w:val="single" w:sz="4" w:space="0" w:color="000000"/>
            </w:tcBorders>
            <w:vAlign w:val="center"/>
          </w:tcPr>
          <w:p w14:paraId="6625AB36"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线管</w:t>
            </w:r>
          </w:p>
        </w:tc>
        <w:tc>
          <w:tcPr>
            <w:tcW w:w="3157" w:type="dxa"/>
            <w:tcBorders>
              <w:top w:val="single" w:sz="4" w:space="0" w:color="000000"/>
              <w:left w:val="single" w:sz="4" w:space="0" w:color="000000"/>
              <w:bottom w:val="single" w:sz="4" w:space="0" w:color="000000"/>
              <w:right w:val="single" w:sz="4" w:space="0" w:color="000000"/>
            </w:tcBorders>
            <w:vAlign w:val="center"/>
          </w:tcPr>
          <w:p w14:paraId="4E26261C" w14:textId="77777777" w:rsidR="009D76E8" w:rsidRDefault="009D76E8" w:rsidP="000910ED">
            <w:pPr>
              <w:widowControl/>
              <w:spacing w:line="360" w:lineRule="auto"/>
              <w:jc w:val="center"/>
              <w:textAlignment w:val="center"/>
              <w:rPr>
                <w:rFonts w:ascii="宋体" w:hAnsi="宋体" w:cs="宋体"/>
                <w:lang w:bidi="ar"/>
              </w:rPr>
            </w:pPr>
            <w:r w:rsidRPr="00CC6A56">
              <w:rPr>
                <w:rFonts w:ascii="宋体" w:hAnsi="宋体" w:cs="宋体"/>
                <w:lang w:bidi="ar"/>
              </w:rPr>
              <w:t>PVC</w:t>
            </w:r>
            <w:r>
              <w:rPr>
                <w:rFonts w:ascii="宋体" w:hAnsi="宋体" w:cs="宋体" w:hint="eastAsia"/>
                <w:lang w:bidi="ar"/>
              </w:rPr>
              <w:t>材质</w:t>
            </w:r>
          </w:p>
        </w:tc>
        <w:tc>
          <w:tcPr>
            <w:tcW w:w="1800" w:type="dxa"/>
            <w:tcBorders>
              <w:top w:val="single" w:sz="4" w:space="0" w:color="000000"/>
              <w:left w:val="single" w:sz="4" w:space="0" w:color="000000"/>
              <w:bottom w:val="single" w:sz="4" w:space="0" w:color="000000"/>
              <w:right w:val="single" w:sz="4" w:space="0" w:color="000000"/>
            </w:tcBorders>
            <w:vAlign w:val="center"/>
          </w:tcPr>
          <w:p w14:paraId="2890E4CD" w14:textId="77777777" w:rsidR="009D76E8" w:rsidRDefault="009D76E8" w:rsidP="000910ED">
            <w:pPr>
              <w:widowControl/>
              <w:spacing w:line="360" w:lineRule="auto"/>
              <w:jc w:val="center"/>
              <w:textAlignment w:val="center"/>
              <w:rPr>
                <w:rFonts w:ascii="宋体" w:hAnsi="宋体" w:cs="宋体"/>
                <w:lang w:bidi="ar"/>
              </w:rPr>
            </w:pPr>
            <w:r w:rsidRPr="00CC6A56">
              <w:rPr>
                <w:rFonts w:ascii="宋体" w:hAnsi="宋体" w:cs="宋体" w:hint="eastAsia"/>
                <w:lang w:bidi="ar"/>
              </w:rPr>
              <w:t>中财、公元、埃美</w:t>
            </w:r>
            <w:proofErr w:type="gramStart"/>
            <w:r w:rsidRPr="00CC6A56">
              <w:rPr>
                <w:rFonts w:ascii="宋体" w:hAnsi="宋体" w:cs="宋体" w:hint="eastAsia"/>
                <w:lang w:bidi="ar"/>
              </w:rPr>
              <w:t>柯</w:t>
            </w:r>
            <w:proofErr w:type="gramEnd"/>
          </w:p>
        </w:tc>
        <w:tc>
          <w:tcPr>
            <w:tcW w:w="692" w:type="dxa"/>
            <w:tcBorders>
              <w:top w:val="single" w:sz="4" w:space="0" w:color="000000"/>
              <w:left w:val="single" w:sz="4" w:space="0" w:color="000000"/>
              <w:bottom w:val="single" w:sz="4" w:space="0" w:color="000000"/>
              <w:right w:val="single" w:sz="4" w:space="0" w:color="000000"/>
            </w:tcBorders>
            <w:vAlign w:val="center"/>
          </w:tcPr>
          <w:p w14:paraId="59A66423"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3</w:t>
            </w:r>
            <w:r>
              <w:rPr>
                <w:rFonts w:ascii="宋体" w:hAnsi="宋体" w:cs="宋体"/>
                <w:lang w:bidi="ar"/>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5F5C807C" w14:textId="77777777" w:rsidR="009D76E8" w:rsidRDefault="009D76E8" w:rsidP="000910ED">
            <w:pPr>
              <w:widowControl/>
              <w:spacing w:line="360" w:lineRule="auto"/>
              <w:jc w:val="center"/>
              <w:textAlignment w:val="center"/>
              <w:rPr>
                <w:rFonts w:ascii="宋体" w:hAnsi="宋体" w:cs="宋体"/>
                <w:lang w:bidi="ar"/>
              </w:rPr>
            </w:pPr>
            <w:r>
              <w:rPr>
                <w:rFonts w:ascii="宋体" w:hAnsi="宋体" w:cs="宋体" w:hint="eastAsia"/>
                <w:lang w:bidi="ar"/>
              </w:rPr>
              <w:t>K</w:t>
            </w:r>
            <w:r>
              <w:rPr>
                <w:rFonts w:ascii="宋体" w:hAnsi="宋体" w:cs="宋体"/>
                <w:lang w:bidi="ar"/>
              </w:rPr>
              <w:t>M</w:t>
            </w:r>
          </w:p>
        </w:tc>
      </w:tr>
    </w:tbl>
    <w:p w14:paraId="2B3A10FA" w14:textId="77777777" w:rsidR="00314972" w:rsidRDefault="00314972" w:rsidP="00314972">
      <w:pPr>
        <w:tabs>
          <w:tab w:val="left" w:pos="987"/>
        </w:tabs>
        <w:spacing w:line="360" w:lineRule="auto"/>
        <w:textAlignment w:val="baseline"/>
        <w:outlineLvl w:val="2"/>
        <w:rPr>
          <w:rFonts w:ascii="宋体" w:hAnsi="宋体" w:cs="宋体"/>
          <w:b/>
        </w:rPr>
      </w:pPr>
    </w:p>
    <w:p w14:paraId="518413F3" w14:textId="324564D5" w:rsidR="004D78D0" w:rsidRDefault="004D78D0" w:rsidP="00314972">
      <w:pPr>
        <w:tabs>
          <w:tab w:val="left" w:pos="987"/>
        </w:tabs>
        <w:spacing w:line="360" w:lineRule="auto"/>
        <w:ind w:firstLineChars="100" w:firstLine="211"/>
        <w:textAlignment w:val="baseline"/>
        <w:outlineLvl w:val="2"/>
        <w:rPr>
          <w:rFonts w:ascii="宋体" w:hAnsi="宋体" w:cs="宋体"/>
          <w:b/>
        </w:rPr>
      </w:pPr>
      <w:r w:rsidRPr="00EE3E63">
        <w:rPr>
          <w:rFonts w:ascii="宋体" w:hAnsi="宋体" w:cs="宋体" w:hint="eastAsia"/>
          <w:b/>
        </w:rPr>
        <w:t>智能远传水表</w:t>
      </w:r>
      <w:r>
        <w:rPr>
          <w:rFonts w:ascii="宋体" w:hAnsi="宋体" w:cs="宋体" w:hint="eastAsia"/>
          <w:b/>
        </w:rPr>
        <w:t>技术参数要求</w:t>
      </w:r>
    </w:p>
    <w:p w14:paraId="52FE342F" w14:textId="77777777" w:rsidR="004D78D0" w:rsidRDefault="004D78D0" w:rsidP="004D78D0">
      <w:pPr>
        <w:spacing w:line="360" w:lineRule="auto"/>
        <w:ind w:firstLineChars="200" w:firstLine="420"/>
        <w:rPr>
          <w:rFonts w:ascii="宋体" w:hAnsi="宋体" w:cs="宋体"/>
        </w:rPr>
      </w:pPr>
      <w:r>
        <w:rPr>
          <w:rFonts w:ascii="宋体" w:hAnsi="宋体" w:cs="宋体" w:hint="eastAsia"/>
        </w:rPr>
        <w:t>采用光电直读远传冷水表，作为全校供水计量的监测表计。不低于以下主要技术指标：</w:t>
      </w:r>
    </w:p>
    <w:p w14:paraId="2A7FAED0" w14:textId="68631CD3" w:rsidR="00F2370B" w:rsidRPr="004D78D0" w:rsidRDefault="004D78D0" w:rsidP="004D78D0">
      <w:pPr>
        <w:tabs>
          <w:tab w:val="left" w:pos="900"/>
        </w:tabs>
        <w:spacing w:line="360" w:lineRule="auto"/>
        <w:ind w:firstLineChars="200" w:firstLine="420"/>
        <w:jc w:val="left"/>
        <w:rPr>
          <w:rFonts w:ascii="宋体" w:hAnsi="宋体" w:cs="宋体"/>
        </w:rPr>
      </w:pPr>
      <w:r w:rsidRPr="004D78D0">
        <w:rPr>
          <w:rFonts w:ascii="宋体" w:hAnsi="宋体" w:cs="宋体" w:hint="eastAsia"/>
        </w:rPr>
        <w:t>（</w:t>
      </w:r>
      <w:r>
        <w:rPr>
          <w:rFonts w:ascii="宋体" w:hAnsi="宋体" w:cs="宋体" w:hint="eastAsia"/>
        </w:rPr>
        <w:t>1</w:t>
      </w:r>
      <w:r w:rsidRPr="004D78D0">
        <w:rPr>
          <w:rFonts w:ascii="宋体" w:hAnsi="宋体" w:cs="宋体" w:hint="eastAsia"/>
        </w:rPr>
        <w:t>）B级水表；（</w:t>
      </w:r>
      <w:r w:rsidRPr="004D78D0">
        <w:rPr>
          <w:rFonts w:ascii="宋体" w:hAnsi="宋体" w:cs="宋体"/>
        </w:rPr>
        <w:t>2</w:t>
      </w:r>
      <w:r w:rsidRPr="004D78D0">
        <w:rPr>
          <w:rFonts w:ascii="宋体" w:hAnsi="宋体" w:cs="宋体" w:hint="eastAsia"/>
        </w:rPr>
        <w:t>）</w:t>
      </w:r>
      <w:proofErr w:type="gramStart"/>
      <w:r w:rsidRPr="004D78D0">
        <w:rPr>
          <w:rFonts w:ascii="宋体" w:hAnsi="宋体" w:cs="宋体" w:hint="eastAsia"/>
        </w:rPr>
        <w:t>水平螺翼式</w:t>
      </w:r>
      <w:proofErr w:type="gramEnd"/>
      <w:r w:rsidRPr="004D78D0">
        <w:rPr>
          <w:rFonts w:ascii="宋体" w:hAnsi="宋体" w:cs="宋体" w:hint="eastAsia"/>
        </w:rPr>
        <w:t>；（3）防护等级：IP68；（4）密封湿计数器；（5）通讯传输：脉冲输出；M-bus输出；无线输出；（6）安装方式：水平(L)或垂直(H)；（7）始动流量：1.6m³/h；（8）±2%精度始点：3.5 m³/h；（9）±5%精度始点：2.5 m³/h；（1</w:t>
      </w:r>
      <w:r w:rsidRPr="004D78D0">
        <w:rPr>
          <w:rFonts w:ascii="宋体" w:hAnsi="宋体" w:cs="宋体"/>
        </w:rPr>
        <w:t>0</w:t>
      </w:r>
      <w:r w:rsidRPr="004D78D0">
        <w:rPr>
          <w:rFonts w:ascii="宋体" w:hAnsi="宋体" w:cs="宋体" w:hint="eastAsia"/>
        </w:rPr>
        <w:t>）允许峰值流量（最长10</w:t>
      </w:r>
      <w:proofErr w:type="gramStart"/>
      <w:r w:rsidRPr="004D78D0">
        <w:rPr>
          <w:rFonts w:ascii="宋体" w:hAnsi="宋体" w:cs="宋体" w:hint="eastAsia"/>
        </w:rPr>
        <w:t>’</w:t>
      </w:r>
      <w:proofErr w:type="gramEnd"/>
      <w:r w:rsidRPr="004D78D0">
        <w:rPr>
          <w:rFonts w:ascii="宋体" w:hAnsi="宋体" w:cs="宋体" w:hint="eastAsia"/>
        </w:rPr>
        <w:t>）：10 m³/h；（1</w:t>
      </w:r>
      <w:r w:rsidRPr="004D78D0">
        <w:rPr>
          <w:rFonts w:ascii="宋体" w:hAnsi="宋体" w:cs="宋体"/>
        </w:rPr>
        <w:t>1</w:t>
      </w:r>
      <w:r w:rsidRPr="004D78D0">
        <w:rPr>
          <w:rFonts w:ascii="宋体" w:hAnsi="宋体" w:cs="宋体" w:hint="eastAsia"/>
        </w:rPr>
        <w:t>）最大允许流量（连续）：8 m³/h；（1</w:t>
      </w:r>
      <w:r w:rsidRPr="004D78D0">
        <w:rPr>
          <w:rFonts w:ascii="宋体" w:hAnsi="宋体" w:cs="宋体"/>
        </w:rPr>
        <w:t>2</w:t>
      </w:r>
      <w:r w:rsidRPr="004D78D0">
        <w:rPr>
          <w:rFonts w:ascii="宋体" w:hAnsi="宋体" w:cs="宋体" w:hint="eastAsia"/>
        </w:rPr>
        <w:t>）</w:t>
      </w:r>
      <w:proofErr w:type="spellStart"/>
      <w:r w:rsidRPr="004D78D0">
        <w:rPr>
          <w:rFonts w:ascii="宋体" w:hAnsi="宋体" w:cs="宋体" w:hint="eastAsia"/>
        </w:rPr>
        <w:t>Qmax</w:t>
      </w:r>
      <w:proofErr w:type="spellEnd"/>
      <w:r w:rsidRPr="004D78D0">
        <w:rPr>
          <w:rFonts w:ascii="宋体" w:hAnsi="宋体" w:cs="宋体" w:hint="eastAsia"/>
        </w:rPr>
        <w:t>时压损：0.63bar；（1</w:t>
      </w:r>
      <w:r w:rsidRPr="004D78D0">
        <w:rPr>
          <w:rFonts w:ascii="宋体" w:hAnsi="宋体" w:cs="宋体"/>
        </w:rPr>
        <w:t>3</w:t>
      </w:r>
      <w:r w:rsidRPr="004D78D0">
        <w:rPr>
          <w:rFonts w:ascii="宋体" w:hAnsi="宋体" w:cs="宋体" w:hint="eastAsia"/>
        </w:rPr>
        <w:t>）最大允许温度：50℃；（1</w:t>
      </w:r>
      <w:r w:rsidRPr="004D78D0">
        <w:rPr>
          <w:rFonts w:ascii="宋体" w:hAnsi="宋体" w:cs="宋体"/>
        </w:rPr>
        <w:t>4</w:t>
      </w:r>
      <w:r w:rsidRPr="004D78D0">
        <w:rPr>
          <w:rFonts w:ascii="宋体" w:hAnsi="宋体" w:cs="宋体" w:hint="eastAsia"/>
        </w:rPr>
        <w:t>）最大允许压力：16bar；（1</w:t>
      </w:r>
      <w:r w:rsidRPr="004D78D0">
        <w:rPr>
          <w:rFonts w:ascii="宋体" w:hAnsi="宋体" w:cs="宋体"/>
        </w:rPr>
        <w:t>5</w:t>
      </w:r>
      <w:r w:rsidRPr="004D78D0">
        <w:rPr>
          <w:rFonts w:ascii="宋体" w:hAnsi="宋体" w:cs="宋体" w:hint="eastAsia"/>
        </w:rPr>
        <w:t>）最小刻度值：10L；（1</w:t>
      </w:r>
      <w:r w:rsidRPr="004D78D0">
        <w:rPr>
          <w:rFonts w:ascii="宋体" w:hAnsi="宋体" w:cs="宋体"/>
        </w:rPr>
        <w:t>6</w:t>
      </w:r>
      <w:r w:rsidRPr="004D78D0">
        <w:rPr>
          <w:rFonts w:ascii="宋体" w:hAnsi="宋体" w:cs="宋体" w:hint="eastAsia"/>
        </w:rPr>
        <w:t>）计数范围：9999.9m³；（1</w:t>
      </w:r>
      <w:r w:rsidRPr="004D78D0">
        <w:rPr>
          <w:rFonts w:ascii="宋体" w:hAnsi="宋体" w:cs="宋体"/>
        </w:rPr>
        <w:t>7</w:t>
      </w:r>
      <w:r w:rsidRPr="004D78D0">
        <w:rPr>
          <w:rFonts w:ascii="宋体" w:hAnsi="宋体" w:cs="宋体" w:hint="eastAsia"/>
        </w:rPr>
        <w:t>）应具备计量器具型式批准证书或计量单位的校准证书。</w:t>
      </w:r>
    </w:p>
    <w:p w14:paraId="037E65CC" w14:textId="7401EC22" w:rsidR="001F0019" w:rsidRDefault="00000000">
      <w:pPr>
        <w:rPr>
          <w:rFonts w:ascii="宋体" w:hAnsi="宋体" w:cs="宋体"/>
          <w:b/>
        </w:rPr>
      </w:pPr>
      <w:r>
        <w:rPr>
          <w:rFonts w:ascii="宋体" w:hAnsi="宋体" w:cs="宋体" w:hint="eastAsia"/>
          <w:b/>
        </w:rPr>
        <w:t>注：</w:t>
      </w:r>
      <w:r>
        <w:rPr>
          <w:rFonts w:ascii="宋体" w:hAnsi="宋体" w:cs="宋体"/>
          <w:b/>
        </w:rPr>
        <w:t>1.</w:t>
      </w:r>
      <w:r>
        <w:rPr>
          <w:rFonts w:ascii="宋体" w:hAnsi="宋体" w:cs="宋体" w:hint="eastAsia"/>
          <w:b/>
        </w:rPr>
        <w:t>如投标单位对招标需求有异议，请自行联系踏勘，王老师，</w:t>
      </w:r>
      <w:r>
        <w:rPr>
          <w:rFonts w:ascii="宋体" w:hAnsi="宋体" w:cs="宋体"/>
          <w:b/>
        </w:rPr>
        <w:t>13967314753</w:t>
      </w:r>
      <w:r>
        <w:rPr>
          <w:rFonts w:ascii="宋体" w:hAnsi="宋体" w:cs="宋体" w:hint="eastAsia"/>
          <w:b/>
        </w:rPr>
        <w:t>。如因对项目了解不充分而引起的</w:t>
      </w:r>
      <w:proofErr w:type="gramStart"/>
      <w:r>
        <w:rPr>
          <w:rFonts w:ascii="宋体" w:hAnsi="宋体" w:cs="宋体" w:hint="eastAsia"/>
          <w:b/>
        </w:rPr>
        <w:t>报价跟</w:t>
      </w:r>
      <w:proofErr w:type="gramEnd"/>
      <w:r>
        <w:rPr>
          <w:rFonts w:ascii="宋体" w:hAnsi="宋体" w:cs="宋体" w:hint="eastAsia"/>
          <w:b/>
        </w:rPr>
        <w:t>实际差距很大，投标单位自行承担后果。</w:t>
      </w:r>
    </w:p>
    <w:p w14:paraId="2313FE28" w14:textId="344B259C" w:rsidR="001F0019" w:rsidRDefault="00F2370B">
      <w:pPr>
        <w:ind w:firstLineChars="200" w:firstLine="422"/>
        <w:rPr>
          <w:rFonts w:ascii="宋体" w:hAnsi="宋体" w:cs="宋体"/>
          <w:b/>
        </w:rPr>
      </w:pPr>
      <w:r>
        <w:rPr>
          <w:rFonts w:ascii="宋体" w:hAnsi="宋体" w:cs="宋体"/>
          <w:b/>
        </w:rPr>
        <w:t>2.</w:t>
      </w:r>
      <w:r>
        <w:rPr>
          <w:rFonts w:ascii="宋体" w:hAnsi="宋体" w:cs="宋体" w:hint="eastAsia"/>
          <w:b/>
        </w:rPr>
        <w:t>招标文件中所描述的所描述工程量清单是概括性的，不能视为是完整无缺的。承包人应参阅招标文件中的其他部分，包括但不限于分包合同协议条款、项目现场、工程规范、图纸等去完全了解工程的实际范围与内容。</w:t>
      </w:r>
    </w:p>
    <w:p w14:paraId="14F07567" w14:textId="48A5B027" w:rsidR="00EE605C" w:rsidRDefault="00EE605C" w:rsidP="00F2370B">
      <w:pPr>
        <w:rPr>
          <w:rFonts w:ascii="宋体" w:hAnsi="宋体" w:cs="宋体"/>
          <w:b/>
        </w:rPr>
      </w:pPr>
      <w:r>
        <w:rPr>
          <w:rFonts w:ascii="宋体" w:hAnsi="宋体" w:cs="宋体" w:hint="eastAsia"/>
          <w:b/>
        </w:rPr>
        <w:t xml:space="preserve"> </w:t>
      </w:r>
      <w:r>
        <w:rPr>
          <w:rFonts w:ascii="宋体" w:hAnsi="宋体" w:cs="宋体"/>
          <w:b/>
        </w:rPr>
        <w:t xml:space="preserve">   </w:t>
      </w:r>
      <w:r w:rsidR="00F2370B">
        <w:rPr>
          <w:rFonts w:ascii="宋体" w:hAnsi="宋体" w:cs="宋体"/>
          <w:b/>
        </w:rPr>
        <w:t>3.</w:t>
      </w:r>
      <w:r w:rsidR="00F2370B">
        <w:rPr>
          <w:rFonts w:ascii="宋体" w:hAnsi="宋体" w:cs="宋体" w:hint="eastAsia"/>
          <w:b/>
        </w:rPr>
        <w:t>按照</w:t>
      </w:r>
      <w:r w:rsidR="00E8085E">
        <w:rPr>
          <w:rFonts w:ascii="宋体" w:hAnsi="宋体" w:cs="宋体" w:hint="eastAsia"/>
          <w:b/>
        </w:rPr>
        <w:t>实际数量进行结算。</w:t>
      </w:r>
    </w:p>
    <w:p w14:paraId="13ACB1FD" w14:textId="5C4BF7ED" w:rsidR="00631BA2" w:rsidRDefault="00631BA2" w:rsidP="00631BA2">
      <w:pPr>
        <w:rPr>
          <w:rFonts w:ascii="宋体" w:hAnsi="宋体" w:cs="宋体"/>
          <w:b/>
        </w:rPr>
      </w:pPr>
    </w:p>
    <w:p w14:paraId="5109FD1A" w14:textId="08007B5B" w:rsidR="001F0019" w:rsidRDefault="001F0019">
      <w:pPr>
        <w:ind w:firstLineChars="200" w:firstLine="420"/>
        <w:rPr>
          <w:rFonts w:ascii="Tahoma" w:hAnsi="Tahoma" w:cs="Tahoma"/>
          <w:color w:val="333333"/>
          <w:shd w:val="clear" w:color="auto" w:fill="FFFFFF"/>
        </w:rPr>
      </w:pPr>
    </w:p>
    <w:p w14:paraId="073FAD9C" w14:textId="146D6970" w:rsidR="001F0019" w:rsidRDefault="001F0019">
      <w:pPr>
        <w:rPr>
          <w:rFonts w:ascii="宋体" w:hAnsi="宋体" w:cs="宋体"/>
          <w:b/>
        </w:rPr>
      </w:pPr>
    </w:p>
    <w:p w14:paraId="30F3E103" w14:textId="77777777" w:rsidR="001F0019" w:rsidRDefault="001F0019">
      <w:pPr>
        <w:rPr>
          <w:rFonts w:ascii="宋体" w:hAnsi="宋体" w:cs="宋体"/>
          <w:b/>
        </w:rPr>
      </w:pPr>
    </w:p>
    <w:p w14:paraId="170BF16E" w14:textId="77777777" w:rsidR="001F0019" w:rsidRDefault="001F0019">
      <w:pPr>
        <w:rPr>
          <w:rFonts w:ascii="宋体" w:hAnsi="宋体" w:cs="宋体"/>
          <w:b/>
          <w:color w:val="FF0000"/>
        </w:rPr>
      </w:pPr>
    </w:p>
    <w:p w14:paraId="043DCC80" w14:textId="77777777" w:rsidR="001F0019" w:rsidRDefault="001F0019">
      <w:pPr>
        <w:widowControl/>
        <w:jc w:val="left"/>
        <w:rPr>
          <w:rFonts w:ascii="宋体" w:hAnsi="宋体" w:cs="宋体"/>
          <w:b/>
        </w:rPr>
      </w:pPr>
    </w:p>
    <w:p w14:paraId="56741257" w14:textId="634303D7" w:rsidR="001F0019" w:rsidRDefault="00000000">
      <w:pPr>
        <w:widowControl/>
        <w:jc w:val="left"/>
        <w:rPr>
          <w:rFonts w:ascii="宋体" w:hAnsi="宋体" w:cs="宋体"/>
          <w:b/>
        </w:rPr>
      </w:pPr>
      <w:r>
        <w:rPr>
          <w:rFonts w:ascii="宋体" w:hAnsi="宋体" w:cs="宋体"/>
          <w:b/>
        </w:rPr>
        <w:br w:type="page"/>
      </w:r>
    </w:p>
    <w:p w14:paraId="3DF077EF" w14:textId="77777777" w:rsidR="001F0019" w:rsidRDefault="00000000">
      <w:pPr>
        <w:rPr>
          <w:rFonts w:ascii="黑体" w:eastAsia="黑体" w:cs="宋体"/>
          <w:b/>
          <w:sz w:val="28"/>
          <w:szCs w:val="28"/>
        </w:rPr>
      </w:pPr>
      <w:r>
        <w:rPr>
          <w:rFonts w:ascii="宋体" w:hAnsi="宋体"/>
          <w:sz w:val="28"/>
          <w:szCs w:val="28"/>
        </w:rPr>
        <w:lastRenderedPageBreak/>
        <w:t xml:space="preserve">  </w:t>
      </w:r>
      <w:r>
        <w:rPr>
          <w:rFonts w:ascii="黑体" w:eastAsia="黑体" w:cs="宋体" w:hint="eastAsia"/>
          <w:b/>
          <w:sz w:val="28"/>
          <w:szCs w:val="28"/>
        </w:rPr>
        <w:t>附件2</w:t>
      </w:r>
    </w:p>
    <w:p w14:paraId="4D35EDFB" w14:textId="77777777" w:rsidR="001F0019" w:rsidRDefault="00000000">
      <w:pPr>
        <w:jc w:val="center"/>
        <w:rPr>
          <w:rFonts w:ascii="宋体" w:cs="Times New Roman"/>
          <w:sz w:val="28"/>
          <w:szCs w:val="28"/>
        </w:rPr>
      </w:pPr>
      <w:r>
        <w:rPr>
          <w:rFonts w:ascii="宋体" w:hAnsi="宋体" w:cs="宋体" w:hint="eastAsia"/>
          <w:sz w:val="28"/>
          <w:szCs w:val="28"/>
        </w:rPr>
        <w:t>嘉兴南洋职业技术学院采购询价单</w:t>
      </w:r>
    </w:p>
    <w:p w14:paraId="28F78E14" w14:textId="1C4B317C" w:rsidR="001F0019" w:rsidRDefault="00000000">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Pr>
          <w:rFonts w:ascii="宋体" w:hAnsi="宋体" w:cs="宋体" w:hint="eastAsia"/>
          <w:sz w:val="24"/>
          <w:szCs w:val="24"/>
        </w:rPr>
        <w:t>嘉南招</w:t>
      </w:r>
      <w:proofErr w:type="gramEnd"/>
      <w:r>
        <w:rPr>
          <w:rFonts w:ascii="宋体" w:hAnsi="宋体" w:cs="宋体"/>
          <w:sz w:val="24"/>
          <w:szCs w:val="24"/>
        </w:rPr>
        <w:t>[20</w:t>
      </w:r>
      <w:r>
        <w:rPr>
          <w:rFonts w:ascii="宋体" w:hAnsi="宋体" w:cs="宋体" w:hint="eastAsia"/>
          <w:sz w:val="24"/>
          <w:szCs w:val="24"/>
        </w:rPr>
        <w:t>2</w:t>
      </w:r>
      <w:r>
        <w:rPr>
          <w:rFonts w:ascii="宋体" w:hAnsi="宋体" w:cs="宋体"/>
          <w:sz w:val="24"/>
          <w:szCs w:val="24"/>
        </w:rPr>
        <w:t>2]1</w:t>
      </w:r>
      <w:r w:rsidR="00631BA2">
        <w:rPr>
          <w:rFonts w:ascii="宋体" w:hAnsi="宋体" w:cs="宋体"/>
          <w:sz w:val="24"/>
          <w:szCs w:val="24"/>
        </w:rPr>
        <w:t>1</w:t>
      </w:r>
      <w:r w:rsidR="00C96C16">
        <w:rPr>
          <w:rFonts w:ascii="宋体" w:hAnsi="宋体" w:cs="宋体"/>
          <w:sz w:val="24"/>
          <w:szCs w:val="24"/>
        </w:rPr>
        <w:t>9</w:t>
      </w:r>
      <w:r>
        <w:rPr>
          <w:rFonts w:ascii="宋体" w:hAnsi="宋体" w:cs="宋体" w:hint="eastAsia"/>
          <w:sz w:val="24"/>
          <w:szCs w:val="24"/>
        </w:rPr>
        <w:t>号</w:t>
      </w:r>
    </w:p>
    <w:p w14:paraId="3C124B37" w14:textId="28FF260B" w:rsidR="001F0019" w:rsidRDefault="008E2219">
      <w:pPr>
        <w:widowControl/>
        <w:spacing w:line="360" w:lineRule="auto"/>
        <w:ind w:firstLine="480"/>
        <w:jc w:val="left"/>
        <w:rPr>
          <w:rFonts w:ascii="宋体" w:hAnsi="宋体" w:cs="宋体"/>
          <w:color w:val="FF0000"/>
          <w:sz w:val="24"/>
        </w:rPr>
      </w:pPr>
      <w:r>
        <w:rPr>
          <w:rFonts w:ascii="宋体" w:hAnsi="宋体" w:cs="宋体" w:hint="eastAsia"/>
          <w:sz w:val="24"/>
        </w:rPr>
        <w:t>嘉兴南洋职业技术学院2022年水表采购项目</w:t>
      </w:r>
      <w:r>
        <w:rPr>
          <w:rFonts w:ascii="宋体" w:hAnsi="宋体" w:cs="宋体" w:hint="eastAsia"/>
          <w:bCs/>
          <w:sz w:val="24"/>
          <w:szCs w:val="24"/>
        </w:rPr>
        <w:t>,</w:t>
      </w:r>
      <w:r>
        <w:rPr>
          <w:rFonts w:ascii="宋体" w:hAnsi="宋体" w:hint="eastAsia"/>
          <w:sz w:val="24"/>
          <w:szCs w:val="24"/>
        </w:rPr>
        <w:t>要求详见附件1。</w:t>
      </w:r>
    </w:p>
    <w:tbl>
      <w:tblPr>
        <w:tblW w:w="61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688"/>
      </w:tblGrid>
      <w:tr w:rsidR="001F0019" w14:paraId="751947E5" w14:textId="77777777">
        <w:trPr>
          <w:jc w:val="center"/>
        </w:trPr>
        <w:tc>
          <w:tcPr>
            <w:tcW w:w="1101" w:type="dxa"/>
          </w:tcPr>
          <w:p w14:paraId="24DC4E6E" w14:textId="77777777" w:rsidR="001F0019" w:rsidRDefault="00000000">
            <w:pPr>
              <w:jc w:val="center"/>
              <w:rPr>
                <w:rFonts w:ascii="宋体" w:cs="Times New Roman"/>
              </w:rPr>
            </w:pPr>
            <w:r>
              <w:rPr>
                <w:rFonts w:ascii="宋体" w:hAnsi="宋体" w:cs="宋体" w:hint="eastAsia"/>
              </w:rPr>
              <w:t>序号</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2B99672" w14:textId="77777777" w:rsidR="001F0019" w:rsidRDefault="00000000">
            <w:pPr>
              <w:jc w:val="center"/>
              <w:rPr>
                <w:rFonts w:ascii="宋体" w:cs="Times New Roman"/>
              </w:rPr>
            </w:pPr>
            <w:r>
              <w:rPr>
                <w:rFonts w:hint="eastAsia"/>
              </w:rPr>
              <w:t>项目名称</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tcPr>
          <w:p w14:paraId="14CD6E01" w14:textId="77777777" w:rsidR="001F0019" w:rsidRDefault="00000000">
            <w:pPr>
              <w:jc w:val="center"/>
              <w:rPr>
                <w:rFonts w:ascii="宋体" w:cs="Times New Roman"/>
              </w:rPr>
            </w:pPr>
            <w:r>
              <w:rPr>
                <w:rFonts w:hint="eastAsia"/>
              </w:rPr>
              <w:t>单位</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801E6FE" w14:textId="77777777" w:rsidR="001F0019" w:rsidRDefault="00000000">
            <w:pPr>
              <w:jc w:val="center"/>
              <w:rPr>
                <w:rFonts w:ascii="宋体" w:cs="Times New Roman"/>
              </w:rPr>
            </w:pPr>
            <w:r>
              <w:rPr>
                <w:rFonts w:hint="eastAsia"/>
              </w:rPr>
              <w:t>数量</w:t>
            </w:r>
          </w:p>
        </w:tc>
        <w:tc>
          <w:tcPr>
            <w:tcW w:w="1688" w:type="dxa"/>
          </w:tcPr>
          <w:p w14:paraId="6C0774D0" w14:textId="77777777" w:rsidR="001F0019" w:rsidRDefault="00000000">
            <w:pPr>
              <w:jc w:val="center"/>
              <w:rPr>
                <w:rFonts w:ascii="宋体" w:cs="Times New Roman"/>
              </w:rPr>
            </w:pPr>
            <w:r>
              <w:rPr>
                <w:rFonts w:ascii="宋体" w:hAnsi="宋体" w:cs="宋体" w:hint="eastAsia"/>
              </w:rPr>
              <w:t>单价（元）</w:t>
            </w:r>
          </w:p>
        </w:tc>
      </w:tr>
      <w:tr w:rsidR="001F0019" w14:paraId="68D99F59" w14:textId="77777777">
        <w:trPr>
          <w:jc w:val="center"/>
        </w:trPr>
        <w:tc>
          <w:tcPr>
            <w:tcW w:w="1101" w:type="dxa"/>
          </w:tcPr>
          <w:p w14:paraId="65E8119A" w14:textId="77777777" w:rsidR="001F0019" w:rsidRDefault="00000000">
            <w:pPr>
              <w:jc w:val="center"/>
              <w:rPr>
                <w:rFonts w:ascii="宋体" w:hAnsi="宋体" w:cs="宋体"/>
              </w:rPr>
            </w:pPr>
            <w:r>
              <w:rPr>
                <w:rFonts w:ascii="宋体" w:hAnsi="宋体" w:cs="宋体"/>
              </w:rPr>
              <w:t>1</w:t>
            </w:r>
          </w:p>
        </w:tc>
        <w:tc>
          <w:tcPr>
            <w:tcW w:w="1177" w:type="dxa"/>
            <w:tcBorders>
              <w:right w:val="single" w:sz="4" w:space="0" w:color="auto"/>
            </w:tcBorders>
          </w:tcPr>
          <w:p w14:paraId="12F83310" w14:textId="77777777" w:rsidR="001F0019" w:rsidRDefault="001F0019">
            <w:pPr>
              <w:jc w:val="center"/>
              <w:rPr>
                <w:rFonts w:ascii="宋体" w:cs="Times New Roman"/>
              </w:rPr>
            </w:pPr>
          </w:p>
        </w:tc>
        <w:tc>
          <w:tcPr>
            <w:tcW w:w="1220" w:type="dxa"/>
            <w:tcBorders>
              <w:right w:val="single" w:sz="4" w:space="0" w:color="auto"/>
            </w:tcBorders>
          </w:tcPr>
          <w:p w14:paraId="56CBB8CA" w14:textId="77777777" w:rsidR="001F0019" w:rsidRDefault="001F0019">
            <w:pPr>
              <w:jc w:val="center"/>
              <w:rPr>
                <w:rFonts w:ascii="宋体" w:cs="Times New Roman"/>
              </w:rPr>
            </w:pPr>
          </w:p>
        </w:tc>
        <w:tc>
          <w:tcPr>
            <w:tcW w:w="927" w:type="dxa"/>
            <w:tcBorders>
              <w:left w:val="single" w:sz="4" w:space="0" w:color="auto"/>
            </w:tcBorders>
          </w:tcPr>
          <w:p w14:paraId="607CFE43" w14:textId="77777777" w:rsidR="001F0019" w:rsidRDefault="001F0019">
            <w:pPr>
              <w:jc w:val="center"/>
              <w:rPr>
                <w:rFonts w:ascii="宋体" w:cs="Times New Roman"/>
              </w:rPr>
            </w:pPr>
          </w:p>
        </w:tc>
        <w:tc>
          <w:tcPr>
            <w:tcW w:w="1688" w:type="dxa"/>
          </w:tcPr>
          <w:p w14:paraId="36334B39" w14:textId="77777777" w:rsidR="001F0019" w:rsidRDefault="001F0019">
            <w:pPr>
              <w:jc w:val="center"/>
              <w:rPr>
                <w:rFonts w:ascii="宋体" w:cs="Times New Roman"/>
              </w:rPr>
            </w:pPr>
          </w:p>
        </w:tc>
      </w:tr>
      <w:tr w:rsidR="001F0019" w14:paraId="4ABA725C" w14:textId="77777777">
        <w:trPr>
          <w:jc w:val="center"/>
        </w:trPr>
        <w:tc>
          <w:tcPr>
            <w:tcW w:w="1101" w:type="dxa"/>
          </w:tcPr>
          <w:p w14:paraId="7FC30AC5" w14:textId="77777777" w:rsidR="001F0019" w:rsidRDefault="00000000">
            <w:pPr>
              <w:jc w:val="center"/>
              <w:rPr>
                <w:rFonts w:ascii="宋体" w:hAnsi="宋体" w:cs="宋体"/>
              </w:rPr>
            </w:pPr>
            <w:r>
              <w:rPr>
                <w:rFonts w:ascii="宋体" w:hAnsi="宋体" w:cs="宋体"/>
              </w:rPr>
              <w:t>2</w:t>
            </w:r>
          </w:p>
        </w:tc>
        <w:tc>
          <w:tcPr>
            <w:tcW w:w="1177" w:type="dxa"/>
            <w:tcBorders>
              <w:right w:val="single" w:sz="4" w:space="0" w:color="auto"/>
            </w:tcBorders>
          </w:tcPr>
          <w:p w14:paraId="788127EA" w14:textId="77777777" w:rsidR="001F0019" w:rsidRDefault="001F0019">
            <w:pPr>
              <w:jc w:val="center"/>
              <w:rPr>
                <w:rFonts w:ascii="宋体" w:hAnsi="宋体" w:cs="宋体"/>
              </w:rPr>
            </w:pPr>
          </w:p>
        </w:tc>
        <w:tc>
          <w:tcPr>
            <w:tcW w:w="1220" w:type="dxa"/>
            <w:tcBorders>
              <w:right w:val="single" w:sz="4" w:space="0" w:color="auto"/>
            </w:tcBorders>
          </w:tcPr>
          <w:p w14:paraId="0DE5420F" w14:textId="77777777" w:rsidR="001F0019" w:rsidRDefault="001F0019">
            <w:pPr>
              <w:jc w:val="center"/>
              <w:rPr>
                <w:rFonts w:ascii="宋体" w:hAnsi="宋体" w:cs="宋体"/>
              </w:rPr>
            </w:pPr>
          </w:p>
        </w:tc>
        <w:tc>
          <w:tcPr>
            <w:tcW w:w="927" w:type="dxa"/>
            <w:tcBorders>
              <w:left w:val="single" w:sz="4" w:space="0" w:color="auto"/>
            </w:tcBorders>
          </w:tcPr>
          <w:p w14:paraId="2F23EB47" w14:textId="77777777" w:rsidR="001F0019" w:rsidRDefault="001F0019">
            <w:pPr>
              <w:jc w:val="center"/>
              <w:rPr>
                <w:rFonts w:ascii="宋体" w:hAnsi="宋体" w:cs="宋体"/>
              </w:rPr>
            </w:pPr>
          </w:p>
        </w:tc>
        <w:tc>
          <w:tcPr>
            <w:tcW w:w="1688" w:type="dxa"/>
          </w:tcPr>
          <w:p w14:paraId="1005D49E" w14:textId="77777777" w:rsidR="001F0019" w:rsidRDefault="001F0019">
            <w:pPr>
              <w:jc w:val="center"/>
              <w:rPr>
                <w:rFonts w:ascii="宋体" w:hAnsi="宋体" w:cs="宋体"/>
              </w:rPr>
            </w:pPr>
          </w:p>
        </w:tc>
      </w:tr>
      <w:tr w:rsidR="001F0019" w14:paraId="60404E20" w14:textId="77777777">
        <w:trPr>
          <w:jc w:val="center"/>
        </w:trPr>
        <w:tc>
          <w:tcPr>
            <w:tcW w:w="1101" w:type="dxa"/>
          </w:tcPr>
          <w:p w14:paraId="6DC21FC4" w14:textId="77777777" w:rsidR="001F0019" w:rsidRDefault="00000000">
            <w:pPr>
              <w:jc w:val="center"/>
              <w:rPr>
                <w:rFonts w:ascii="宋体" w:cs="Times New Roman"/>
              </w:rPr>
            </w:pPr>
            <w:r>
              <w:rPr>
                <w:rFonts w:ascii="宋体" w:hAnsi="宋体" w:cs="宋体" w:hint="eastAsia"/>
              </w:rPr>
              <w:t>……</w:t>
            </w:r>
          </w:p>
        </w:tc>
        <w:tc>
          <w:tcPr>
            <w:tcW w:w="1177" w:type="dxa"/>
            <w:tcBorders>
              <w:right w:val="single" w:sz="4" w:space="0" w:color="auto"/>
            </w:tcBorders>
          </w:tcPr>
          <w:p w14:paraId="4B499511" w14:textId="77777777" w:rsidR="001F0019" w:rsidRDefault="001F0019">
            <w:pPr>
              <w:jc w:val="center"/>
              <w:rPr>
                <w:rFonts w:ascii="宋体" w:cs="Times New Roman"/>
              </w:rPr>
            </w:pPr>
          </w:p>
        </w:tc>
        <w:tc>
          <w:tcPr>
            <w:tcW w:w="1220" w:type="dxa"/>
            <w:tcBorders>
              <w:right w:val="single" w:sz="4" w:space="0" w:color="auto"/>
            </w:tcBorders>
          </w:tcPr>
          <w:p w14:paraId="60E8988C" w14:textId="77777777" w:rsidR="001F0019" w:rsidRDefault="001F0019">
            <w:pPr>
              <w:jc w:val="center"/>
              <w:rPr>
                <w:rFonts w:ascii="宋体" w:cs="Times New Roman"/>
              </w:rPr>
            </w:pPr>
          </w:p>
        </w:tc>
        <w:tc>
          <w:tcPr>
            <w:tcW w:w="927" w:type="dxa"/>
            <w:tcBorders>
              <w:left w:val="single" w:sz="4" w:space="0" w:color="auto"/>
            </w:tcBorders>
          </w:tcPr>
          <w:p w14:paraId="563117DD" w14:textId="77777777" w:rsidR="001F0019" w:rsidRDefault="001F0019">
            <w:pPr>
              <w:jc w:val="center"/>
              <w:rPr>
                <w:rFonts w:ascii="宋体" w:cs="Times New Roman"/>
              </w:rPr>
            </w:pPr>
          </w:p>
        </w:tc>
        <w:tc>
          <w:tcPr>
            <w:tcW w:w="1688" w:type="dxa"/>
          </w:tcPr>
          <w:p w14:paraId="346D4D6E" w14:textId="77777777" w:rsidR="001F0019" w:rsidRDefault="001F0019">
            <w:pPr>
              <w:jc w:val="center"/>
              <w:rPr>
                <w:rFonts w:ascii="宋体" w:cs="Times New Roman"/>
              </w:rPr>
            </w:pPr>
          </w:p>
        </w:tc>
      </w:tr>
      <w:tr w:rsidR="001F0019" w14:paraId="4AE788E0" w14:textId="77777777">
        <w:trPr>
          <w:jc w:val="center"/>
        </w:trPr>
        <w:tc>
          <w:tcPr>
            <w:tcW w:w="1101" w:type="dxa"/>
          </w:tcPr>
          <w:p w14:paraId="1E020150" w14:textId="77777777" w:rsidR="001F0019" w:rsidRDefault="00000000">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4DF90BD0" w14:textId="77777777" w:rsidR="001F0019" w:rsidRDefault="001F0019">
            <w:pPr>
              <w:jc w:val="center"/>
              <w:rPr>
                <w:rFonts w:ascii="宋体" w:cs="Times New Roman"/>
              </w:rPr>
            </w:pPr>
          </w:p>
        </w:tc>
        <w:tc>
          <w:tcPr>
            <w:tcW w:w="1220" w:type="dxa"/>
            <w:tcBorders>
              <w:right w:val="single" w:sz="4" w:space="0" w:color="auto"/>
            </w:tcBorders>
          </w:tcPr>
          <w:p w14:paraId="66471BC7" w14:textId="77777777" w:rsidR="001F0019" w:rsidRDefault="001F0019">
            <w:pPr>
              <w:jc w:val="center"/>
              <w:rPr>
                <w:rFonts w:ascii="宋体" w:cs="Times New Roman"/>
              </w:rPr>
            </w:pPr>
          </w:p>
        </w:tc>
        <w:tc>
          <w:tcPr>
            <w:tcW w:w="927" w:type="dxa"/>
            <w:tcBorders>
              <w:left w:val="single" w:sz="4" w:space="0" w:color="auto"/>
            </w:tcBorders>
          </w:tcPr>
          <w:p w14:paraId="51018CBD" w14:textId="77777777" w:rsidR="001F0019" w:rsidRDefault="001F0019">
            <w:pPr>
              <w:jc w:val="center"/>
              <w:rPr>
                <w:rFonts w:ascii="宋体" w:cs="Times New Roman"/>
              </w:rPr>
            </w:pPr>
          </w:p>
        </w:tc>
        <w:tc>
          <w:tcPr>
            <w:tcW w:w="1688" w:type="dxa"/>
          </w:tcPr>
          <w:p w14:paraId="43811AA2" w14:textId="77777777" w:rsidR="001F0019" w:rsidRDefault="001F0019">
            <w:pPr>
              <w:jc w:val="center"/>
              <w:rPr>
                <w:rFonts w:ascii="宋体" w:cs="Times New Roman"/>
              </w:rPr>
            </w:pPr>
          </w:p>
        </w:tc>
      </w:tr>
    </w:tbl>
    <w:p w14:paraId="2F7AD2EA" w14:textId="77777777" w:rsidR="001F0019" w:rsidRDefault="00000000">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15FA372C" w14:textId="06CA08A5" w:rsidR="001F0019" w:rsidRDefault="00000000">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5A18E1">
        <w:rPr>
          <w:rFonts w:ascii="宋体" w:hAnsi="宋体" w:cs="宋体"/>
          <w:u w:val="single"/>
        </w:rPr>
        <w:t>8</w:t>
      </w:r>
      <w:r w:rsidR="00FB0B26">
        <w:rPr>
          <w:rFonts w:ascii="宋体" w:hAnsi="宋体" w:cs="宋体"/>
          <w:u w:val="single"/>
        </w:rPr>
        <w:t>000</w:t>
      </w:r>
      <w:r w:rsidR="00631BA2" w:rsidRPr="00631BA2">
        <w:rPr>
          <w:rFonts w:ascii="宋体" w:hAnsi="宋体" w:cs="宋体"/>
          <w:u w:val="single"/>
        </w:rPr>
        <w:t>0</w:t>
      </w:r>
      <w:r>
        <w:rPr>
          <w:rFonts w:ascii="宋体" w:hAnsi="宋体" w:cs="宋体" w:hint="eastAsia"/>
          <w:u w:val="single"/>
        </w:rPr>
        <w:t>（大写：</w:t>
      </w:r>
      <w:r w:rsidR="005A18E1" w:rsidRPr="005A18E1">
        <w:rPr>
          <w:rFonts w:ascii="宋体" w:hAnsi="宋体" w:cs="宋体" w:hint="eastAsia"/>
          <w:u w:val="single"/>
        </w:rPr>
        <w:t>捌万元</w:t>
      </w:r>
      <w:r w:rsidR="00631BA2" w:rsidRPr="00631BA2">
        <w:rPr>
          <w:rFonts w:ascii="宋体" w:hAnsi="宋体" w:cs="宋体" w:hint="eastAsia"/>
          <w:u w:val="single"/>
        </w:rPr>
        <w:t>整</w:t>
      </w:r>
      <w:r>
        <w:rPr>
          <w:rFonts w:ascii="宋体" w:hAnsi="宋体" w:cs="宋体" w:hint="eastAsia"/>
          <w:u w:val="single"/>
        </w:rPr>
        <w:t>）</w:t>
      </w:r>
      <w:r>
        <w:rPr>
          <w:rFonts w:ascii="宋体" w:hAnsi="宋体" w:cs="宋体" w:hint="eastAsia"/>
        </w:rPr>
        <w:t>，凡超过和等于预算价格均为无效报价。</w:t>
      </w:r>
    </w:p>
    <w:p w14:paraId="3B23567F" w14:textId="49417326" w:rsidR="001F0019" w:rsidRDefault="00000000">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w:t>
      </w:r>
      <w:r w:rsidRPr="00314972">
        <w:rPr>
          <w:rFonts w:ascii="宋体" w:hAnsi="宋体" w:cs="宋体" w:hint="eastAsia"/>
          <w:sz w:val="24"/>
          <w:szCs w:val="24"/>
        </w:rPr>
        <w:t>，并于</w:t>
      </w:r>
      <w:r w:rsidRPr="00314972">
        <w:rPr>
          <w:rFonts w:ascii="宋体" w:hAnsi="宋体" w:cs="宋体"/>
          <w:sz w:val="24"/>
          <w:szCs w:val="24"/>
        </w:rPr>
        <w:t>2</w:t>
      </w:r>
      <w:r w:rsidRPr="00314972">
        <w:rPr>
          <w:rFonts w:ascii="宋体" w:hAnsi="宋体" w:cs="宋体" w:hint="eastAsia"/>
          <w:sz w:val="24"/>
          <w:szCs w:val="24"/>
        </w:rPr>
        <w:t>02</w:t>
      </w:r>
      <w:r w:rsidR="00314972" w:rsidRPr="00314972">
        <w:rPr>
          <w:rFonts w:ascii="宋体" w:hAnsi="宋体" w:cs="宋体"/>
          <w:sz w:val="24"/>
          <w:szCs w:val="24"/>
        </w:rPr>
        <w:t>3</w:t>
      </w:r>
      <w:r w:rsidRPr="00314972">
        <w:rPr>
          <w:rFonts w:ascii="宋体" w:hAnsi="宋体" w:cs="宋体" w:hint="eastAsia"/>
          <w:sz w:val="24"/>
          <w:szCs w:val="24"/>
        </w:rPr>
        <w:t>年</w:t>
      </w:r>
      <w:r w:rsidR="00314972" w:rsidRPr="00314972">
        <w:rPr>
          <w:rFonts w:ascii="宋体" w:hAnsi="宋体" w:cs="宋体" w:hint="eastAsia"/>
          <w:sz w:val="24"/>
          <w:szCs w:val="24"/>
        </w:rPr>
        <w:t>1</w:t>
      </w:r>
      <w:r w:rsidRPr="00314972">
        <w:rPr>
          <w:rFonts w:ascii="宋体" w:hAnsi="宋体" w:cs="宋体" w:hint="eastAsia"/>
          <w:sz w:val="24"/>
          <w:szCs w:val="24"/>
        </w:rPr>
        <w:t>月</w:t>
      </w:r>
      <w:r w:rsidR="00D3343A">
        <w:rPr>
          <w:rFonts w:ascii="宋体" w:hAnsi="宋体" w:cs="宋体"/>
          <w:sz w:val="24"/>
          <w:szCs w:val="24"/>
        </w:rPr>
        <w:t>5</w:t>
      </w:r>
      <w:r w:rsidRPr="00314972">
        <w:rPr>
          <w:rFonts w:ascii="宋体" w:hAnsi="宋体" w:cs="宋体" w:hint="eastAsia"/>
          <w:sz w:val="24"/>
          <w:szCs w:val="24"/>
        </w:rPr>
        <w:t>日上午9时30分前交</w:t>
      </w:r>
      <w:r>
        <w:rPr>
          <w:rFonts w:ascii="宋体" w:hAnsi="宋体" w:cs="宋体" w:hint="eastAsia"/>
          <w:sz w:val="24"/>
          <w:szCs w:val="24"/>
        </w:rPr>
        <w:t>到嘉兴大德路</w:t>
      </w:r>
      <w:r>
        <w:rPr>
          <w:rFonts w:ascii="宋体" w:hAnsi="宋体" w:cs="宋体"/>
          <w:sz w:val="24"/>
          <w:szCs w:val="24"/>
        </w:rPr>
        <w:t>999</w:t>
      </w:r>
      <w:r>
        <w:rPr>
          <w:rFonts w:ascii="宋体" w:hAnsi="宋体" w:cs="宋体" w:hint="eastAsia"/>
          <w:sz w:val="24"/>
          <w:szCs w:val="24"/>
        </w:rPr>
        <w:t>号嘉兴南洋职业技术学院敬业楼</w:t>
      </w:r>
      <w:r>
        <w:rPr>
          <w:rFonts w:ascii="宋体" w:hAnsi="宋体" w:cs="宋体"/>
          <w:sz w:val="24"/>
          <w:szCs w:val="24"/>
        </w:rPr>
        <w:t>1</w:t>
      </w:r>
      <w:r>
        <w:rPr>
          <w:rFonts w:ascii="宋体" w:hAnsi="宋体" w:cs="宋体" w:hint="eastAsia"/>
          <w:sz w:val="24"/>
          <w:szCs w:val="24"/>
        </w:rPr>
        <w:t>20室。</w:t>
      </w:r>
    </w:p>
    <w:p w14:paraId="55BA12DD" w14:textId="77777777" w:rsidR="001F0019" w:rsidRDefault="001F0019">
      <w:pPr>
        <w:spacing w:line="360" w:lineRule="auto"/>
        <w:ind w:firstLineChars="200" w:firstLine="480"/>
        <w:rPr>
          <w:rFonts w:ascii="宋体" w:cs="Times New Roman"/>
          <w:sz w:val="24"/>
          <w:szCs w:val="24"/>
        </w:rPr>
      </w:pPr>
    </w:p>
    <w:p w14:paraId="5E72821F" w14:textId="77777777" w:rsidR="001F0019" w:rsidRPr="00D3343A" w:rsidRDefault="001F0019">
      <w:pPr>
        <w:spacing w:before="100" w:beforeAutospacing="1" w:line="360" w:lineRule="auto"/>
        <w:ind w:firstLineChars="200" w:firstLine="480"/>
        <w:rPr>
          <w:rFonts w:ascii="宋体" w:cs="Times New Roman"/>
          <w:sz w:val="24"/>
          <w:szCs w:val="24"/>
        </w:rPr>
      </w:pPr>
    </w:p>
    <w:p w14:paraId="69F6D74B" w14:textId="77777777" w:rsidR="001F0019" w:rsidRDefault="00000000">
      <w:pPr>
        <w:spacing w:line="360" w:lineRule="auto"/>
        <w:ind w:firstLineChars="1950" w:firstLine="4680"/>
        <w:rPr>
          <w:rFonts w:ascii="宋体" w:cs="Times New Roman"/>
          <w:sz w:val="24"/>
          <w:szCs w:val="24"/>
        </w:rPr>
      </w:pPr>
      <w:r>
        <w:rPr>
          <w:rFonts w:ascii="宋体" w:hAnsi="宋体" w:cs="宋体" w:hint="eastAsia"/>
          <w:sz w:val="24"/>
          <w:szCs w:val="24"/>
        </w:rPr>
        <w:t>询价单位：嘉兴南洋职业技术学院</w:t>
      </w:r>
    </w:p>
    <w:p w14:paraId="3DAE5800" w14:textId="77777777" w:rsidR="001F0019" w:rsidRDefault="00000000">
      <w:pPr>
        <w:spacing w:line="360" w:lineRule="auto"/>
        <w:ind w:firstLineChars="1950" w:firstLine="4680"/>
        <w:rPr>
          <w:rFonts w:ascii="宋体" w:cs="Times New Roman"/>
          <w:sz w:val="24"/>
          <w:szCs w:val="24"/>
        </w:rPr>
      </w:pPr>
      <w:r>
        <w:rPr>
          <w:rFonts w:ascii="宋体" w:hAnsi="宋体" w:cs="宋体" w:hint="eastAsia"/>
          <w:sz w:val="24"/>
          <w:szCs w:val="24"/>
        </w:rPr>
        <w:t>地址：嘉兴市大德路</w:t>
      </w:r>
      <w:r>
        <w:rPr>
          <w:rFonts w:ascii="宋体" w:hAnsi="宋体" w:cs="宋体"/>
          <w:sz w:val="24"/>
          <w:szCs w:val="24"/>
        </w:rPr>
        <w:t>999</w:t>
      </w:r>
      <w:r>
        <w:rPr>
          <w:rFonts w:ascii="宋体" w:hAnsi="宋体" w:cs="宋体" w:hint="eastAsia"/>
          <w:sz w:val="24"/>
          <w:szCs w:val="24"/>
        </w:rPr>
        <w:t>号</w:t>
      </w:r>
    </w:p>
    <w:p w14:paraId="6472C639" w14:textId="77777777" w:rsidR="001F0019" w:rsidRDefault="00000000">
      <w:pPr>
        <w:spacing w:line="360" w:lineRule="auto"/>
        <w:ind w:firstLineChars="1950" w:firstLine="4680"/>
        <w:rPr>
          <w:rFonts w:ascii="宋体" w:cs="Times New Roman"/>
          <w:sz w:val="24"/>
          <w:szCs w:val="24"/>
        </w:rPr>
      </w:pPr>
      <w:r>
        <w:rPr>
          <w:rFonts w:ascii="宋体" w:hAnsi="宋体" w:cs="宋体" w:hint="eastAsia"/>
          <w:sz w:val="24"/>
          <w:szCs w:val="24"/>
        </w:rPr>
        <w:t>电话：</w:t>
      </w:r>
      <w:r>
        <w:rPr>
          <w:rFonts w:ascii="宋体" w:hAnsi="宋体" w:cs="Arial" w:hint="eastAsia"/>
        </w:rPr>
        <w:t>0573-</w:t>
      </w:r>
      <w:r>
        <w:rPr>
          <w:rFonts w:ascii="宋体" w:hAnsi="宋体" w:cs="Arial"/>
        </w:rPr>
        <w:t>82191229</w:t>
      </w:r>
    </w:p>
    <w:p w14:paraId="222B6AD3" w14:textId="77777777" w:rsidR="001F0019" w:rsidRDefault="00000000">
      <w:pPr>
        <w:spacing w:line="360" w:lineRule="auto"/>
        <w:ind w:firstLineChars="1950" w:firstLine="4680"/>
        <w:rPr>
          <w:rFonts w:ascii="宋体" w:cs="Times New Roman"/>
          <w:sz w:val="24"/>
          <w:szCs w:val="24"/>
        </w:rPr>
      </w:pPr>
      <w:r>
        <w:rPr>
          <w:rFonts w:ascii="宋体" w:hAnsi="宋体" w:cs="宋体" w:hint="eastAsia"/>
          <w:sz w:val="24"/>
          <w:szCs w:val="24"/>
        </w:rPr>
        <w:t>联系人：高老师</w:t>
      </w:r>
    </w:p>
    <w:p w14:paraId="76ADECA0" w14:textId="51EA3473" w:rsidR="001F0019" w:rsidRPr="00314972" w:rsidRDefault="00000000">
      <w:pPr>
        <w:spacing w:line="360" w:lineRule="auto"/>
        <w:jc w:val="right"/>
        <w:rPr>
          <w:rFonts w:ascii="宋体" w:cs="Times New Roman"/>
          <w:sz w:val="24"/>
          <w:szCs w:val="24"/>
        </w:rPr>
      </w:pPr>
      <w:r w:rsidRPr="00314972">
        <w:rPr>
          <w:rFonts w:ascii="宋体" w:hAnsi="宋体" w:cs="宋体"/>
          <w:sz w:val="24"/>
          <w:szCs w:val="24"/>
        </w:rPr>
        <w:t>20</w:t>
      </w:r>
      <w:r w:rsidRPr="00314972">
        <w:rPr>
          <w:rFonts w:ascii="宋体" w:hAnsi="宋体" w:cs="宋体" w:hint="eastAsia"/>
          <w:sz w:val="24"/>
          <w:szCs w:val="24"/>
        </w:rPr>
        <w:t>2</w:t>
      </w:r>
      <w:r w:rsidRPr="00314972">
        <w:rPr>
          <w:rFonts w:ascii="宋体" w:hAnsi="宋体" w:cs="宋体"/>
          <w:sz w:val="24"/>
          <w:szCs w:val="24"/>
        </w:rPr>
        <w:t>2</w:t>
      </w:r>
      <w:r w:rsidRPr="00314972">
        <w:rPr>
          <w:rFonts w:ascii="宋体" w:hAnsi="宋体" w:cs="宋体" w:hint="eastAsia"/>
          <w:sz w:val="24"/>
          <w:szCs w:val="24"/>
        </w:rPr>
        <w:t>年</w:t>
      </w:r>
      <w:r w:rsidR="00314972" w:rsidRPr="00314972">
        <w:rPr>
          <w:rFonts w:ascii="宋体" w:hAnsi="宋体" w:cs="宋体" w:hint="eastAsia"/>
          <w:sz w:val="24"/>
          <w:szCs w:val="24"/>
        </w:rPr>
        <w:t>1</w:t>
      </w:r>
      <w:r w:rsidR="00314972" w:rsidRPr="00314972">
        <w:rPr>
          <w:rFonts w:ascii="宋体" w:hAnsi="宋体" w:cs="宋体"/>
          <w:sz w:val="24"/>
          <w:szCs w:val="24"/>
        </w:rPr>
        <w:t>2</w:t>
      </w:r>
      <w:r w:rsidRPr="00314972">
        <w:rPr>
          <w:rFonts w:ascii="宋体" w:hAnsi="宋体" w:cs="宋体" w:hint="eastAsia"/>
          <w:sz w:val="24"/>
          <w:szCs w:val="24"/>
        </w:rPr>
        <w:t>月</w:t>
      </w:r>
      <w:r w:rsidR="00BF1ADE">
        <w:rPr>
          <w:rFonts w:ascii="宋体" w:hAnsi="宋体" w:cs="宋体"/>
          <w:sz w:val="24"/>
          <w:szCs w:val="24"/>
        </w:rPr>
        <w:t>30</w:t>
      </w:r>
      <w:r w:rsidRPr="00314972">
        <w:rPr>
          <w:rFonts w:ascii="宋体" w:hAnsi="宋体" w:cs="宋体" w:hint="eastAsia"/>
          <w:sz w:val="24"/>
          <w:szCs w:val="24"/>
        </w:rPr>
        <w:t>日</w:t>
      </w:r>
    </w:p>
    <w:p w14:paraId="095BBD60" w14:textId="77777777" w:rsidR="001F0019" w:rsidRDefault="00000000">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1F7CBA1C" w14:textId="77777777" w:rsidR="001F0019" w:rsidRDefault="00000000">
      <w:pPr>
        <w:jc w:val="center"/>
        <w:rPr>
          <w:rFonts w:ascii="宋体" w:cs="Times New Roman"/>
          <w:sz w:val="28"/>
          <w:szCs w:val="28"/>
        </w:rPr>
      </w:pPr>
      <w:r>
        <w:rPr>
          <w:rFonts w:ascii="宋体" w:hAnsi="宋体" w:cs="宋体" w:hint="eastAsia"/>
          <w:sz w:val="28"/>
          <w:szCs w:val="28"/>
        </w:rPr>
        <w:t>嘉兴南洋职业技术学院报价单</w:t>
      </w:r>
    </w:p>
    <w:p w14:paraId="0EFC7A6C" w14:textId="77777777" w:rsidR="001F0019" w:rsidRDefault="00000000">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06F14832" w14:textId="15877977" w:rsidR="001F0019" w:rsidRDefault="00000000">
      <w:pPr>
        <w:widowControl/>
        <w:spacing w:line="360" w:lineRule="auto"/>
        <w:ind w:firstLine="480"/>
        <w:jc w:val="left"/>
        <w:rPr>
          <w:rFonts w:ascii="宋体" w:cs="Times New Roman"/>
          <w:b/>
          <w:bCs/>
          <w:sz w:val="24"/>
          <w:szCs w:val="24"/>
          <w:highlight w:val="yellow"/>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8E2219">
        <w:rPr>
          <w:rFonts w:ascii="宋体" w:hAnsi="宋体" w:cs="宋体" w:hint="eastAsia"/>
          <w:sz w:val="24"/>
        </w:rPr>
        <w:t>嘉兴南洋职业技术学院2022年水表采购项目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hint="eastAsia"/>
          <w:sz w:val="24"/>
          <w:szCs w:val="24"/>
        </w:rPr>
        <w:t>元，</w:t>
      </w:r>
      <w:r w:rsidR="005A18E1">
        <w:rPr>
          <w:rFonts w:ascii="宋体" w:hAnsi="宋体" w:cs="宋体" w:hint="eastAsia"/>
          <w:sz w:val="24"/>
          <w:szCs w:val="24"/>
        </w:rPr>
        <w:t>供货</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天，质保期：</w:t>
      </w:r>
      <w:r>
        <w:rPr>
          <w:rFonts w:ascii="宋体" w:hAnsi="宋体" w:cs="宋体" w:hint="eastAsia"/>
          <w:sz w:val="24"/>
          <w:szCs w:val="24"/>
          <w:u w:val="single"/>
        </w:rPr>
        <w:t xml:space="preserve">        </w:t>
      </w:r>
      <w:r>
        <w:rPr>
          <w:rFonts w:ascii="宋体" w:hAnsi="宋体" w:cs="宋体" w:hint="eastAsia"/>
          <w:sz w:val="24"/>
          <w:szCs w:val="24"/>
        </w:rPr>
        <w:t>年（</w:t>
      </w:r>
      <w:proofErr w:type="gramStart"/>
      <w:r>
        <w:rPr>
          <w:rFonts w:ascii="宋体" w:hAnsi="宋体" w:cs="宋体" w:hint="eastAsia"/>
          <w:sz w:val="24"/>
          <w:szCs w:val="24"/>
        </w:rPr>
        <w:t>自项目</w:t>
      </w:r>
      <w:proofErr w:type="gramEnd"/>
      <w:r>
        <w:rPr>
          <w:rFonts w:ascii="宋体" w:hAnsi="宋体" w:cs="宋体" w:hint="eastAsia"/>
          <w:sz w:val="24"/>
          <w:szCs w:val="24"/>
        </w:rPr>
        <w:t>验收之日起算）。</w:t>
      </w:r>
    </w:p>
    <w:p w14:paraId="716B5A29" w14:textId="77777777" w:rsidR="001F0019" w:rsidRDefault="00000000">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3E6ED958" w14:textId="77777777" w:rsidR="001F0019" w:rsidRDefault="00000000">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（一）本报价单的有效期自截报价单提交截止时间起</w:t>
      </w:r>
      <w:r>
        <w:rPr>
          <w:rFonts w:ascii="宋体" w:hAnsi="宋体" w:cs="宋体"/>
          <w:sz w:val="24"/>
          <w:szCs w:val="24"/>
        </w:rPr>
        <w:t>60</w:t>
      </w:r>
      <w:r>
        <w:rPr>
          <w:rFonts w:ascii="宋体" w:hAnsi="宋体" w:cs="宋体" w:hint="eastAsia"/>
          <w:sz w:val="24"/>
          <w:szCs w:val="24"/>
        </w:rPr>
        <w:t>天内有效，如中标，有效期将延至合同终止日为止；</w:t>
      </w:r>
    </w:p>
    <w:p w14:paraId="3D94E7F3" w14:textId="77777777" w:rsidR="001F0019" w:rsidRDefault="00000000">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14932D19" w14:textId="77777777" w:rsidR="001F0019" w:rsidRDefault="00000000">
      <w:pPr>
        <w:spacing w:line="360" w:lineRule="auto"/>
        <w:ind w:leftChars="171" w:left="1079" w:hangingChars="300" w:hanging="720"/>
        <w:rPr>
          <w:rFonts w:ascii="宋体" w:hAnsi="宋体" w:cs="宋体"/>
          <w:sz w:val="24"/>
          <w:szCs w:val="24"/>
        </w:rPr>
      </w:pPr>
      <w:r>
        <w:rPr>
          <w:rFonts w:ascii="宋体" w:hAnsi="宋体" w:cs="宋体" w:hint="eastAsia"/>
          <w:sz w:val="24"/>
          <w:szCs w:val="24"/>
        </w:rPr>
        <w:t>（三）我方理解贵方规定的让利服务等要求；</w:t>
      </w:r>
    </w:p>
    <w:p w14:paraId="6D35C70F" w14:textId="77777777" w:rsidR="001F0019" w:rsidRDefault="001F0019">
      <w:pPr>
        <w:spacing w:line="360" w:lineRule="auto"/>
        <w:ind w:leftChars="171" w:left="1079" w:hangingChars="300" w:hanging="720"/>
        <w:rPr>
          <w:rFonts w:ascii="宋体" w:hAnsi="宋体" w:cs="宋体"/>
          <w:sz w:val="24"/>
          <w:szCs w:val="24"/>
        </w:rPr>
      </w:pPr>
    </w:p>
    <w:tbl>
      <w:tblPr>
        <w:tblW w:w="54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720"/>
        <w:gridCol w:w="1213"/>
      </w:tblGrid>
      <w:tr w:rsidR="001F0019" w14:paraId="7527BEAE" w14:textId="77777777">
        <w:trPr>
          <w:jc w:val="center"/>
        </w:trPr>
        <w:tc>
          <w:tcPr>
            <w:tcW w:w="1101" w:type="dxa"/>
          </w:tcPr>
          <w:p w14:paraId="43228661" w14:textId="77777777" w:rsidR="001F0019" w:rsidRDefault="00000000">
            <w:pPr>
              <w:jc w:val="center"/>
              <w:rPr>
                <w:rFonts w:ascii="宋体" w:cs="Times New Roman"/>
              </w:rPr>
            </w:pPr>
            <w:r>
              <w:rPr>
                <w:rFonts w:ascii="宋体" w:hAnsi="宋体" w:cs="宋体" w:hint="eastAsia"/>
              </w:rPr>
              <w:t>序号</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1E8A21DD" w14:textId="77777777" w:rsidR="001F0019" w:rsidRDefault="00000000">
            <w:pPr>
              <w:jc w:val="center"/>
              <w:rPr>
                <w:rFonts w:ascii="宋体" w:cs="Times New Roman"/>
              </w:rPr>
            </w:pPr>
            <w:r>
              <w:rPr>
                <w:rFonts w:hint="eastAsia"/>
              </w:rPr>
              <w:t>项目名称</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tcPr>
          <w:p w14:paraId="3441E0F8" w14:textId="77777777" w:rsidR="001F0019" w:rsidRDefault="00000000">
            <w:pPr>
              <w:jc w:val="center"/>
              <w:rPr>
                <w:rFonts w:ascii="宋体" w:cs="Times New Roman"/>
              </w:rPr>
            </w:pPr>
            <w:r>
              <w:rPr>
                <w:rFonts w:hint="eastAsia"/>
              </w:rPr>
              <w:t>单位</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5E606115" w14:textId="77777777" w:rsidR="001F0019" w:rsidRDefault="00000000">
            <w:pPr>
              <w:jc w:val="center"/>
              <w:rPr>
                <w:rFonts w:ascii="宋体" w:cs="Times New Roman"/>
              </w:rPr>
            </w:pPr>
            <w:r>
              <w:rPr>
                <w:rFonts w:hint="eastAsia"/>
              </w:rPr>
              <w:t>数量</w:t>
            </w:r>
          </w:p>
        </w:tc>
        <w:tc>
          <w:tcPr>
            <w:tcW w:w="1213" w:type="dxa"/>
          </w:tcPr>
          <w:p w14:paraId="32795E69" w14:textId="77777777" w:rsidR="001F0019" w:rsidRDefault="00000000">
            <w:pPr>
              <w:jc w:val="center"/>
              <w:rPr>
                <w:rFonts w:ascii="宋体" w:cs="Times New Roman"/>
              </w:rPr>
            </w:pPr>
            <w:r>
              <w:rPr>
                <w:rFonts w:ascii="宋体" w:hAnsi="宋体" w:cs="宋体" w:hint="eastAsia"/>
              </w:rPr>
              <w:t>单价（元）</w:t>
            </w:r>
          </w:p>
        </w:tc>
      </w:tr>
      <w:tr w:rsidR="001F0019" w14:paraId="3B89D827" w14:textId="77777777">
        <w:trPr>
          <w:jc w:val="center"/>
        </w:trPr>
        <w:tc>
          <w:tcPr>
            <w:tcW w:w="1101" w:type="dxa"/>
          </w:tcPr>
          <w:p w14:paraId="10CAFF91" w14:textId="77777777" w:rsidR="001F0019" w:rsidRDefault="00000000">
            <w:pPr>
              <w:jc w:val="center"/>
              <w:rPr>
                <w:rFonts w:ascii="宋体" w:hAnsi="宋体" w:cs="宋体"/>
              </w:rPr>
            </w:pPr>
            <w:r>
              <w:rPr>
                <w:rFonts w:ascii="宋体" w:hAnsi="宋体" w:cs="宋体"/>
              </w:rPr>
              <w:t>1</w:t>
            </w:r>
          </w:p>
        </w:tc>
        <w:tc>
          <w:tcPr>
            <w:tcW w:w="1177" w:type="dxa"/>
            <w:tcBorders>
              <w:right w:val="single" w:sz="4" w:space="0" w:color="auto"/>
            </w:tcBorders>
          </w:tcPr>
          <w:p w14:paraId="56BB15F2" w14:textId="77777777" w:rsidR="001F0019" w:rsidRDefault="001F0019">
            <w:pPr>
              <w:jc w:val="center"/>
              <w:rPr>
                <w:rFonts w:ascii="宋体" w:hAnsi="宋体" w:cs="宋体"/>
              </w:rPr>
            </w:pPr>
          </w:p>
        </w:tc>
        <w:tc>
          <w:tcPr>
            <w:tcW w:w="1220" w:type="dxa"/>
            <w:tcBorders>
              <w:right w:val="single" w:sz="4" w:space="0" w:color="auto"/>
            </w:tcBorders>
          </w:tcPr>
          <w:p w14:paraId="6245CE90" w14:textId="77777777" w:rsidR="001F0019" w:rsidRDefault="001F0019">
            <w:pPr>
              <w:jc w:val="center"/>
              <w:rPr>
                <w:rFonts w:ascii="宋体" w:hAnsi="宋体" w:cs="宋体"/>
              </w:rPr>
            </w:pPr>
          </w:p>
        </w:tc>
        <w:tc>
          <w:tcPr>
            <w:tcW w:w="720" w:type="dxa"/>
            <w:tcBorders>
              <w:left w:val="single" w:sz="4" w:space="0" w:color="auto"/>
            </w:tcBorders>
          </w:tcPr>
          <w:p w14:paraId="2B124880" w14:textId="77777777" w:rsidR="001F0019" w:rsidRDefault="001F0019">
            <w:pPr>
              <w:jc w:val="center"/>
              <w:rPr>
                <w:rFonts w:ascii="宋体" w:hAnsi="宋体" w:cs="宋体"/>
              </w:rPr>
            </w:pPr>
          </w:p>
        </w:tc>
        <w:tc>
          <w:tcPr>
            <w:tcW w:w="1213" w:type="dxa"/>
          </w:tcPr>
          <w:p w14:paraId="77741656" w14:textId="77777777" w:rsidR="001F0019" w:rsidRDefault="001F0019">
            <w:pPr>
              <w:jc w:val="center"/>
              <w:rPr>
                <w:rFonts w:ascii="宋体" w:hAnsi="宋体" w:cs="宋体"/>
              </w:rPr>
            </w:pPr>
          </w:p>
        </w:tc>
      </w:tr>
      <w:tr w:rsidR="001F0019" w14:paraId="2609DC22" w14:textId="77777777">
        <w:trPr>
          <w:jc w:val="center"/>
        </w:trPr>
        <w:tc>
          <w:tcPr>
            <w:tcW w:w="1101" w:type="dxa"/>
          </w:tcPr>
          <w:p w14:paraId="32363433" w14:textId="77777777" w:rsidR="001F0019" w:rsidRDefault="00000000">
            <w:pPr>
              <w:jc w:val="center"/>
              <w:rPr>
                <w:rFonts w:ascii="宋体" w:hAnsi="宋体" w:cs="宋体"/>
              </w:rPr>
            </w:pPr>
            <w:r>
              <w:rPr>
                <w:rFonts w:ascii="宋体" w:hAnsi="宋体" w:cs="宋体"/>
              </w:rPr>
              <w:t>2</w:t>
            </w:r>
          </w:p>
        </w:tc>
        <w:tc>
          <w:tcPr>
            <w:tcW w:w="1177" w:type="dxa"/>
            <w:tcBorders>
              <w:right w:val="single" w:sz="4" w:space="0" w:color="auto"/>
            </w:tcBorders>
          </w:tcPr>
          <w:p w14:paraId="647D4ECF" w14:textId="77777777" w:rsidR="001F0019" w:rsidRDefault="001F0019">
            <w:pPr>
              <w:jc w:val="center"/>
              <w:rPr>
                <w:rFonts w:ascii="宋体" w:hAnsi="宋体" w:cs="宋体"/>
              </w:rPr>
            </w:pPr>
          </w:p>
        </w:tc>
        <w:tc>
          <w:tcPr>
            <w:tcW w:w="1220" w:type="dxa"/>
            <w:tcBorders>
              <w:right w:val="single" w:sz="4" w:space="0" w:color="auto"/>
            </w:tcBorders>
          </w:tcPr>
          <w:p w14:paraId="36454393" w14:textId="77777777" w:rsidR="001F0019" w:rsidRDefault="001F0019">
            <w:pPr>
              <w:jc w:val="center"/>
              <w:rPr>
                <w:rFonts w:ascii="宋体" w:hAnsi="宋体" w:cs="宋体"/>
              </w:rPr>
            </w:pPr>
          </w:p>
        </w:tc>
        <w:tc>
          <w:tcPr>
            <w:tcW w:w="720" w:type="dxa"/>
            <w:tcBorders>
              <w:left w:val="single" w:sz="4" w:space="0" w:color="auto"/>
            </w:tcBorders>
          </w:tcPr>
          <w:p w14:paraId="1A3E3938" w14:textId="77777777" w:rsidR="001F0019" w:rsidRDefault="001F0019">
            <w:pPr>
              <w:jc w:val="center"/>
              <w:rPr>
                <w:rFonts w:ascii="宋体" w:hAnsi="宋体" w:cs="宋体"/>
              </w:rPr>
            </w:pPr>
          </w:p>
        </w:tc>
        <w:tc>
          <w:tcPr>
            <w:tcW w:w="1213" w:type="dxa"/>
          </w:tcPr>
          <w:p w14:paraId="6025D283" w14:textId="77777777" w:rsidR="001F0019" w:rsidRDefault="001F0019">
            <w:pPr>
              <w:jc w:val="center"/>
              <w:rPr>
                <w:rFonts w:ascii="宋体" w:hAnsi="宋体" w:cs="宋体"/>
              </w:rPr>
            </w:pPr>
          </w:p>
        </w:tc>
      </w:tr>
      <w:tr w:rsidR="001F0019" w14:paraId="3AEBDE88" w14:textId="77777777">
        <w:trPr>
          <w:jc w:val="center"/>
        </w:trPr>
        <w:tc>
          <w:tcPr>
            <w:tcW w:w="1101" w:type="dxa"/>
          </w:tcPr>
          <w:p w14:paraId="634ED772" w14:textId="77777777" w:rsidR="001F0019" w:rsidRDefault="00000000">
            <w:pPr>
              <w:jc w:val="center"/>
              <w:rPr>
                <w:rFonts w:ascii="宋体" w:cs="Times New Roman"/>
              </w:rPr>
            </w:pPr>
            <w:r>
              <w:rPr>
                <w:rFonts w:ascii="宋体" w:hAnsi="宋体" w:cs="宋体" w:hint="eastAsia"/>
              </w:rPr>
              <w:t>……</w:t>
            </w:r>
          </w:p>
        </w:tc>
        <w:tc>
          <w:tcPr>
            <w:tcW w:w="1177" w:type="dxa"/>
            <w:tcBorders>
              <w:right w:val="single" w:sz="4" w:space="0" w:color="auto"/>
            </w:tcBorders>
          </w:tcPr>
          <w:p w14:paraId="62AC1B1C" w14:textId="77777777" w:rsidR="001F0019" w:rsidRDefault="001F0019">
            <w:pPr>
              <w:jc w:val="center"/>
              <w:rPr>
                <w:rFonts w:ascii="宋体" w:cs="Times New Roman"/>
              </w:rPr>
            </w:pPr>
          </w:p>
        </w:tc>
        <w:tc>
          <w:tcPr>
            <w:tcW w:w="1220" w:type="dxa"/>
            <w:tcBorders>
              <w:right w:val="single" w:sz="4" w:space="0" w:color="auto"/>
            </w:tcBorders>
          </w:tcPr>
          <w:p w14:paraId="7F98F42F" w14:textId="77777777" w:rsidR="001F0019" w:rsidRDefault="001F0019">
            <w:pPr>
              <w:jc w:val="center"/>
              <w:rPr>
                <w:rFonts w:ascii="宋体" w:cs="Times New Roman"/>
              </w:rPr>
            </w:pPr>
          </w:p>
        </w:tc>
        <w:tc>
          <w:tcPr>
            <w:tcW w:w="720" w:type="dxa"/>
            <w:tcBorders>
              <w:left w:val="single" w:sz="4" w:space="0" w:color="auto"/>
            </w:tcBorders>
          </w:tcPr>
          <w:p w14:paraId="29DCA84F" w14:textId="77777777" w:rsidR="001F0019" w:rsidRDefault="001F0019">
            <w:pPr>
              <w:jc w:val="center"/>
              <w:rPr>
                <w:rFonts w:ascii="宋体" w:cs="Times New Roman"/>
              </w:rPr>
            </w:pPr>
          </w:p>
        </w:tc>
        <w:tc>
          <w:tcPr>
            <w:tcW w:w="1213" w:type="dxa"/>
          </w:tcPr>
          <w:p w14:paraId="1131B4A5" w14:textId="77777777" w:rsidR="001F0019" w:rsidRDefault="001F0019">
            <w:pPr>
              <w:jc w:val="center"/>
              <w:rPr>
                <w:rFonts w:ascii="宋体" w:cs="Times New Roman"/>
              </w:rPr>
            </w:pPr>
          </w:p>
        </w:tc>
      </w:tr>
      <w:tr w:rsidR="001F0019" w14:paraId="3AC7C6BA" w14:textId="77777777">
        <w:trPr>
          <w:jc w:val="center"/>
        </w:trPr>
        <w:tc>
          <w:tcPr>
            <w:tcW w:w="1101" w:type="dxa"/>
          </w:tcPr>
          <w:p w14:paraId="05C4D0EA" w14:textId="77777777" w:rsidR="001F0019" w:rsidRDefault="00000000">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6A8F5BC0" w14:textId="77777777" w:rsidR="001F0019" w:rsidRDefault="001F0019">
            <w:pPr>
              <w:jc w:val="center"/>
              <w:rPr>
                <w:rFonts w:ascii="宋体" w:cs="Times New Roman"/>
              </w:rPr>
            </w:pPr>
          </w:p>
        </w:tc>
        <w:tc>
          <w:tcPr>
            <w:tcW w:w="1220" w:type="dxa"/>
            <w:tcBorders>
              <w:right w:val="single" w:sz="4" w:space="0" w:color="auto"/>
            </w:tcBorders>
          </w:tcPr>
          <w:p w14:paraId="18BFBE2D" w14:textId="77777777" w:rsidR="001F0019" w:rsidRDefault="001F0019">
            <w:pPr>
              <w:jc w:val="center"/>
              <w:rPr>
                <w:rFonts w:ascii="宋体" w:cs="Times New Roman"/>
              </w:rPr>
            </w:pPr>
          </w:p>
        </w:tc>
        <w:tc>
          <w:tcPr>
            <w:tcW w:w="720" w:type="dxa"/>
            <w:tcBorders>
              <w:left w:val="single" w:sz="4" w:space="0" w:color="auto"/>
            </w:tcBorders>
          </w:tcPr>
          <w:p w14:paraId="0EEF8DA1" w14:textId="77777777" w:rsidR="001F0019" w:rsidRDefault="001F0019">
            <w:pPr>
              <w:jc w:val="center"/>
              <w:rPr>
                <w:rFonts w:ascii="宋体" w:cs="Times New Roman"/>
              </w:rPr>
            </w:pPr>
          </w:p>
        </w:tc>
        <w:tc>
          <w:tcPr>
            <w:tcW w:w="1213" w:type="dxa"/>
          </w:tcPr>
          <w:p w14:paraId="171925B1" w14:textId="77777777" w:rsidR="001F0019" w:rsidRDefault="001F0019">
            <w:pPr>
              <w:jc w:val="center"/>
              <w:rPr>
                <w:rFonts w:ascii="宋体" w:cs="Times New Roman"/>
              </w:rPr>
            </w:pPr>
          </w:p>
        </w:tc>
      </w:tr>
    </w:tbl>
    <w:p w14:paraId="1D1F95BB" w14:textId="77777777" w:rsidR="001F0019" w:rsidRDefault="00000000">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5FBFD756" w14:textId="77777777" w:rsidR="001F0019" w:rsidRDefault="00000000">
      <w:pPr>
        <w:spacing w:line="360" w:lineRule="auto"/>
        <w:ind w:firstLineChars="1500" w:firstLine="3600"/>
        <w:rPr>
          <w:rFonts w:ascii="宋体" w:cs="Times New Roman"/>
          <w:sz w:val="24"/>
          <w:szCs w:val="24"/>
        </w:rPr>
      </w:pPr>
      <w:r>
        <w:rPr>
          <w:rFonts w:ascii="宋体" w:hAnsi="宋体" w:cs="宋体" w:hint="eastAsia"/>
          <w:sz w:val="24"/>
          <w:szCs w:val="24"/>
        </w:rPr>
        <w:t>报价单位：</w:t>
      </w:r>
    </w:p>
    <w:p w14:paraId="5DB4E51E" w14:textId="77777777" w:rsidR="001F0019" w:rsidRDefault="00000000">
      <w:pPr>
        <w:spacing w:line="360" w:lineRule="auto"/>
        <w:ind w:firstLineChars="2150" w:firstLine="5160"/>
        <w:rPr>
          <w:rFonts w:ascii="宋体" w:cs="Times New Roman"/>
          <w:sz w:val="24"/>
          <w:szCs w:val="24"/>
          <w:u w:val="single"/>
        </w:rPr>
      </w:pPr>
      <w:r>
        <w:rPr>
          <w:rFonts w:ascii="宋体" w:hAnsi="宋体" w:cs="宋体" w:hint="eastAsia"/>
          <w:sz w:val="24"/>
          <w:szCs w:val="24"/>
        </w:rPr>
        <w:t>（单位公章）</w:t>
      </w:r>
    </w:p>
    <w:p w14:paraId="7FC698CB" w14:textId="77777777" w:rsidR="001F0019" w:rsidRDefault="00000000">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00E0AF57" w14:textId="77777777" w:rsidR="001F0019" w:rsidRDefault="00000000">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46B35F5E" w14:textId="77777777" w:rsidR="001F0019" w:rsidRDefault="00000000">
      <w:pPr>
        <w:tabs>
          <w:tab w:val="left" w:pos="3570"/>
        </w:tabs>
        <w:spacing w:line="360" w:lineRule="auto"/>
        <w:rPr>
          <w:rFonts w:ascii="宋体" w:cs="Times New Roman"/>
          <w:sz w:val="24"/>
          <w:szCs w:val="24"/>
        </w:rPr>
      </w:pPr>
      <w:r>
        <w:rPr>
          <w:rFonts w:ascii="宋体" w:cs="Times New Roman"/>
          <w:sz w:val="24"/>
          <w:szCs w:val="24"/>
        </w:rPr>
        <w:tab/>
      </w:r>
      <w:r>
        <w:rPr>
          <w:rFonts w:ascii="宋体" w:hAnsi="宋体" w:cs="宋体" w:hint="eastAsia"/>
          <w:sz w:val="24"/>
          <w:szCs w:val="24"/>
        </w:rPr>
        <w:t>报价时间：</w:t>
      </w:r>
    </w:p>
    <w:p w14:paraId="6A5E6CEB" w14:textId="77777777" w:rsidR="001F0019" w:rsidRDefault="001F0019">
      <w:pPr>
        <w:tabs>
          <w:tab w:val="left" w:pos="7740"/>
        </w:tabs>
        <w:jc w:val="left"/>
        <w:rPr>
          <w:rFonts w:ascii="黑体" w:eastAsia="黑体" w:hAnsi="黑体"/>
          <w:b/>
          <w:sz w:val="28"/>
          <w:szCs w:val="28"/>
        </w:rPr>
      </w:pPr>
    </w:p>
    <w:p w14:paraId="43855B86" w14:textId="77777777" w:rsidR="001F0019" w:rsidRDefault="00000000">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6E14E996" w14:textId="77777777" w:rsidR="001F0019" w:rsidRDefault="00000000">
      <w:pPr>
        <w:jc w:val="center"/>
        <w:rPr>
          <w:rFonts w:ascii="黑体" w:eastAsia="黑体" w:hAnsi="黑体"/>
          <w:b/>
          <w:sz w:val="28"/>
          <w:szCs w:val="28"/>
        </w:rPr>
      </w:pPr>
      <w:r>
        <w:rPr>
          <w:rFonts w:ascii="黑体" w:eastAsia="黑体" w:hAnsi="黑体" w:hint="eastAsia"/>
          <w:b/>
          <w:sz w:val="28"/>
          <w:szCs w:val="28"/>
        </w:rPr>
        <w:t>法定代表人证明书</w:t>
      </w:r>
    </w:p>
    <w:p w14:paraId="33520B64" w14:textId="77777777" w:rsidR="001F0019" w:rsidRDefault="001F0019">
      <w:pPr>
        <w:tabs>
          <w:tab w:val="left" w:pos="7740"/>
        </w:tabs>
        <w:spacing w:line="480" w:lineRule="exact"/>
        <w:rPr>
          <w:rFonts w:ascii="宋体"/>
          <w:sz w:val="28"/>
          <w:szCs w:val="28"/>
        </w:rPr>
      </w:pPr>
    </w:p>
    <w:p w14:paraId="6D8BC461" w14:textId="77777777" w:rsidR="001F0019" w:rsidRDefault="00000000">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25F9C144" w14:textId="77777777" w:rsidR="001F0019" w:rsidRDefault="00000000">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79780346" w14:textId="77777777" w:rsidR="001F0019" w:rsidRDefault="001F0019">
      <w:pPr>
        <w:tabs>
          <w:tab w:val="left" w:pos="7740"/>
        </w:tabs>
        <w:spacing w:line="480" w:lineRule="exact"/>
        <w:rPr>
          <w:rFonts w:ascii="宋体" w:hAnsi="宋体"/>
          <w:sz w:val="28"/>
          <w:szCs w:val="28"/>
        </w:rPr>
      </w:pPr>
    </w:p>
    <w:p w14:paraId="0C228FC4" w14:textId="77777777" w:rsidR="001F0019"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24F20515" w14:textId="77777777" w:rsidR="001F0019" w:rsidRDefault="001F0019">
      <w:pPr>
        <w:tabs>
          <w:tab w:val="left" w:pos="7740"/>
        </w:tabs>
        <w:spacing w:line="480" w:lineRule="exact"/>
        <w:ind w:firstLineChars="100" w:firstLine="280"/>
        <w:rPr>
          <w:rFonts w:ascii="宋体" w:hAnsi="宋体"/>
          <w:sz w:val="28"/>
          <w:szCs w:val="28"/>
        </w:rPr>
      </w:pPr>
    </w:p>
    <w:p w14:paraId="73B9B6EA" w14:textId="77777777" w:rsidR="001F0019"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36AB295E" w14:textId="77777777" w:rsidR="001F0019" w:rsidRDefault="001F0019">
      <w:pPr>
        <w:tabs>
          <w:tab w:val="left" w:pos="7740"/>
        </w:tabs>
        <w:spacing w:line="480" w:lineRule="exact"/>
        <w:ind w:firstLineChars="100" w:firstLine="280"/>
        <w:rPr>
          <w:rFonts w:ascii="宋体" w:hAnsi="宋体"/>
          <w:sz w:val="28"/>
          <w:szCs w:val="28"/>
        </w:rPr>
      </w:pPr>
    </w:p>
    <w:p w14:paraId="5F5EC673" w14:textId="77777777" w:rsidR="001F0019"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51F018AC" w14:textId="77777777" w:rsidR="001F0019" w:rsidRDefault="00000000">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2EF51BC" w14:textId="77777777" w:rsidR="001F0019" w:rsidRDefault="00000000">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321F4535" w14:textId="77777777" w:rsidR="001F0019" w:rsidRDefault="00000000">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4AEC6AA" w14:textId="77777777" w:rsidR="001F0019" w:rsidRDefault="001F0019">
      <w:pPr>
        <w:tabs>
          <w:tab w:val="left" w:pos="7740"/>
        </w:tabs>
        <w:spacing w:line="440" w:lineRule="exact"/>
        <w:rPr>
          <w:rFonts w:ascii="宋体"/>
          <w:b/>
          <w:sz w:val="28"/>
          <w:szCs w:val="28"/>
        </w:rPr>
      </w:pPr>
    </w:p>
    <w:p w14:paraId="70085261" w14:textId="77777777" w:rsidR="001F0019" w:rsidRDefault="001F0019">
      <w:pPr>
        <w:spacing w:line="460" w:lineRule="exact"/>
        <w:rPr>
          <w:rFonts w:ascii="宋体" w:hAnsi="宋体"/>
          <w:color w:val="000000"/>
          <w:sz w:val="24"/>
          <w:szCs w:val="24"/>
        </w:rPr>
      </w:pPr>
    </w:p>
    <w:p w14:paraId="0A4D3F5D" w14:textId="77777777" w:rsidR="001F0019" w:rsidRDefault="001F0019">
      <w:pPr>
        <w:spacing w:line="460" w:lineRule="exact"/>
        <w:rPr>
          <w:rFonts w:ascii="宋体" w:hAnsi="宋体"/>
          <w:color w:val="000000"/>
          <w:sz w:val="24"/>
          <w:szCs w:val="24"/>
        </w:rPr>
      </w:pPr>
    </w:p>
    <w:p w14:paraId="50848A75" w14:textId="77777777" w:rsidR="001F0019" w:rsidRDefault="001F0019">
      <w:pPr>
        <w:spacing w:line="460" w:lineRule="exact"/>
        <w:rPr>
          <w:rFonts w:ascii="宋体" w:hAnsi="宋体"/>
          <w:color w:val="000000"/>
          <w:sz w:val="24"/>
          <w:szCs w:val="24"/>
        </w:rPr>
      </w:pPr>
    </w:p>
    <w:p w14:paraId="07C082C6" w14:textId="77777777" w:rsidR="001F0019" w:rsidRDefault="00000000">
      <w:pPr>
        <w:spacing w:line="460" w:lineRule="exact"/>
        <w:rPr>
          <w:rFonts w:ascii="宋体" w:hAnsi="宋体"/>
          <w:color w:val="000000"/>
          <w:sz w:val="24"/>
          <w:szCs w:val="24"/>
        </w:rPr>
      </w:pPr>
      <w:r>
        <w:rPr>
          <w:rFonts w:ascii="宋体" w:hAnsi="宋体"/>
          <w:noProof/>
          <w:color w:val="000000"/>
          <w:sz w:val="24"/>
          <w:szCs w:val="24"/>
        </w:rPr>
        <mc:AlternateContent>
          <mc:Choice Requires="wps">
            <w:drawing>
              <wp:anchor distT="0" distB="0" distL="114300" distR="114300" simplePos="0" relativeHeight="251664384" behindDoc="0" locked="0" layoutInCell="1" allowOverlap="1" wp14:anchorId="60D9EF6E" wp14:editId="23C34892">
                <wp:simplePos x="0" y="0"/>
                <wp:positionH relativeFrom="column">
                  <wp:posOffset>2276475</wp:posOffset>
                </wp:positionH>
                <wp:positionV relativeFrom="paragraph">
                  <wp:posOffset>221615</wp:posOffset>
                </wp:positionV>
                <wp:extent cx="3400425" cy="2377440"/>
                <wp:effectExtent l="4445" t="4445" r="8890" b="10795"/>
                <wp:wrapNone/>
                <wp:docPr id="2" name="Text Box 191"/>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A2798C5" w14:textId="77777777" w:rsidR="001F0019"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60D9EF6E" id="_x0000_t202" coordsize="21600,21600" o:spt="202" path="m,l,21600r21600,l21600,xe">
                <v:stroke joinstyle="miter"/>
                <v:path gradientshapeok="t" o:connecttype="rect"/>
              </v:shapetype>
              <v:shape id="Text Box 191" o:spid="_x0000_s1026" type="#_x0000_t202" style="position:absolute;left:0;text-align:left;margin-left:179.25pt;margin-top:17.45pt;width:267.75pt;height:187.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6A2798C5" w14:textId="77777777" w:rsidR="001F0019"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7F65985A"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7792BE43"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5399FD0F"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58E17DE"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47367D4F"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0721B7D"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4955172" w14:textId="77777777" w:rsidR="001F0019" w:rsidRDefault="001F0019">
      <w:pPr>
        <w:spacing w:line="380" w:lineRule="exact"/>
        <w:rPr>
          <w:rFonts w:ascii="宋体" w:hAnsi="宋体"/>
          <w:color w:val="000000"/>
          <w:sz w:val="24"/>
          <w:szCs w:val="24"/>
        </w:rPr>
      </w:pPr>
    </w:p>
    <w:p w14:paraId="6F623D61" w14:textId="77777777" w:rsidR="001F0019" w:rsidRDefault="00000000">
      <w:pPr>
        <w:spacing w:line="460" w:lineRule="exact"/>
        <w:jc w:val="center"/>
        <w:rPr>
          <w:rFonts w:ascii="仿宋" w:eastAsia="仿宋" w:hAnsi="仿宋"/>
          <w:color w:val="000000"/>
          <w:sz w:val="28"/>
          <w:szCs w:val="28"/>
        </w:rPr>
      </w:pPr>
      <w:r>
        <w:rPr>
          <w:rFonts w:ascii="仿宋" w:eastAsia="仿宋" w:hAnsi="仿宋" w:hint="eastAsia"/>
          <w:color w:val="000000"/>
          <w:sz w:val="28"/>
          <w:szCs w:val="28"/>
        </w:rPr>
        <w:t xml:space="preserve"> </w:t>
      </w:r>
    </w:p>
    <w:p w14:paraId="26D9B092" w14:textId="77777777" w:rsidR="001F0019" w:rsidRDefault="001F0019">
      <w:pPr>
        <w:spacing w:line="380" w:lineRule="exact"/>
        <w:jc w:val="center"/>
        <w:rPr>
          <w:rFonts w:ascii="宋体" w:hAnsi="宋体"/>
          <w:b/>
          <w:color w:val="000000"/>
          <w:sz w:val="28"/>
          <w:szCs w:val="28"/>
        </w:rPr>
      </w:pPr>
    </w:p>
    <w:p w14:paraId="08578E1C" w14:textId="77777777" w:rsidR="001F0019" w:rsidRDefault="001F0019">
      <w:pPr>
        <w:spacing w:line="380" w:lineRule="exact"/>
        <w:rPr>
          <w:rFonts w:ascii="宋体" w:hAnsi="宋体"/>
          <w:b/>
          <w:color w:val="000000"/>
          <w:sz w:val="28"/>
          <w:szCs w:val="28"/>
        </w:rPr>
      </w:pPr>
    </w:p>
    <w:p w14:paraId="21F37D13" w14:textId="77777777" w:rsidR="001F0019" w:rsidRDefault="00000000">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511FE86" w14:textId="77777777" w:rsidR="001F0019" w:rsidRDefault="00000000">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6E5E0C21" w14:textId="77777777" w:rsidR="001F0019" w:rsidRDefault="00000000">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290449B2" w14:textId="77777777" w:rsidR="001F0019" w:rsidRDefault="001F0019">
      <w:pPr>
        <w:spacing w:line="460" w:lineRule="exact"/>
        <w:rPr>
          <w:rFonts w:ascii="宋体" w:hAnsi="宋体"/>
          <w:color w:val="000000"/>
          <w:sz w:val="28"/>
          <w:szCs w:val="28"/>
          <w:u w:val="single"/>
        </w:rPr>
      </w:pPr>
    </w:p>
    <w:p w14:paraId="248C074F" w14:textId="77777777" w:rsidR="001F0019" w:rsidRDefault="00000000">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2B012CC7" w14:textId="77777777" w:rsidR="001F0019" w:rsidRDefault="001F0019">
      <w:pPr>
        <w:spacing w:line="460" w:lineRule="exact"/>
        <w:ind w:firstLine="2955"/>
        <w:rPr>
          <w:rFonts w:ascii="宋体" w:hAnsi="宋体"/>
          <w:color w:val="000000"/>
          <w:sz w:val="28"/>
          <w:szCs w:val="28"/>
        </w:rPr>
      </w:pPr>
    </w:p>
    <w:p w14:paraId="671FA848" w14:textId="77777777" w:rsidR="001F0019" w:rsidRDefault="00000000">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4487B1C4" w14:textId="77777777" w:rsidR="001F0019" w:rsidRDefault="00000000">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24BB7D5A" w14:textId="77777777" w:rsidR="001F0019"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47C4B4AB" w14:textId="77777777" w:rsidR="001F0019"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6053EF31" w14:textId="77777777" w:rsidR="001F0019" w:rsidRDefault="001F0019">
      <w:pPr>
        <w:spacing w:line="380" w:lineRule="exact"/>
        <w:rPr>
          <w:rFonts w:ascii="宋体" w:hAnsi="宋体"/>
          <w:color w:val="000000"/>
          <w:sz w:val="24"/>
          <w:szCs w:val="24"/>
        </w:rPr>
      </w:pPr>
    </w:p>
    <w:p w14:paraId="0F0C1A4C" w14:textId="77777777" w:rsidR="001F0019" w:rsidRDefault="001F0019">
      <w:pPr>
        <w:spacing w:line="380" w:lineRule="exact"/>
        <w:rPr>
          <w:rFonts w:ascii="宋体" w:hAnsi="宋体"/>
          <w:color w:val="000000"/>
          <w:sz w:val="24"/>
          <w:szCs w:val="24"/>
        </w:rPr>
      </w:pPr>
    </w:p>
    <w:p w14:paraId="5E5993E0" w14:textId="77777777" w:rsidR="001F0019" w:rsidRDefault="001F0019">
      <w:pPr>
        <w:spacing w:line="380" w:lineRule="exact"/>
        <w:rPr>
          <w:rFonts w:ascii="宋体" w:hAnsi="宋体"/>
          <w:color w:val="000000"/>
          <w:sz w:val="24"/>
          <w:szCs w:val="24"/>
        </w:rPr>
      </w:pPr>
    </w:p>
    <w:p w14:paraId="2D8AD00B" w14:textId="77777777" w:rsidR="001F0019" w:rsidRDefault="001F0019">
      <w:pPr>
        <w:spacing w:line="460" w:lineRule="exact"/>
        <w:jc w:val="center"/>
        <w:rPr>
          <w:rFonts w:ascii="宋体" w:hAnsi="宋体"/>
          <w:b/>
          <w:bCs/>
          <w:color w:val="000000"/>
          <w:sz w:val="24"/>
          <w:szCs w:val="24"/>
        </w:rPr>
      </w:pPr>
    </w:p>
    <w:p w14:paraId="415BFD67" w14:textId="77777777" w:rsidR="001F0019" w:rsidRDefault="001F0019">
      <w:pPr>
        <w:tabs>
          <w:tab w:val="left" w:pos="7740"/>
        </w:tabs>
        <w:jc w:val="center"/>
        <w:rPr>
          <w:rFonts w:ascii="宋体" w:hAnsi="宋体"/>
          <w:sz w:val="28"/>
          <w:szCs w:val="28"/>
        </w:rPr>
      </w:pPr>
    </w:p>
    <w:p w14:paraId="0115363B" w14:textId="77777777" w:rsidR="001F0019" w:rsidRDefault="00000000">
      <w:pPr>
        <w:spacing w:line="460" w:lineRule="exact"/>
        <w:rPr>
          <w:rFonts w:ascii="宋体" w:hAnsi="宋体"/>
          <w:color w:val="000000"/>
          <w:sz w:val="24"/>
          <w:szCs w:val="24"/>
        </w:rPr>
      </w:pPr>
      <w:r>
        <w:rPr>
          <w:rFonts w:ascii="宋体" w:hAnsi="宋体"/>
          <w:noProof/>
          <w:color w:val="000000"/>
          <w:sz w:val="24"/>
          <w:szCs w:val="24"/>
        </w:rPr>
        <mc:AlternateContent>
          <mc:Choice Requires="wps">
            <w:drawing>
              <wp:anchor distT="0" distB="0" distL="114300" distR="114300" simplePos="0" relativeHeight="251662336" behindDoc="0" locked="0" layoutInCell="1" allowOverlap="1" wp14:anchorId="15C3DB50" wp14:editId="15C1507A">
                <wp:simplePos x="0" y="0"/>
                <wp:positionH relativeFrom="column">
                  <wp:posOffset>2276475</wp:posOffset>
                </wp:positionH>
                <wp:positionV relativeFrom="paragraph">
                  <wp:posOffset>221615</wp:posOffset>
                </wp:positionV>
                <wp:extent cx="3400425" cy="2377440"/>
                <wp:effectExtent l="4445" t="4445" r="8890" b="10795"/>
                <wp:wrapNone/>
                <wp:docPr id="1" name="文本框 2"/>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1C2693" w14:textId="77777777" w:rsidR="001F0019"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15C3DB50" id="文本框 2" o:spid="_x0000_s1027" type="#_x0000_t202" style="position:absolute;left:0;text-align:left;margin-left:179.25pt;margin-top:17.45pt;width:267.75pt;height:187.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451C2693" w14:textId="77777777" w:rsidR="001F0019"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25CE38CC"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7365A8E6"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E0D6D24"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0420B767"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76289C2B"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0EFC0ED7" w14:textId="77777777" w:rsidR="001F0019"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6D21343" w14:textId="77777777" w:rsidR="001F0019" w:rsidRDefault="001F0019">
      <w:pPr>
        <w:spacing w:line="380" w:lineRule="exact"/>
        <w:rPr>
          <w:rFonts w:ascii="宋体" w:hAnsi="宋体"/>
          <w:color w:val="000000"/>
          <w:sz w:val="24"/>
          <w:szCs w:val="24"/>
        </w:rPr>
      </w:pPr>
    </w:p>
    <w:p w14:paraId="7439E447" w14:textId="77777777" w:rsidR="001F0019" w:rsidRDefault="001F0019">
      <w:pPr>
        <w:spacing w:line="460" w:lineRule="exact"/>
        <w:jc w:val="center"/>
        <w:rPr>
          <w:rFonts w:ascii="宋体" w:hAnsi="宋体"/>
          <w:b/>
          <w:bCs/>
          <w:color w:val="000000"/>
          <w:sz w:val="24"/>
          <w:szCs w:val="24"/>
        </w:rPr>
      </w:pPr>
    </w:p>
    <w:p w14:paraId="6BF76A35" w14:textId="77777777" w:rsidR="001F0019" w:rsidRDefault="001F0019"/>
    <w:sectPr w:rsidR="001F00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D05E2" w14:textId="77777777" w:rsidR="00B85EF3" w:rsidRDefault="00B85EF3" w:rsidP="00854728">
      <w:r>
        <w:separator/>
      </w:r>
    </w:p>
  </w:endnote>
  <w:endnote w:type="continuationSeparator" w:id="0">
    <w:p w14:paraId="6AD8C026" w14:textId="77777777" w:rsidR="00B85EF3" w:rsidRDefault="00B85EF3" w:rsidP="0085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37B3" w14:textId="77777777" w:rsidR="00B85EF3" w:rsidRDefault="00B85EF3" w:rsidP="00854728">
      <w:r>
        <w:separator/>
      </w:r>
    </w:p>
  </w:footnote>
  <w:footnote w:type="continuationSeparator" w:id="0">
    <w:p w14:paraId="6C6CB3D0" w14:textId="77777777" w:rsidR="00B85EF3" w:rsidRDefault="00B85EF3" w:rsidP="0085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62736"/>
    <w:multiLevelType w:val="hybridMultilevel"/>
    <w:tmpl w:val="E2E862B8"/>
    <w:lvl w:ilvl="0" w:tplc="E68C47C6">
      <w:start w:val="1"/>
      <w:numFmt w:val="decimal"/>
      <w:lvlText w:val="（%1）"/>
      <w:lvlJc w:val="left"/>
      <w:pPr>
        <w:ind w:left="1565" w:hanging="720"/>
      </w:pPr>
      <w:rPr>
        <w:rFonts w:hint="default"/>
      </w:rPr>
    </w:lvl>
    <w:lvl w:ilvl="1" w:tplc="04090019" w:tentative="1">
      <w:start w:val="1"/>
      <w:numFmt w:val="lowerLetter"/>
      <w:lvlText w:val="%2)"/>
      <w:lvlJc w:val="left"/>
      <w:pPr>
        <w:ind w:left="1685" w:hanging="420"/>
      </w:pPr>
    </w:lvl>
    <w:lvl w:ilvl="2" w:tplc="0409001B" w:tentative="1">
      <w:start w:val="1"/>
      <w:numFmt w:val="lowerRoman"/>
      <w:lvlText w:val="%3."/>
      <w:lvlJc w:val="right"/>
      <w:pPr>
        <w:ind w:left="2105" w:hanging="420"/>
      </w:pPr>
    </w:lvl>
    <w:lvl w:ilvl="3" w:tplc="0409000F" w:tentative="1">
      <w:start w:val="1"/>
      <w:numFmt w:val="decimal"/>
      <w:lvlText w:val="%4."/>
      <w:lvlJc w:val="left"/>
      <w:pPr>
        <w:ind w:left="2525" w:hanging="420"/>
      </w:pPr>
    </w:lvl>
    <w:lvl w:ilvl="4" w:tplc="04090019" w:tentative="1">
      <w:start w:val="1"/>
      <w:numFmt w:val="lowerLetter"/>
      <w:lvlText w:val="%5)"/>
      <w:lvlJc w:val="left"/>
      <w:pPr>
        <w:ind w:left="2945" w:hanging="420"/>
      </w:pPr>
    </w:lvl>
    <w:lvl w:ilvl="5" w:tplc="0409001B" w:tentative="1">
      <w:start w:val="1"/>
      <w:numFmt w:val="lowerRoman"/>
      <w:lvlText w:val="%6."/>
      <w:lvlJc w:val="right"/>
      <w:pPr>
        <w:ind w:left="3365" w:hanging="420"/>
      </w:pPr>
    </w:lvl>
    <w:lvl w:ilvl="6" w:tplc="0409000F" w:tentative="1">
      <w:start w:val="1"/>
      <w:numFmt w:val="decimal"/>
      <w:lvlText w:val="%7."/>
      <w:lvlJc w:val="left"/>
      <w:pPr>
        <w:ind w:left="3785" w:hanging="420"/>
      </w:pPr>
    </w:lvl>
    <w:lvl w:ilvl="7" w:tplc="04090019" w:tentative="1">
      <w:start w:val="1"/>
      <w:numFmt w:val="lowerLetter"/>
      <w:lvlText w:val="%8)"/>
      <w:lvlJc w:val="left"/>
      <w:pPr>
        <w:ind w:left="4205" w:hanging="420"/>
      </w:pPr>
    </w:lvl>
    <w:lvl w:ilvl="8" w:tplc="0409001B" w:tentative="1">
      <w:start w:val="1"/>
      <w:numFmt w:val="lowerRoman"/>
      <w:lvlText w:val="%9."/>
      <w:lvlJc w:val="right"/>
      <w:pPr>
        <w:ind w:left="4625" w:hanging="420"/>
      </w:pPr>
    </w:lvl>
  </w:abstractNum>
  <w:abstractNum w:abstractNumId="1" w15:restartNumberingAfterBreak="0">
    <w:nsid w:val="45534E93"/>
    <w:multiLevelType w:val="hybridMultilevel"/>
    <w:tmpl w:val="81AAD328"/>
    <w:lvl w:ilvl="0" w:tplc="F91A11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8323789"/>
    <w:multiLevelType w:val="multilevel"/>
    <w:tmpl w:val="D6FE6400"/>
    <w:lvl w:ilvl="0">
      <w:start w:val="1"/>
      <w:numFmt w:val="decimal"/>
      <w:lvlText w:val="（%1）"/>
      <w:lvlJc w:val="left"/>
      <w:pPr>
        <w:ind w:left="845" w:hanging="420"/>
      </w:pPr>
      <w:rPr>
        <w:rFonts w:ascii="宋体" w:eastAsia="宋体" w:hAnsi="宋体" w:cs="宋体"/>
        <w:lang w:val="en-US"/>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3" w15:restartNumberingAfterBreak="0">
    <w:nsid w:val="59C8A24D"/>
    <w:multiLevelType w:val="singleLevel"/>
    <w:tmpl w:val="59C8A24D"/>
    <w:lvl w:ilvl="0">
      <w:start w:val="9"/>
      <w:numFmt w:val="chineseCounting"/>
      <w:suff w:val="nothing"/>
      <w:lvlText w:val="%1、"/>
      <w:lvlJc w:val="left"/>
      <w:pPr>
        <w:ind w:left="0" w:firstLine="0"/>
      </w:pPr>
    </w:lvl>
  </w:abstractNum>
  <w:abstractNum w:abstractNumId="4" w15:restartNumberingAfterBreak="0">
    <w:nsid w:val="6D4361B7"/>
    <w:multiLevelType w:val="hybridMultilevel"/>
    <w:tmpl w:val="3BAE055C"/>
    <w:lvl w:ilvl="0" w:tplc="904AEADA">
      <w:start w:val="10"/>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79276269">
    <w:abstractNumId w:val="2"/>
  </w:num>
  <w:num w:numId="2" w16cid:durableId="964241106">
    <w:abstractNumId w:val="1"/>
  </w:num>
  <w:num w:numId="3" w16cid:durableId="987244635">
    <w:abstractNumId w:val="0"/>
  </w:num>
  <w:num w:numId="4" w16cid:durableId="463157112">
    <w:abstractNumId w:val="3"/>
    <w:lvlOverride w:ilvl="0">
      <w:startOverride w:val="9"/>
    </w:lvlOverride>
  </w:num>
  <w:num w:numId="5" w16cid:durableId="1778913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740636"/>
    <w:rsid w:val="CFFEBA32"/>
    <w:rsid w:val="D4F632DE"/>
    <w:rsid w:val="E5BBDE0C"/>
    <w:rsid w:val="EFBDB16D"/>
    <w:rsid w:val="F5DB0E3B"/>
    <w:rsid w:val="F90D86BF"/>
    <w:rsid w:val="FDD61DA5"/>
    <w:rsid w:val="FEFE732E"/>
    <w:rsid w:val="000021AC"/>
    <w:rsid w:val="000125A9"/>
    <w:rsid w:val="00036320"/>
    <w:rsid w:val="00042FDA"/>
    <w:rsid w:val="00052B5A"/>
    <w:rsid w:val="00055C40"/>
    <w:rsid w:val="0005771C"/>
    <w:rsid w:val="0008108F"/>
    <w:rsid w:val="0008344A"/>
    <w:rsid w:val="000B18DF"/>
    <w:rsid w:val="000C6BCC"/>
    <w:rsid w:val="000D1C50"/>
    <w:rsid w:val="00132E4C"/>
    <w:rsid w:val="001533CF"/>
    <w:rsid w:val="00174159"/>
    <w:rsid w:val="00180829"/>
    <w:rsid w:val="00183552"/>
    <w:rsid w:val="00193AD6"/>
    <w:rsid w:val="001A3594"/>
    <w:rsid w:val="001A5E03"/>
    <w:rsid w:val="001A72C8"/>
    <w:rsid w:val="001C78BC"/>
    <w:rsid w:val="001F0019"/>
    <w:rsid w:val="0020208F"/>
    <w:rsid w:val="002034A9"/>
    <w:rsid w:val="0020607F"/>
    <w:rsid w:val="002160D0"/>
    <w:rsid w:val="00251E79"/>
    <w:rsid w:val="0025763C"/>
    <w:rsid w:val="00257D08"/>
    <w:rsid w:val="0026247A"/>
    <w:rsid w:val="0028465E"/>
    <w:rsid w:val="00291B63"/>
    <w:rsid w:val="0029216D"/>
    <w:rsid w:val="002976A9"/>
    <w:rsid w:val="002A2BB1"/>
    <w:rsid w:val="002A5031"/>
    <w:rsid w:val="002B3DA1"/>
    <w:rsid w:val="002B4DDE"/>
    <w:rsid w:val="002C1F8D"/>
    <w:rsid w:val="002C484E"/>
    <w:rsid w:val="002D1337"/>
    <w:rsid w:val="002D1341"/>
    <w:rsid w:val="002F4EBD"/>
    <w:rsid w:val="00305484"/>
    <w:rsid w:val="00314972"/>
    <w:rsid w:val="003678FB"/>
    <w:rsid w:val="00367FD1"/>
    <w:rsid w:val="0038130D"/>
    <w:rsid w:val="003A51C4"/>
    <w:rsid w:val="003A7206"/>
    <w:rsid w:val="003B2B12"/>
    <w:rsid w:val="003D36D9"/>
    <w:rsid w:val="003E7D74"/>
    <w:rsid w:val="003F38D7"/>
    <w:rsid w:val="003F59CF"/>
    <w:rsid w:val="00413BA8"/>
    <w:rsid w:val="00413CCB"/>
    <w:rsid w:val="0042135C"/>
    <w:rsid w:val="00461192"/>
    <w:rsid w:val="00481864"/>
    <w:rsid w:val="004918E3"/>
    <w:rsid w:val="004B2151"/>
    <w:rsid w:val="004B58CC"/>
    <w:rsid w:val="004C6D66"/>
    <w:rsid w:val="004C7FC2"/>
    <w:rsid w:val="004D0917"/>
    <w:rsid w:val="004D3391"/>
    <w:rsid w:val="004D5E9B"/>
    <w:rsid w:val="004D69FF"/>
    <w:rsid w:val="004D78D0"/>
    <w:rsid w:val="004D7B47"/>
    <w:rsid w:val="00505EB4"/>
    <w:rsid w:val="00513372"/>
    <w:rsid w:val="005142E8"/>
    <w:rsid w:val="00517E11"/>
    <w:rsid w:val="00522365"/>
    <w:rsid w:val="00531473"/>
    <w:rsid w:val="0053198B"/>
    <w:rsid w:val="005324A1"/>
    <w:rsid w:val="00542BE7"/>
    <w:rsid w:val="00546679"/>
    <w:rsid w:val="0055051F"/>
    <w:rsid w:val="00550B65"/>
    <w:rsid w:val="0056587C"/>
    <w:rsid w:val="00576859"/>
    <w:rsid w:val="00586EA0"/>
    <w:rsid w:val="00595E28"/>
    <w:rsid w:val="005A18E1"/>
    <w:rsid w:val="005A28E7"/>
    <w:rsid w:val="005E6191"/>
    <w:rsid w:val="005F4D5D"/>
    <w:rsid w:val="006059FF"/>
    <w:rsid w:val="00621CC8"/>
    <w:rsid w:val="00631BA2"/>
    <w:rsid w:val="00684030"/>
    <w:rsid w:val="006868F5"/>
    <w:rsid w:val="00691127"/>
    <w:rsid w:val="006C0D76"/>
    <w:rsid w:val="006C6A6D"/>
    <w:rsid w:val="006D22DF"/>
    <w:rsid w:val="006D2858"/>
    <w:rsid w:val="006E2557"/>
    <w:rsid w:val="006E63A7"/>
    <w:rsid w:val="00704A1A"/>
    <w:rsid w:val="00733F0A"/>
    <w:rsid w:val="00734F89"/>
    <w:rsid w:val="00750541"/>
    <w:rsid w:val="00763906"/>
    <w:rsid w:val="0076450D"/>
    <w:rsid w:val="00765E19"/>
    <w:rsid w:val="00766B4C"/>
    <w:rsid w:val="00771E88"/>
    <w:rsid w:val="00776573"/>
    <w:rsid w:val="00787271"/>
    <w:rsid w:val="0081077F"/>
    <w:rsid w:val="00836989"/>
    <w:rsid w:val="0083785D"/>
    <w:rsid w:val="00840CFE"/>
    <w:rsid w:val="00854728"/>
    <w:rsid w:val="008C2A65"/>
    <w:rsid w:val="008C7FFB"/>
    <w:rsid w:val="008E2219"/>
    <w:rsid w:val="00923560"/>
    <w:rsid w:val="00930DDB"/>
    <w:rsid w:val="009332A0"/>
    <w:rsid w:val="00962F70"/>
    <w:rsid w:val="00964944"/>
    <w:rsid w:val="00974677"/>
    <w:rsid w:val="00981083"/>
    <w:rsid w:val="009876CE"/>
    <w:rsid w:val="0099787B"/>
    <w:rsid w:val="009A73A8"/>
    <w:rsid w:val="009B227D"/>
    <w:rsid w:val="009C50B6"/>
    <w:rsid w:val="009D76E8"/>
    <w:rsid w:val="009F52C8"/>
    <w:rsid w:val="00A13611"/>
    <w:rsid w:val="00A33A81"/>
    <w:rsid w:val="00A546C2"/>
    <w:rsid w:val="00A72D76"/>
    <w:rsid w:val="00A7323F"/>
    <w:rsid w:val="00A77EE7"/>
    <w:rsid w:val="00A929AF"/>
    <w:rsid w:val="00AE17F5"/>
    <w:rsid w:val="00B47364"/>
    <w:rsid w:val="00B56FEB"/>
    <w:rsid w:val="00B721B5"/>
    <w:rsid w:val="00B72711"/>
    <w:rsid w:val="00B85EF3"/>
    <w:rsid w:val="00B956DB"/>
    <w:rsid w:val="00B95BFE"/>
    <w:rsid w:val="00BC72AB"/>
    <w:rsid w:val="00BD18F3"/>
    <w:rsid w:val="00BF10BC"/>
    <w:rsid w:val="00BF1ADE"/>
    <w:rsid w:val="00C14955"/>
    <w:rsid w:val="00C174AC"/>
    <w:rsid w:val="00C22045"/>
    <w:rsid w:val="00C503E8"/>
    <w:rsid w:val="00C6087A"/>
    <w:rsid w:val="00C60D55"/>
    <w:rsid w:val="00C73ADA"/>
    <w:rsid w:val="00C96C16"/>
    <w:rsid w:val="00CB086B"/>
    <w:rsid w:val="00CB28F1"/>
    <w:rsid w:val="00CF0265"/>
    <w:rsid w:val="00CF5326"/>
    <w:rsid w:val="00D17A79"/>
    <w:rsid w:val="00D3343A"/>
    <w:rsid w:val="00D33E15"/>
    <w:rsid w:val="00D46DED"/>
    <w:rsid w:val="00DB2E88"/>
    <w:rsid w:val="00DD077A"/>
    <w:rsid w:val="00DD2B65"/>
    <w:rsid w:val="00DD5B20"/>
    <w:rsid w:val="00DF7C1C"/>
    <w:rsid w:val="00E053A1"/>
    <w:rsid w:val="00E23797"/>
    <w:rsid w:val="00E43A40"/>
    <w:rsid w:val="00E4616F"/>
    <w:rsid w:val="00E4779C"/>
    <w:rsid w:val="00E8085E"/>
    <w:rsid w:val="00E91962"/>
    <w:rsid w:val="00E944EA"/>
    <w:rsid w:val="00EA48AF"/>
    <w:rsid w:val="00EA7B26"/>
    <w:rsid w:val="00EB4735"/>
    <w:rsid w:val="00EB5311"/>
    <w:rsid w:val="00EB6838"/>
    <w:rsid w:val="00EC2B36"/>
    <w:rsid w:val="00EE0D0C"/>
    <w:rsid w:val="00EE3CC6"/>
    <w:rsid w:val="00EE605C"/>
    <w:rsid w:val="00EE7278"/>
    <w:rsid w:val="00F15189"/>
    <w:rsid w:val="00F15888"/>
    <w:rsid w:val="00F2370B"/>
    <w:rsid w:val="00F25883"/>
    <w:rsid w:val="00F378B9"/>
    <w:rsid w:val="00F80CA3"/>
    <w:rsid w:val="00FB0B26"/>
    <w:rsid w:val="00FC11F0"/>
    <w:rsid w:val="00FE7A74"/>
    <w:rsid w:val="102E6BE7"/>
    <w:rsid w:val="15770229"/>
    <w:rsid w:val="16FA88F9"/>
    <w:rsid w:val="262F1783"/>
    <w:rsid w:val="2F740636"/>
    <w:rsid w:val="337B2BE5"/>
    <w:rsid w:val="3514491B"/>
    <w:rsid w:val="35C165C5"/>
    <w:rsid w:val="39C92E70"/>
    <w:rsid w:val="3FAEAB31"/>
    <w:rsid w:val="44CE0EFE"/>
    <w:rsid w:val="4C046902"/>
    <w:rsid w:val="55D82C8E"/>
    <w:rsid w:val="57CF798A"/>
    <w:rsid w:val="58743EB3"/>
    <w:rsid w:val="60B233D8"/>
    <w:rsid w:val="6CFC4E63"/>
    <w:rsid w:val="6E9A78F8"/>
    <w:rsid w:val="75EFCDEF"/>
    <w:rsid w:val="785A2B35"/>
    <w:rsid w:val="7FB21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4A781F8"/>
  <w15:docId w15:val="{E9ECD71F-676A-4749-B090-F63BF70D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pacing w:after="12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rFonts w:cs="Times New Roman"/>
      <w:color w:val="0000FF"/>
      <w:u w:val="single"/>
    </w:rPr>
  </w:style>
  <w:style w:type="paragraph" w:customStyle="1" w:styleId="1">
    <w:name w:val="列表段落1"/>
    <w:basedOn w:val="a"/>
    <w:uiPriority w:val="99"/>
    <w:qFormat/>
    <w:pPr>
      <w:ind w:firstLineChars="200" w:firstLine="420"/>
    </w:pPr>
  </w:style>
  <w:style w:type="character" w:customStyle="1" w:styleId="a6">
    <w:name w:val="页脚 字符"/>
    <w:basedOn w:val="a0"/>
    <w:link w:val="a5"/>
    <w:rPr>
      <w:rFonts w:ascii="Calibri" w:eastAsia="宋体" w:hAnsi="Calibri" w:cs="Calibri"/>
      <w:kern w:val="2"/>
      <w:sz w:val="18"/>
      <w:szCs w:val="18"/>
    </w:rPr>
  </w:style>
  <w:style w:type="character" w:customStyle="1" w:styleId="a4">
    <w:name w:val="正文文本 字符"/>
    <w:basedOn w:val="a0"/>
    <w:link w:val="a3"/>
    <w:rPr>
      <w:kern w:val="1"/>
      <w:sz w:val="21"/>
      <w:szCs w:val="22"/>
    </w:rPr>
  </w:style>
  <w:style w:type="paragraph" w:styleId="a9">
    <w:name w:val="List Paragraph"/>
    <w:basedOn w:val="a"/>
    <w:uiPriority w:val="99"/>
    <w:rsid w:val="004D78D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985140">
      <w:bodyDiv w:val="1"/>
      <w:marLeft w:val="0"/>
      <w:marRight w:val="0"/>
      <w:marTop w:val="0"/>
      <w:marBottom w:val="0"/>
      <w:divBdr>
        <w:top w:val="none" w:sz="0" w:space="0" w:color="auto"/>
        <w:left w:val="none" w:sz="0" w:space="0" w:color="auto"/>
        <w:bottom w:val="none" w:sz="0" w:space="0" w:color="auto"/>
        <w:right w:val="none" w:sz="0" w:space="0" w:color="auto"/>
      </w:divBdr>
    </w:div>
    <w:div w:id="1079056071">
      <w:bodyDiv w:val="1"/>
      <w:marLeft w:val="0"/>
      <w:marRight w:val="0"/>
      <w:marTop w:val="0"/>
      <w:marBottom w:val="0"/>
      <w:divBdr>
        <w:top w:val="none" w:sz="0" w:space="0" w:color="auto"/>
        <w:left w:val="none" w:sz="0" w:space="0" w:color="auto"/>
        <w:bottom w:val="none" w:sz="0" w:space="0" w:color="auto"/>
        <w:right w:val="none" w:sz="0" w:space="0" w:color="auto"/>
      </w:divBdr>
    </w:div>
    <w:div w:id="1873565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D2313F-1B4E-4004-8463-443C59F0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Pages>
  <Words>2089</Words>
  <Characters>2383</Characters>
  <Application>Microsoft Office Word</Application>
  <DocSecurity>0</DocSecurity>
  <Lines>91</Lines>
  <Paragraphs>99</Paragraphs>
  <ScaleCrop>false</ScaleCrop>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土豆土豆＆我是玉米</dc:creator>
  <cp:lastModifiedBy>张可爱</cp:lastModifiedBy>
  <cp:revision>33</cp:revision>
  <dcterms:created xsi:type="dcterms:W3CDTF">2020-08-13T20:59:00Z</dcterms:created>
  <dcterms:modified xsi:type="dcterms:W3CDTF">2022-12-30T03:18:00Z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