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90D519" w14:textId="77777777" w:rsidR="004F7F40" w:rsidRDefault="004F7F40">
      <w:pPr>
        <w:spacing w:beforeLines="50" w:before="120"/>
        <w:rPr>
          <w:rFonts w:ascii="宋体" w:hAnsi="宋体"/>
          <w:b/>
          <w:w w:val="90"/>
          <w:sz w:val="52"/>
          <w:szCs w:val="52"/>
        </w:rPr>
      </w:pPr>
    </w:p>
    <w:p w14:paraId="3D4BFCD8" w14:textId="77777777" w:rsidR="004F7F40" w:rsidRDefault="004F7F40">
      <w:pPr>
        <w:jc w:val="center"/>
        <w:rPr>
          <w:rFonts w:ascii="黑体" w:eastAsia="黑体" w:hAnsi="黑体"/>
          <w:bCs/>
          <w:sz w:val="52"/>
          <w:szCs w:val="52"/>
        </w:rPr>
      </w:pPr>
    </w:p>
    <w:p w14:paraId="272FBF5D" w14:textId="77777777" w:rsidR="004F7F40" w:rsidRDefault="004F7F40">
      <w:pPr>
        <w:jc w:val="center"/>
        <w:rPr>
          <w:rFonts w:ascii="黑体" w:eastAsia="黑体" w:hAnsi="黑体"/>
          <w:bCs/>
          <w:sz w:val="52"/>
          <w:szCs w:val="52"/>
        </w:rPr>
      </w:pPr>
    </w:p>
    <w:p w14:paraId="6DCD24E7" w14:textId="77777777" w:rsidR="004F7F40" w:rsidRDefault="004A704B">
      <w:pPr>
        <w:jc w:val="center"/>
        <w:rPr>
          <w:rFonts w:asciiTheme="minorEastAsia" w:eastAsiaTheme="minorEastAsia" w:hAnsiTheme="minorEastAsia" w:cstheme="minorEastAsia"/>
          <w:bCs/>
          <w:w w:val="90"/>
          <w:sz w:val="52"/>
          <w:szCs w:val="52"/>
        </w:rPr>
      </w:pPr>
      <w:r>
        <w:rPr>
          <w:rFonts w:asciiTheme="minorEastAsia" w:eastAsiaTheme="minorEastAsia" w:hAnsiTheme="minorEastAsia" w:cstheme="minorEastAsia" w:hint="eastAsia"/>
          <w:bCs/>
          <w:sz w:val="52"/>
          <w:szCs w:val="52"/>
        </w:rPr>
        <w:t>嘉兴南洋职业技术学院生活垃圾清运及化粪池处理采购项目</w:t>
      </w:r>
    </w:p>
    <w:p w14:paraId="720DB51D" w14:textId="77777777" w:rsidR="004F7F40" w:rsidRDefault="004F7F40">
      <w:pPr>
        <w:spacing w:beforeLines="50" w:before="120" w:line="360" w:lineRule="auto"/>
        <w:jc w:val="center"/>
        <w:rPr>
          <w:rFonts w:asciiTheme="minorEastAsia" w:eastAsiaTheme="minorEastAsia" w:hAnsiTheme="minorEastAsia" w:cstheme="minorEastAsia"/>
          <w:b/>
          <w:w w:val="90"/>
          <w:sz w:val="52"/>
          <w:szCs w:val="52"/>
        </w:rPr>
      </w:pPr>
    </w:p>
    <w:p w14:paraId="12EA1BD7" w14:textId="77777777" w:rsidR="004F7F40" w:rsidRDefault="004F7F40">
      <w:pPr>
        <w:spacing w:beforeLines="50" w:before="120" w:line="360" w:lineRule="auto"/>
        <w:rPr>
          <w:rFonts w:asciiTheme="minorEastAsia" w:eastAsiaTheme="minorEastAsia" w:hAnsiTheme="minorEastAsia" w:cstheme="minorEastAsia"/>
          <w:b/>
          <w:w w:val="90"/>
          <w:sz w:val="72"/>
          <w:szCs w:val="72"/>
        </w:rPr>
      </w:pPr>
    </w:p>
    <w:p w14:paraId="3A3AB5C9" w14:textId="77777777" w:rsidR="004F7F40" w:rsidRDefault="004A704B">
      <w:pPr>
        <w:spacing w:beforeLines="50" w:before="120" w:line="360" w:lineRule="auto"/>
        <w:jc w:val="center"/>
        <w:rPr>
          <w:rFonts w:asciiTheme="minorEastAsia" w:eastAsiaTheme="minorEastAsia" w:hAnsiTheme="minorEastAsia" w:cstheme="minorEastAsia"/>
          <w:sz w:val="72"/>
          <w:szCs w:val="72"/>
        </w:rPr>
      </w:pPr>
      <w:r>
        <w:rPr>
          <w:rFonts w:asciiTheme="minorEastAsia" w:eastAsiaTheme="minorEastAsia" w:hAnsiTheme="minorEastAsia" w:cstheme="minorEastAsia" w:hint="eastAsia"/>
          <w:sz w:val="72"/>
          <w:szCs w:val="72"/>
        </w:rPr>
        <w:t>公开招标文件</w:t>
      </w:r>
    </w:p>
    <w:p w14:paraId="795CC013" w14:textId="77777777" w:rsidR="004F7F40" w:rsidRDefault="004F7F40">
      <w:pPr>
        <w:snapToGrid w:val="0"/>
        <w:spacing w:beforeLines="50" w:before="120" w:line="360" w:lineRule="auto"/>
        <w:rPr>
          <w:rFonts w:ascii="宋体" w:hAnsi="宋体"/>
          <w:szCs w:val="21"/>
        </w:rPr>
      </w:pPr>
    </w:p>
    <w:p w14:paraId="764193DB" w14:textId="77777777" w:rsidR="004F7F40" w:rsidRDefault="004F7F40">
      <w:pPr>
        <w:snapToGrid w:val="0"/>
        <w:spacing w:beforeLines="50" w:before="120" w:line="360" w:lineRule="auto"/>
        <w:rPr>
          <w:rFonts w:ascii="宋体" w:hAnsi="宋体"/>
          <w:szCs w:val="21"/>
        </w:rPr>
      </w:pPr>
    </w:p>
    <w:p w14:paraId="4CD23B9C" w14:textId="77777777" w:rsidR="004F7F40" w:rsidRDefault="004F7F40">
      <w:pPr>
        <w:snapToGrid w:val="0"/>
        <w:spacing w:beforeLines="50" w:before="120" w:line="360" w:lineRule="auto"/>
        <w:rPr>
          <w:rFonts w:ascii="宋体" w:hAnsi="宋体"/>
          <w:szCs w:val="21"/>
        </w:rPr>
      </w:pPr>
    </w:p>
    <w:p w14:paraId="38459DAC" w14:textId="77777777" w:rsidR="004F7F40" w:rsidRDefault="004F7F40">
      <w:pPr>
        <w:snapToGrid w:val="0"/>
        <w:spacing w:beforeLines="50" w:before="120" w:line="360" w:lineRule="auto"/>
        <w:rPr>
          <w:rFonts w:ascii="宋体" w:hAnsi="宋体"/>
          <w:szCs w:val="21"/>
        </w:rPr>
      </w:pPr>
    </w:p>
    <w:p w14:paraId="61BEACB2" w14:textId="77777777" w:rsidR="004F7F40" w:rsidRDefault="004F7F40">
      <w:pPr>
        <w:snapToGrid w:val="0"/>
        <w:spacing w:beforeLines="50" w:before="120" w:line="360" w:lineRule="auto"/>
        <w:rPr>
          <w:rFonts w:ascii="宋体" w:hAnsi="宋体"/>
          <w:szCs w:val="21"/>
        </w:rPr>
      </w:pPr>
    </w:p>
    <w:p w14:paraId="6AF40101" w14:textId="77777777" w:rsidR="004F7F40" w:rsidRDefault="004F7F40">
      <w:pPr>
        <w:pStyle w:val="ab"/>
        <w:snapToGrid w:val="0"/>
        <w:spacing w:before="120" w:after="120" w:line="360" w:lineRule="auto"/>
        <w:ind w:firstLineChars="119" w:firstLine="334"/>
        <w:jc w:val="center"/>
        <w:rPr>
          <w:rFonts w:hAnsi="宋体"/>
          <w:b/>
          <w:bCs/>
          <w:sz w:val="28"/>
          <w:szCs w:val="28"/>
        </w:rPr>
      </w:pPr>
    </w:p>
    <w:p w14:paraId="2DD76320" w14:textId="0C79B317" w:rsidR="004F7F40" w:rsidRDefault="004A704B">
      <w:pPr>
        <w:pStyle w:val="ab"/>
        <w:snapToGrid w:val="0"/>
        <w:spacing w:before="120" w:after="120" w:line="360" w:lineRule="auto"/>
        <w:ind w:leftChars="1000" w:left="2533" w:hangingChars="154" w:hanging="433"/>
        <w:rPr>
          <w:rFonts w:hAnsi="宋体"/>
          <w:b/>
          <w:sz w:val="28"/>
          <w:szCs w:val="28"/>
          <w:highlight w:val="yellow"/>
        </w:rPr>
      </w:pPr>
      <w:r>
        <w:rPr>
          <w:rFonts w:hAnsi="宋体"/>
          <w:b/>
          <w:bCs/>
          <w:sz w:val="28"/>
          <w:szCs w:val="28"/>
        </w:rPr>
        <w:t>项目编号</w:t>
      </w:r>
      <w:r>
        <w:rPr>
          <w:rFonts w:hAnsi="宋体" w:hint="eastAsia"/>
          <w:b/>
          <w:sz w:val="28"/>
          <w:szCs w:val="28"/>
        </w:rPr>
        <w:t>：</w:t>
      </w:r>
      <w:proofErr w:type="gramStart"/>
      <w:r w:rsidRPr="004A704B">
        <w:rPr>
          <w:rFonts w:hAnsi="宋体" w:hint="eastAsia"/>
          <w:b/>
          <w:sz w:val="28"/>
          <w:szCs w:val="28"/>
        </w:rPr>
        <w:t>嘉南招【2021】</w:t>
      </w:r>
      <w:proofErr w:type="gramEnd"/>
      <w:r w:rsidRPr="004A704B">
        <w:rPr>
          <w:rFonts w:hAnsi="宋体" w:hint="eastAsia"/>
          <w:b/>
          <w:sz w:val="28"/>
          <w:szCs w:val="28"/>
        </w:rPr>
        <w:t>0218</w:t>
      </w:r>
    </w:p>
    <w:p w14:paraId="3B027B7F" w14:textId="77777777" w:rsidR="004F7F40" w:rsidRDefault="004A704B">
      <w:pPr>
        <w:pStyle w:val="ab"/>
        <w:snapToGrid w:val="0"/>
        <w:spacing w:before="120" w:after="120" w:line="360" w:lineRule="auto"/>
        <w:ind w:leftChars="1000" w:left="2513" w:hangingChars="154" w:hanging="413"/>
        <w:rPr>
          <w:rFonts w:hAnsi="宋体"/>
          <w:b/>
          <w:sz w:val="28"/>
          <w:szCs w:val="28"/>
        </w:rPr>
      </w:pPr>
      <w:r>
        <w:rPr>
          <w:rFonts w:hAnsi="宋体"/>
          <w:b/>
          <w:bCs/>
          <w:w w:val="95"/>
          <w:sz w:val="28"/>
          <w:szCs w:val="28"/>
        </w:rPr>
        <w:t>采购单位：</w:t>
      </w:r>
      <w:r>
        <w:rPr>
          <w:rFonts w:hAnsi="宋体" w:hint="eastAsia"/>
          <w:b/>
          <w:sz w:val="28"/>
          <w:szCs w:val="28"/>
        </w:rPr>
        <w:t>嘉兴南洋职业技术学院</w:t>
      </w:r>
    </w:p>
    <w:p w14:paraId="69488BCE" w14:textId="77777777" w:rsidR="004F7F40" w:rsidRDefault="004A704B">
      <w:pPr>
        <w:pStyle w:val="ab"/>
        <w:snapToGrid w:val="0"/>
        <w:spacing w:before="120" w:after="120" w:line="360" w:lineRule="auto"/>
        <w:ind w:leftChars="1000" w:left="2513" w:hangingChars="154" w:hanging="413"/>
        <w:rPr>
          <w:rFonts w:hAnsi="宋体"/>
          <w:b/>
          <w:sz w:val="28"/>
          <w:szCs w:val="28"/>
        </w:rPr>
      </w:pPr>
      <w:r>
        <w:rPr>
          <w:rFonts w:hAnsi="宋体"/>
          <w:b/>
          <w:bCs/>
          <w:w w:val="95"/>
          <w:sz w:val="28"/>
          <w:szCs w:val="28"/>
        </w:rPr>
        <w:t>代理机构：</w:t>
      </w:r>
      <w:r>
        <w:rPr>
          <w:rFonts w:hAnsi="宋体" w:hint="eastAsia"/>
          <w:b/>
          <w:sz w:val="28"/>
          <w:szCs w:val="28"/>
        </w:rPr>
        <w:t>嘉兴市华</w:t>
      </w:r>
      <w:proofErr w:type="gramStart"/>
      <w:r>
        <w:rPr>
          <w:rFonts w:hAnsi="宋体" w:hint="eastAsia"/>
          <w:b/>
          <w:sz w:val="28"/>
          <w:szCs w:val="28"/>
        </w:rPr>
        <w:t>信工程</w:t>
      </w:r>
      <w:proofErr w:type="gramEnd"/>
      <w:r>
        <w:rPr>
          <w:rFonts w:hAnsi="宋体" w:hint="eastAsia"/>
          <w:b/>
          <w:sz w:val="28"/>
          <w:szCs w:val="28"/>
        </w:rPr>
        <w:t>咨询有限公司</w:t>
      </w:r>
    </w:p>
    <w:p w14:paraId="1F28416B" w14:textId="0C3E9E98" w:rsidR="004F7F40" w:rsidRDefault="004A704B">
      <w:pPr>
        <w:snapToGrid w:val="0"/>
        <w:spacing w:beforeLines="50" w:before="120" w:line="360" w:lineRule="auto"/>
        <w:ind w:leftChars="1000" w:left="2513" w:hangingChars="154" w:hanging="413"/>
        <w:rPr>
          <w:rFonts w:hAnsi="宋体"/>
          <w:sz w:val="28"/>
          <w:szCs w:val="28"/>
        </w:rPr>
        <w:sectPr w:rsidR="004F7F40">
          <w:pgSz w:w="11900" w:h="16940"/>
          <w:pgMar w:top="1360" w:right="860" w:bottom="660" w:left="1160" w:header="720" w:footer="720" w:gutter="0"/>
          <w:cols w:space="720"/>
        </w:sectPr>
      </w:pPr>
      <w:r>
        <w:rPr>
          <w:rFonts w:ascii="宋体" w:hAnsi="宋体" w:hint="eastAsia"/>
          <w:b/>
          <w:bCs/>
          <w:w w:val="95"/>
          <w:sz w:val="28"/>
          <w:szCs w:val="28"/>
        </w:rPr>
        <w:t>日     期：2021年</w:t>
      </w:r>
      <w:r w:rsidRPr="004A704B">
        <w:rPr>
          <w:rFonts w:ascii="宋体" w:hAnsi="宋体" w:hint="eastAsia"/>
          <w:b/>
          <w:bCs/>
          <w:w w:val="95"/>
          <w:sz w:val="28"/>
          <w:szCs w:val="28"/>
        </w:rPr>
        <w:t>2月18日</w:t>
      </w:r>
    </w:p>
    <w:p w14:paraId="666268B5" w14:textId="77777777" w:rsidR="004F7F40" w:rsidRDefault="004F7F40">
      <w:pPr>
        <w:pStyle w:val="ab"/>
        <w:spacing w:before="156" w:after="156" w:line="360" w:lineRule="auto"/>
        <w:rPr>
          <w:rFonts w:hAnsi="宋体"/>
          <w:sz w:val="28"/>
          <w:szCs w:val="28"/>
        </w:rPr>
      </w:pPr>
    </w:p>
    <w:p w14:paraId="6857C27D" w14:textId="77777777" w:rsidR="004F7F40" w:rsidRDefault="004F7F40">
      <w:pPr>
        <w:pStyle w:val="ab"/>
        <w:spacing w:before="156" w:after="156" w:line="360" w:lineRule="auto"/>
        <w:jc w:val="center"/>
        <w:rPr>
          <w:rFonts w:hAnsi="宋体"/>
          <w:sz w:val="21"/>
          <w:szCs w:val="21"/>
        </w:rPr>
      </w:pPr>
    </w:p>
    <w:p w14:paraId="09CD3458" w14:textId="77777777" w:rsidR="004F7F40" w:rsidRDefault="004F7F40">
      <w:pPr>
        <w:pStyle w:val="ab"/>
        <w:spacing w:before="156" w:after="156" w:line="360" w:lineRule="auto"/>
        <w:jc w:val="center"/>
        <w:rPr>
          <w:rFonts w:hAnsi="宋体"/>
          <w:sz w:val="21"/>
          <w:szCs w:val="21"/>
        </w:rPr>
      </w:pPr>
    </w:p>
    <w:p w14:paraId="205DBBE8" w14:textId="77777777" w:rsidR="004F7F40" w:rsidRDefault="004A704B">
      <w:pPr>
        <w:pStyle w:val="ab"/>
        <w:spacing w:before="156" w:after="156" w:line="360" w:lineRule="auto"/>
        <w:jc w:val="center"/>
        <w:rPr>
          <w:rFonts w:hAnsi="宋体" w:cs="宋体"/>
          <w:sz w:val="32"/>
          <w:szCs w:val="32"/>
        </w:rPr>
      </w:pPr>
      <w:r>
        <w:rPr>
          <w:rFonts w:hAnsi="宋体" w:cs="宋体" w:hint="eastAsia"/>
          <w:sz w:val="32"/>
          <w:szCs w:val="32"/>
        </w:rPr>
        <w:t>目  录</w:t>
      </w:r>
    </w:p>
    <w:p w14:paraId="46FE8601" w14:textId="77777777" w:rsidR="004F7F40" w:rsidRDefault="004F7F40">
      <w:pPr>
        <w:pStyle w:val="ab"/>
        <w:spacing w:before="156" w:after="156" w:line="360" w:lineRule="auto"/>
        <w:jc w:val="center"/>
        <w:rPr>
          <w:rFonts w:ascii="创艺简标宋" w:eastAsia="创艺简标宋" w:hAnsi="宋体"/>
          <w:sz w:val="30"/>
          <w:szCs w:val="30"/>
        </w:rPr>
      </w:pPr>
    </w:p>
    <w:p w14:paraId="2D679C39" w14:textId="77777777" w:rsidR="004F7F40" w:rsidRDefault="004A704B">
      <w:pPr>
        <w:numPr>
          <w:ilvl w:val="0"/>
          <w:numId w:val="2"/>
        </w:numPr>
        <w:spacing w:beforeLines="50" w:before="156" w:line="360" w:lineRule="auto"/>
        <w:rPr>
          <w:rFonts w:ascii="宋体" w:hAnsi="宋体"/>
          <w:sz w:val="30"/>
          <w:szCs w:val="30"/>
        </w:rPr>
      </w:pPr>
      <w:r>
        <w:rPr>
          <w:rFonts w:ascii="宋体" w:hAnsi="宋体" w:hint="eastAsia"/>
          <w:sz w:val="30"/>
          <w:szCs w:val="30"/>
        </w:rPr>
        <w:t>公开招标公告</w:t>
      </w:r>
    </w:p>
    <w:p w14:paraId="7AE0F199" w14:textId="77777777" w:rsidR="004F7F40" w:rsidRDefault="004A704B">
      <w:pPr>
        <w:numPr>
          <w:ilvl w:val="0"/>
          <w:numId w:val="2"/>
        </w:numPr>
        <w:spacing w:beforeLines="50" w:before="156" w:line="360" w:lineRule="auto"/>
        <w:rPr>
          <w:rFonts w:ascii="宋体" w:hAnsi="宋体"/>
          <w:sz w:val="30"/>
          <w:szCs w:val="30"/>
        </w:rPr>
      </w:pPr>
      <w:r>
        <w:rPr>
          <w:rFonts w:ascii="宋体" w:hAnsi="宋体" w:hint="eastAsia"/>
          <w:sz w:val="30"/>
          <w:szCs w:val="30"/>
        </w:rPr>
        <w:t>招标需求</w:t>
      </w:r>
    </w:p>
    <w:p w14:paraId="22A171F2" w14:textId="77777777" w:rsidR="004F7F40" w:rsidRDefault="004A704B">
      <w:pPr>
        <w:numPr>
          <w:ilvl w:val="0"/>
          <w:numId w:val="2"/>
        </w:numPr>
        <w:spacing w:beforeLines="50" w:before="156" w:line="360" w:lineRule="auto"/>
        <w:rPr>
          <w:rFonts w:ascii="宋体" w:hAnsi="宋体"/>
          <w:sz w:val="30"/>
          <w:szCs w:val="30"/>
        </w:rPr>
      </w:pPr>
      <w:r>
        <w:rPr>
          <w:rFonts w:ascii="宋体" w:hAnsi="宋体" w:hint="eastAsia"/>
          <w:sz w:val="30"/>
          <w:szCs w:val="30"/>
        </w:rPr>
        <w:t>投标人须知</w:t>
      </w:r>
    </w:p>
    <w:p w14:paraId="269D1207" w14:textId="77777777" w:rsidR="004F7F40" w:rsidRDefault="004A704B">
      <w:pPr>
        <w:numPr>
          <w:ilvl w:val="0"/>
          <w:numId w:val="2"/>
        </w:numPr>
        <w:spacing w:beforeLines="50" w:before="156" w:line="360" w:lineRule="auto"/>
        <w:rPr>
          <w:rFonts w:ascii="宋体" w:hAnsi="宋体"/>
          <w:sz w:val="30"/>
          <w:szCs w:val="30"/>
        </w:rPr>
      </w:pPr>
      <w:r>
        <w:rPr>
          <w:rFonts w:ascii="宋体" w:hAnsi="宋体" w:hint="eastAsia"/>
          <w:sz w:val="30"/>
          <w:szCs w:val="30"/>
        </w:rPr>
        <w:t>评标办法及评分标准</w:t>
      </w:r>
    </w:p>
    <w:p w14:paraId="72C96A76" w14:textId="77777777" w:rsidR="004F7F40" w:rsidRDefault="004A704B">
      <w:pPr>
        <w:numPr>
          <w:ilvl w:val="0"/>
          <w:numId w:val="2"/>
        </w:numPr>
        <w:spacing w:beforeLines="50" w:before="156" w:line="360" w:lineRule="auto"/>
        <w:rPr>
          <w:rFonts w:ascii="宋体" w:hAnsi="宋体"/>
          <w:sz w:val="30"/>
          <w:szCs w:val="30"/>
        </w:rPr>
      </w:pPr>
      <w:r>
        <w:rPr>
          <w:rFonts w:ascii="宋体" w:hAnsi="宋体" w:hint="eastAsia"/>
          <w:sz w:val="30"/>
          <w:szCs w:val="30"/>
        </w:rPr>
        <w:t>采购合同范本</w:t>
      </w:r>
    </w:p>
    <w:p w14:paraId="34061B7E" w14:textId="77777777" w:rsidR="004F7F40" w:rsidRDefault="004A704B">
      <w:pPr>
        <w:spacing w:beforeLines="50" w:before="156" w:line="360" w:lineRule="auto"/>
        <w:ind w:left="1440"/>
        <w:rPr>
          <w:rFonts w:ascii="宋体" w:hAnsi="宋体"/>
          <w:sz w:val="30"/>
          <w:szCs w:val="30"/>
        </w:rPr>
      </w:pPr>
      <w:r>
        <w:rPr>
          <w:rFonts w:ascii="宋体" w:hAnsi="宋体" w:hint="eastAsia"/>
          <w:sz w:val="30"/>
          <w:szCs w:val="30"/>
        </w:rPr>
        <w:t>第六章   投标文件格式</w:t>
      </w:r>
    </w:p>
    <w:p w14:paraId="69597688" w14:textId="77777777" w:rsidR="004F7F40" w:rsidRDefault="004F7F40">
      <w:pPr>
        <w:spacing w:beforeLines="50" w:before="156" w:line="360" w:lineRule="auto"/>
        <w:rPr>
          <w:rFonts w:ascii="宋体" w:hAnsi="宋体"/>
          <w:sz w:val="30"/>
          <w:szCs w:val="30"/>
        </w:rPr>
      </w:pPr>
    </w:p>
    <w:p w14:paraId="28251D5E" w14:textId="77777777" w:rsidR="004F7F40" w:rsidRDefault="004F7F40">
      <w:pPr>
        <w:spacing w:beforeLines="50" w:before="156" w:line="360" w:lineRule="auto"/>
        <w:rPr>
          <w:rFonts w:ascii="宋体" w:hAnsi="宋体"/>
          <w:sz w:val="30"/>
          <w:szCs w:val="30"/>
        </w:rPr>
      </w:pPr>
    </w:p>
    <w:p w14:paraId="32E47072" w14:textId="77777777" w:rsidR="004F7F40" w:rsidRDefault="004F7F40">
      <w:pPr>
        <w:spacing w:beforeLines="50" w:before="156" w:line="360" w:lineRule="auto"/>
        <w:rPr>
          <w:rFonts w:ascii="宋体" w:hAnsi="宋体"/>
          <w:sz w:val="30"/>
          <w:szCs w:val="30"/>
        </w:rPr>
      </w:pPr>
    </w:p>
    <w:p w14:paraId="00BAA254" w14:textId="77777777" w:rsidR="004F7F40" w:rsidRDefault="004F7F40">
      <w:pPr>
        <w:spacing w:beforeLines="50" w:before="156" w:line="360" w:lineRule="auto"/>
        <w:rPr>
          <w:rFonts w:ascii="宋体" w:hAnsi="宋体"/>
          <w:szCs w:val="21"/>
        </w:rPr>
      </w:pPr>
    </w:p>
    <w:p w14:paraId="12F22CFC" w14:textId="77777777" w:rsidR="004F7F40" w:rsidRDefault="004A704B">
      <w:pPr>
        <w:spacing w:line="360" w:lineRule="auto"/>
        <w:ind w:firstLineChars="198" w:firstLine="416"/>
        <w:rPr>
          <w:rFonts w:ascii="宋体" w:hAnsi="宋体"/>
          <w:szCs w:val="21"/>
        </w:rPr>
      </w:pPr>
      <w:r>
        <w:rPr>
          <w:rFonts w:ascii="宋体" w:hAnsi="宋体" w:hint="eastAsia"/>
          <w:szCs w:val="21"/>
        </w:rPr>
        <w:t xml:space="preserve"> </w:t>
      </w:r>
    </w:p>
    <w:p w14:paraId="6FB4896D" w14:textId="77777777" w:rsidR="004F7F40" w:rsidRDefault="004F7F40">
      <w:pPr>
        <w:spacing w:line="360" w:lineRule="auto"/>
        <w:ind w:firstLineChars="198" w:firstLine="416"/>
        <w:rPr>
          <w:rFonts w:ascii="宋体" w:hAnsi="宋体"/>
          <w:szCs w:val="21"/>
        </w:rPr>
      </w:pPr>
    </w:p>
    <w:p w14:paraId="7C0903AE" w14:textId="77777777" w:rsidR="004F7F40" w:rsidRDefault="004F7F40">
      <w:pPr>
        <w:spacing w:line="360" w:lineRule="auto"/>
        <w:ind w:firstLineChars="198" w:firstLine="417"/>
        <w:rPr>
          <w:b/>
          <w:bCs/>
          <w:szCs w:val="21"/>
        </w:rPr>
      </w:pPr>
    </w:p>
    <w:p w14:paraId="00DF3428" w14:textId="77777777" w:rsidR="004F7F40" w:rsidRDefault="004F7F40">
      <w:pPr>
        <w:spacing w:line="360" w:lineRule="auto"/>
        <w:ind w:firstLineChars="198" w:firstLine="417"/>
        <w:rPr>
          <w:b/>
          <w:bCs/>
          <w:szCs w:val="21"/>
        </w:rPr>
      </w:pPr>
    </w:p>
    <w:p w14:paraId="0DE0A572" w14:textId="77777777" w:rsidR="004F7F40" w:rsidRDefault="004F7F40">
      <w:pPr>
        <w:sectPr w:rsidR="004F7F40">
          <w:pgSz w:w="11906" w:h="16838"/>
          <w:pgMar w:top="1440" w:right="1800" w:bottom="1440" w:left="1800" w:header="851" w:footer="992" w:gutter="0"/>
          <w:cols w:space="425"/>
          <w:docGrid w:type="lines" w:linePitch="312"/>
        </w:sectPr>
      </w:pPr>
    </w:p>
    <w:p w14:paraId="7E37C1C1" w14:textId="77777777" w:rsidR="004F7F40" w:rsidRDefault="004A704B">
      <w:pPr>
        <w:pStyle w:val="ab"/>
        <w:snapToGrid w:val="0"/>
        <w:spacing w:before="156" w:after="156" w:line="360" w:lineRule="auto"/>
        <w:jc w:val="center"/>
        <w:outlineLvl w:val="0"/>
        <w:rPr>
          <w:rFonts w:ascii="黑体" w:eastAsia="黑体" w:hAnsi="宋体"/>
          <w:sz w:val="30"/>
          <w:szCs w:val="30"/>
        </w:rPr>
      </w:pPr>
      <w:r>
        <w:rPr>
          <w:rFonts w:ascii="黑体" w:eastAsia="黑体" w:hAnsi="宋体" w:hint="eastAsia"/>
          <w:sz w:val="30"/>
          <w:szCs w:val="30"/>
        </w:rPr>
        <w:lastRenderedPageBreak/>
        <w:t>第一章 公开招标公告</w:t>
      </w:r>
    </w:p>
    <w:p w14:paraId="3C110F6C" w14:textId="77777777" w:rsidR="004F7F40" w:rsidRDefault="004A704B">
      <w:pPr>
        <w:tabs>
          <w:tab w:val="left" w:pos="1260"/>
        </w:tabs>
        <w:spacing w:line="460" w:lineRule="exact"/>
        <w:ind w:firstLineChars="200" w:firstLine="420"/>
        <w:rPr>
          <w:rFonts w:ascii="宋体" w:hAnsi="宋体" w:cs="Arial"/>
          <w:szCs w:val="21"/>
        </w:rPr>
      </w:pPr>
      <w:r>
        <w:rPr>
          <w:rFonts w:hAnsi="宋体" w:hint="eastAsia"/>
          <w:szCs w:val="21"/>
        </w:rPr>
        <w:t>嘉兴市华</w:t>
      </w:r>
      <w:proofErr w:type="gramStart"/>
      <w:r>
        <w:rPr>
          <w:rFonts w:hAnsi="宋体" w:hint="eastAsia"/>
          <w:szCs w:val="21"/>
        </w:rPr>
        <w:t>信工程</w:t>
      </w:r>
      <w:proofErr w:type="gramEnd"/>
      <w:r>
        <w:rPr>
          <w:rFonts w:hAnsi="宋体" w:hint="eastAsia"/>
          <w:szCs w:val="21"/>
        </w:rPr>
        <w:t>咨询有限公司受嘉兴南洋职业技术学院的委托，对嘉兴南洋职业技术学院垃圾清运及化粪池处理采购项目进行公开招标。欢迎符合条件的投标人前来投标。</w:t>
      </w:r>
    </w:p>
    <w:p w14:paraId="75897FAB" w14:textId="574FC336" w:rsidR="004F7F40" w:rsidRDefault="004A704B">
      <w:pPr>
        <w:numPr>
          <w:ilvl w:val="0"/>
          <w:numId w:val="3"/>
        </w:numPr>
        <w:snapToGrid w:val="0"/>
        <w:spacing w:line="360" w:lineRule="auto"/>
        <w:ind w:firstLineChars="200" w:firstLine="422"/>
        <w:rPr>
          <w:rFonts w:ascii="宋体" w:hAnsi="宋体" w:cs="Arial"/>
          <w:b/>
          <w:bCs/>
          <w:szCs w:val="21"/>
        </w:rPr>
      </w:pPr>
      <w:r>
        <w:rPr>
          <w:rFonts w:ascii="宋体" w:hAnsi="宋体" w:cs="Arial" w:hint="eastAsia"/>
          <w:b/>
          <w:bCs/>
          <w:szCs w:val="21"/>
        </w:rPr>
        <w:t>项目编号：</w:t>
      </w:r>
      <w:proofErr w:type="gramStart"/>
      <w:r>
        <w:rPr>
          <w:rFonts w:ascii="宋体" w:hAnsi="宋体" w:cs="Arial" w:hint="eastAsia"/>
          <w:szCs w:val="21"/>
        </w:rPr>
        <w:t>嘉南招【2021】</w:t>
      </w:r>
      <w:proofErr w:type="gramEnd"/>
      <w:r>
        <w:rPr>
          <w:rFonts w:ascii="宋体" w:hAnsi="宋体" w:cs="Arial" w:hint="eastAsia"/>
          <w:szCs w:val="21"/>
        </w:rPr>
        <w:t>0218</w:t>
      </w:r>
    </w:p>
    <w:p w14:paraId="36F3B05E" w14:textId="77777777" w:rsidR="004F7F40" w:rsidRDefault="004A704B">
      <w:pPr>
        <w:snapToGrid w:val="0"/>
        <w:spacing w:line="360" w:lineRule="auto"/>
        <w:ind w:firstLineChars="200" w:firstLine="420"/>
        <w:rPr>
          <w:rFonts w:ascii="宋体" w:hAnsi="宋体" w:cs="Arial"/>
          <w:szCs w:val="21"/>
        </w:rPr>
      </w:pPr>
      <w:r>
        <w:rPr>
          <w:rFonts w:ascii="宋体" w:hAnsi="宋体" w:cs="Arial" w:hint="eastAsia"/>
          <w:szCs w:val="21"/>
        </w:rPr>
        <w:t>二、</w:t>
      </w:r>
      <w:r>
        <w:rPr>
          <w:rFonts w:ascii="宋体" w:hAnsi="宋体" w:cs="Arial" w:hint="eastAsia"/>
          <w:b/>
          <w:szCs w:val="21"/>
        </w:rPr>
        <w:t>采购组织类型：</w:t>
      </w:r>
      <w:r>
        <w:rPr>
          <w:rFonts w:ascii="宋体" w:hAnsi="宋体" w:cs="Arial" w:hint="eastAsia"/>
          <w:szCs w:val="21"/>
        </w:rPr>
        <w:t>分散采购委托代理</w:t>
      </w:r>
    </w:p>
    <w:p w14:paraId="3DC1D9B2" w14:textId="77777777" w:rsidR="004F7F40" w:rsidRDefault="004A704B">
      <w:pPr>
        <w:snapToGrid w:val="0"/>
        <w:spacing w:line="360" w:lineRule="auto"/>
        <w:ind w:firstLineChars="200" w:firstLine="422"/>
        <w:rPr>
          <w:rFonts w:ascii="宋体" w:hAnsi="宋体" w:cs="Arial"/>
          <w:szCs w:val="21"/>
        </w:rPr>
      </w:pPr>
      <w:r>
        <w:rPr>
          <w:rFonts w:ascii="宋体" w:hAnsi="宋体" w:cs="Arial" w:hint="eastAsia"/>
          <w:b/>
          <w:szCs w:val="21"/>
        </w:rPr>
        <w:t>三、采购方式：</w:t>
      </w:r>
      <w:r>
        <w:rPr>
          <w:rFonts w:ascii="宋体" w:hAnsi="宋体" w:cs="Arial" w:hint="eastAsia"/>
          <w:szCs w:val="21"/>
        </w:rPr>
        <w:t>公开招标</w:t>
      </w:r>
    </w:p>
    <w:p w14:paraId="50C94972" w14:textId="77777777" w:rsidR="004F7F40" w:rsidRDefault="004A704B">
      <w:pPr>
        <w:snapToGrid w:val="0"/>
        <w:spacing w:line="360" w:lineRule="auto"/>
        <w:ind w:firstLineChars="196" w:firstLine="413"/>
        <w:rPr>
          <w:rFonts w:ascii="宋体" w:hAnsi="宋体" w:cs="Arial"/>
          <w:b/>
          <w:bCs/>
          <w:szCs w:val="21"/>
        </w:rPr>
      </w:pPr>
      <w:r>
        <w:rPr>
          <w:rFonts w:ascii="宋体" w:hAnsi="宋体" w:cs="Arial" w:hint="eastAsia"/>
          <w:b/>
          <w:szCs w:val="21"/>
        </w:rPr>
        <w:t>四、</w:t>
      </w:r>
      <w:r>
        <w:rPr>
          <w:rFonts w:ascii="宋体" w:hAnsi="宋体" w:cs="Arial" w:hint="eastAsia"/>
          <w:b/>
          <w:bCs/>
          <w:szCs w:val="21"/>
        </w:rPr>
        <w:t>采购需求一览表</w:t>
      </w:r>
      <w:r>
        <w:rPr>
          <w:rFonts w:ascii="宋体" w:hAnsi="宋体" w:cs="Arial" w:hint="eastAsia"/>
          <w:bCs/>
          <w:szCs w:val="21"/>
        </w:rPr>
        <w:t>：</w:t>
      </w:r>
    </w:p>
    <w:tbl>
      <w:tblPr>
        <w:tblW w:w="9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6"/>
        <w:gridCol w:w="2268"/>
        <w:gridCol w:w="982"/>
        <w:gridCol w:w="1760"/>
        <w:gridCol w:w="3164"/>
      </w:tblGrid>
      <w:tr w:rsidR="004F7F40" w14:paraId="2151E29F" w14:textId="77777777">
        <w:trPr>
          <w:trHeight w:val="631"/>
          <w:jc w:val="center"/>
        </w:trPr>
        <w:tc>
          <w:tcPr>
            <w:tcW w:w="1316" w:type="dxa"/>
            <w:vAlign w:val="center"/>
          </w:tcPr>
          <w:p w14:paraId="551374B4" w14:textId="77777777" w:rsidR="004F7F40" w:rsidRDefault="004A704B">
            <w:pPr>
              <w:snapToGrid w:val="0"/>
              <w:spacing w:line="360" w:lineRule="auto"/>
              <w:jc w:val="center"/>
              <w:rPr>
                <w:rFonts w:ascii="宋体" w:hAnsi="宋体" w:cs="Arial"/>
                <w:bCs/>
                <w:szCs w:val="21"/>
              </w:rPr>
            </w:pPr>
            <w:r>
              <w:rPr>
                <w:rFonts w:ascii="宋体" w:hAnsi="宋体" w:cs="Arial" w:hint="eastAsia"/>
                <w:bCs/>
                <w:szCs w:val="21"/>
              </w:rPr>
              <w:t>序号</w:t>
            </w:r>
          </w:p>
        </w:tc>
        <w:tc>
          <w:tcPr>
            <w:tcW w:w="2268" w:type="dxa"/>
            <w:vAlign w:val="center"/>
          </w:tcPr>
          <w:p w14:paraId="6670F282" w14:textId="77777777" w:rsidR="004F7F40" w:rsidRDefault="004A704B">
            <w:pPr>
              <w:snapToGrid w:val="0"/>
              <w:spacing w:line="360" w:lineRule="auto"/>
              <w:jc w:val="center"/>
              <w:rPr>
                <w:rFonts w:ascii="宋体" w:hAnsi="宋体" w:cs="Arial"/>
                <w:bCs/>
                <w:szCs w:val="21"/>
              </w:rPr>
            </w:pPr>
            <w:r>
              <w:rPr>
                <w:rFonts w:ascii="宋体" w:hAnsi="宋体" w:cs="Arial" w:hint="eastAsia"/>
                <w:bCs/>
                <w:szCs w:val="21"/>
              </w:rPr>
              <w:t>采购内容</w:t>
            </w:r>
          </w:p>
        </w:tc>
        <w:tc>
          <w:tcPr>
            <w:tcW w:w="982" w:type="dxa"/>
            <w:vAlign w:val="center"/>
          </w:tcPr>
          <w:p w14:paraId="16144C41" w14:textId="77777777" w:rsidR="004F7F40" w:rsidRDefault="004A704B">
            <w:pPr>
              <w:snapToGrid w:val="0"/>
              <w:spacing w:line="360" w:lineRule="auto"/>
              <w:jc w:val="center"/>
              <w:rPr>
                <w:rFonts w:ascii="宋体" w:hAnsi="宋体" w:cs="Arial"/>
                <w:bCs/>
                <w:szCs w:val="21"/>
              </w:rPr>
            </w:pPr>
            <w:r>
              <w:rPr>
                <w:rFonts w:ascii="宋体" w:hAnsi="宋体" w:cs="Arial" w:hint="eastAsia"/>
                <w:bCs/>
                <w:szCs w:val="21"/>
              </w:rPr>
              <w:t>数量</w:t>
            </w:r>
          </w:p>
        </w:tc>
        <w:tc>
          <w:tcPr>
            <w:tcW w:w="1760" w:type="dxa"/>
            <w:vAlign w:val="center"/>
          </w:tcPr>
          <w:p w14:paraId="23BE2A17" w14:textId="77777777" w:rsidR="004F7F40" w:rsidRDefault="004A704B">
            <w:pPr>
              <w:snapToGrid w:val="0"/>
              <w:spacing w:line="360" w:lineRule="auto"/>
              <w:jc w:val="center"/>
              <w:rPr>
                <w:rFonts w:ascii="宋体" w:hAnsi="宋体" w:cs="Arial"/>
                <w:bCs/>
                <w:szCs w:val="21"/>
              </w:rPr>
            </w:pPr>
            <w:r>
              <w:rPr>
                <w:rFonts w:ascii="宋体" w:hAnsi="宋体" w:cs="Arial" w:hint="eastAsia"/>
                <w:bCs/>
                <w:szCs w:val="21"/>
              </w:rPr>
              <w:t>预算金额</w:t>
            </w:r>
          </w:p>
        </w:tc>
        <w:tc>
          <w:tcPr>
            <w:tcW w:w="3164" w:type="dxa"/>
            <w:vAlign w:val="center"/>
          </w:tcPr>
          <w:p w14:paraId="51616AFA" w14:textId="77777777" w:rsidR="004F7F40" w:rsidRDefault="004A704B">
            <w:pPr>
              <w:snapToGrid w:val="0"/>
              <w:spacing w:line="360" w:lineRule="auto"/>
              <w:jc w:val="center"/>
              <w:rPr>
                <w:rFonts w:ascii="宋体" w:hAnsi="宋体" w:cs="Arial"/>
                <w:bCs/>
                <w:szCs w:val="21"/>
              </w:rPr>
            </w:pPr>
            <w:r>
              <w:rPr>
                <w:rFonts w:ascii="宋体" w:hAnsi="宋体" w:cs="Arial" w:hint="eastAsia"/>
                <w:bCs/>
                <w:szCs w:val="21"/>
              </w:rPr>
              <w:t>备注</w:t>
            </w:r>
          </w:p>
        </w:tc>
      </w:tr>
      <w:tr w:rsidR="004F7F40" w14:paraId="6E0ACBA5" w14:textId="77777777">
        <w:trPr>
          <w:trHeight w:val="510"/>
          <w:jc w:val="center"/>
        </w:trPr>
        <w:tc>
          <w:tcPr>
            <w:tcW w:w="1316" w:type="dxa"/>
            <w:vAlign w:val="center"/>
          </w:tcPr>
          <w:p w14:paraId="5D6FB385" w14:textId="77777777" w:rsidR="004F7F40" w:rsidRDefault="004A704B">
            <w:pPr>
              <w:snapToGrid w:val="0"/>
              <w:spacing w:line="360" w:lineRule="auto"/>
              <w:jc w:val="center"/>
              <w:rPr>
                <w:rFonts w:ascii="宋体" w:hAnsi="宋体"/>
                <w:szCs w:val="21"/>
              </w:rPr>
            </w:pPr>
            <w:r>
              <w:rPr>
                <w:rFonts w:ascii="宋体" w:hAnsi="宋体" w:hint="eastAsia"/>
                <w:szCs w:val="21"/>
              </w:rPr>
              <w:t>1</w:t>
            </w:r>
          </w:p>
        </w:tc>
        <w:tc>
          <w:tcPr>
            <w:tcW w:w="2268" w:type="dxa"/>
            <w:vAlign w:val="center"/>
          </w:tcPr>
          <w:p w14:paraId="2146D347" w14:textId="77777777" w:rsidR="004F7F40" w:rsidRDefault="004A704B">
            <w:pPr>
              <w:snapToGrid w:val="0"/>
              <w:spacing w:line="360" w:lineRule="auto"/>
              <w:jc w:val="center"/>
              <w:rPr>
                <w:rFonts w:ascii="宋体" w:hAnsi="宋体"/>
                <w:szCs w:val="21"/>
              </w:rPr>
            </w:pPr>
            <w:r>
              <w:rPr>
                <w:rFonts w:ascii="宋体" w:hAnsi="宋体" w:hint="eastAsia"/>
                <w:szCs w:val="21"/>
              </w:rPr>
              <w:t>嘉兴南洋职业技术学院垃圾清运及化粪池处理采购项目</w:t>
            </w:r>
          </w:p>
        </w:tc>
        <w:tc>
          <w:tcPr>
            <w:tcW w:w="982" w:type="dxa"/>
            <w:vAlign w:val="center"/>
          </w:tcPr>
          <w:p w14:paraId="35241C17" w14:textId="77777777" w:rsidR="004F7F40" w:rsidRDefault="004A704B">
            <w:pPr>
              <w:snapToGrid w:val="0"/>
              <w:spacing w:line="360" w:lineRule="auto"/>
              <w:jc w:val="center"/>
              <w:rPr>
                <w:rFonts w:ascii="宋体" w:hAnsi="宋体"/>
                <w:szCs w:val="21"/>
              </w:rPr>
            </w:pPr>
            <w:r>
              <w:rPr>
                <w:rFonts w:ascii="宋体" w:hAnsi="宋体"/>
                <w:sz w:val="24"/>
                <w:szCs w:val="20"/>
              </w:rPr>
              <w:t>1</w:t>
            </w:r>
            <w:r>
              <w:rPr>
                <w:rFonts w:ascii="宋体" w:hAnsi="宋体" w:hint="eastAsia"/>
                <w:sz w:val="24"/>
                <w:szCs w:val="20"/>
              </w:rPr>
              <w:t>项</w:t>
            </w:r>
          </w:p>
        </w:tc>
        <w:tc>
          <w:tcPr>
            <w:tcW w:w="1760" w:type="dxa"/>
            <w:vAlign w:val="center"/>
          </w:tcPr>
          <w:p w14:paraId="45567B44" w14:textId="77777777" w:rsidR="004F7F40" w:rsidRDefault="004A704B">
            <w:pPr>
              <w:snapToGrid w:val="0"/>
              <w:spacing w:line="360" w:lineRule="auto"/>
              <w:jc w:val="center"/>
              <w:rPr>
                <w:rFonts w:ascii="宋体" w:hAnsi="宋体"/>
                <w:szCs w:val="21"/>
              </w:rPr>
            </w:pPr>
            <w:r>
              <w:rPr>
                <w:rFonts w:ascii="宋体" w:hAnsi="宋体" w:hint="eastAsia"/>
                <w:szCs w:val="21"/>
              </w:rPr>
              <w:t>25万元/年</w:t>
            </w:r>
          </w:p>
        </w:tc>
        <w:tc>
          <w:tcPr>
            <w:tcW w:w="3164" w:type="dxa"/>
            <w:vAlign w:val="center"/>
          </w:tcPr>
          <w:p w14:paraId="21C3C289" w14:textId="77777777" w:rsidR="004F7F40" w:rsidRDefault="004A704B">
            <w:pPr>
              <w:snapToGrid w:val="0"/>
              <w:spacing w:line="360" w:lineRule="auto"/>
              <w:jc w:val="center"/>
              <w:rPr>
                <w:rFonts w:ascii="宋体" w:hAnsi="宋体"/>
                <w:szCs w:val="21"/>
              </w:rPr>
            </w:pPr>
            <w:r>
              <w:rPr>
                <w:rFonts w:ascii="宋体" w:hAnsi="宋体"/>
                <w:szCs w:val="21"/>
              </w:rPr>
              <w:t>服务资格</w:t>
            </w:r>
            <w:r>
              <w:rPr>
                <w:rFonts w:ascii="宋体" w:hAnsi="宋体" w:hint="eastAsia"/>
                <w:szCs w:val="21"/>
              </w:rPr>
              <w:t>期三年，</w:t>
            </w:r>
            <w:r>
              <w:rPr>
                <w:rFonts w:ascii="宋体" w:hAnsi="宋体"/>
                <w:szCs w:val="21"/>
              </w:rPr>
              <w:t>每年项目验收合格后</w:t>
            </w:r>
            <w:r>
              <w:rPr>
                <w:rFonts w:ascii="宋体" w:hAnsi="宋体" w:hint="eastAsia"/>
                <w:szCs w:val="21"/>
              </w:rPr>
              <w:t>合同一年一签。</w:t>
            </w:r>
            <w:r>
              <w:rPr>
                <w:rFonts w:ascii="宋体" w:hAnsi="宋体" w:cs="Arial" w:hint="eastAsia"/>
                <w:bCs/>
                <w:szCs w:val="21"/>
              </w:rPr>
              <w:t>详细配置及采购要求见本招标文件第二章</w:t>
            </w:r>
          </w:p>
        </w:tc>
      </w:tr>
    </w:tbl>
    <w:p w14:paraId="2F337CE4" w14:textId="77777777" w:rsidR="004F7F40" w:rsidRDefault="004A704B">
      <w:pPr>
        <w:snapToGrid w:val="0"/>
        <w:spacing w:line="360" w:lineRule="auto"/>
        <w:ind w:firstLineChars="200" w:firstLine="422"/>
        <w:rPr>
          <w:rFonts w:ascii="宋体" w:hAnsi="宋体" w:cs="Arial"/>
          <w:b/>
          <w:szCs w:val="21"/>
          <w:u w:val="single"/>
        </w:rPr>
      </w:pPr>
      <w:r>
        <w:rPr>
          <w:rFonts w:ascii="宋体" w:hAnsi="宋体" w:cs="Arial" w:hint="eastAsia"/>
          <w:b/>
          <w:szCs w:val="21"/>
          <w:u w:val="single"/>
        </w:rPr>
        <w:t>特别注明：从2021年1月1日起至合同签订之日这段时间的垃圾清运费用，中标单位与环卫所结算，费用</w:t>
      </w:r>
      <w:r>
        <w:rPr>
          <w:rFonts w:ascii="宋体" w:hAnsi="宋体" w:cs="Arial"/>
          <w:b/>
          <w:szCs w:val="21"/>
          <w:u w:val="single"/>
        </w:rPr>
        <w:t>计</w:t>
      </w:r>
      <w:r>
        <w:rPr>
          <w:rFonts w:ascii="宋体" w:hAnsi="宋体" w:cs="Arial" w:hint="eastAsia"/>
          <w:b/>
          <w:szCs w:val="21"/>
          <w:u w:val="single"/>
        </w:rPr>
        <w:t>入总报价内，投标单位自行考虑，不单独立项。</w:t>
      </w:r>
    </w:p>
    <w:p w14:paraId="654B0BB8" w14:textId="77777777" w:rsidR="004F7F40" w:rsidRDefault="004A704B">
      <w:pPr>
        <w:snapToGrid w:val="0"/>
        <w:spacing w:line="360" w:lineRule="auto"/>
        <w:ind w:firstLineChars="200" w:firstLine="422"/>
        <w:rPr>
          <w:rFonts w:ascii="宋体" w:hAnsi="宋体" w:cs="Arial"/>
          <w:b/>
          <w:bCs/>
          <w:szCs w:val="21"/>
        </w:rPr>
      </w:pPr>
      <w:r>
        <w:rPr>
          <w:rFonts w:ascii="宋体" w:hAnsi="宋体" w:cs="Arial" w:hint="eastAsia"/>
          <w:b/>
          <w:szCs w:val="21"/>
        </w:rPr>
        <w:t>五</w:t>
      </w:r>
      <w:r>
        <w:rPr>
          <w:rFonts w:ascii="宋体" w:hAnsi="宋体" w:cs="Arial" w:hint="eastAsia"/>
          <w:szCs w:val="21"/>
        </w:rPr>
        <w:t>、</w:t>
      </w:r>
      <w:r>
        <w:rPr>
          <w:rFonts w:ascii="宋体" w:hAnsi="宋体" w:cs="Arial" w:hint="eastAsia"/>
          <w:b/>
          <w:bCs/>
          <w:szCs w:val="21"/>
        </w:rPr>
        <w:t>合格投标人的资格要求：</w:t>
      </w:r>
    </w:p>
    <w:p w14:paraId="0B0D8A55" w14:textId="77777777" w:rsidR="004F7F40" w:rsidRDefault="004A704B">
      <w:pPr>
        <w:snapToGrid w:val="0"/>
        <w:spacing w:line="360" w:lineRule="auto"/>
        <w:ind w:firstLineChars="225" w:firstLine="473"/>
        <w:rPr>
          <w:rFonts w:ascii="宋体" w:hAnsi="宋体" w:cs="Arial"/>
          <w:szCs w:val="21"/>
        </w:rPr>
      </w:pPr>
      <w:r>
        <w:rPr>
          <w:rFonts w:ascii="宋体" w:hAnsi="宋体" w:cs="Arial" w:hint="eastAsia"/>
          <w:szCs w:val="21"/>
        </w:rPr>
        <w:t>1、</w:t>
      </w:r>
      <w:r>
        <w:rPr>
          <w:rFonts w:ascii="宋体" w:hAnsi="宋体" w:cs="Arial"/>
          <w:szCs w:val="21"/>
        </w:rPr>
        <w:t>符合</w:t>
      </w:r>
      <w:r>
        <w:rPr>
          <w:rFonts w:ascii="宋体" w:hAnsi="宋体" w:cs="Arial" w:hint="eastAsia"/>
          <w:szCs w:val="21"/>
        </w:rPr>
        <w:t>《中华人民共和国</w:t>
      </w:r>
      <w:r>
        <w:rPr>
          <w:rFonts w:ascii="宋体" w:hAnsi="宋体" w:cs="Arial"/>
          <w:szCs w:val="21"/>
        </w:rPr>
        <w:t>政府采购法</w:t>
      </w:r>
      <w:r>
        <w:rPr>
          <w:rFonts w:ascii="宋体" w:hAnsi="宋体" w:cs="Arial" w:hint="eastAsia"/>
          <w:szCs w:val="21"/>
        </w:rPr>
        <w:t>》</w:t>
      </w:r>
      <w:r>
        <w:rPr>
          <w:rFonts w:ascii="宋体" w:hAnsi="宋体" w:cs="Arial"/>
          <w:szCs w:val="21"/>
        </w:rPr>
        <w:t>第二十二条规定的投标人资格条件</w:t>
      </w:r>
      <w:r>
        <w:rPr>
          <w:rFonts w:ascii="宋体" w:hAnsi="宋体" w:cs="Arial" w:hint="eastAsia"/>
          <w:szCs w:val="21"/>
        </w:rPr>
        <w:t>，即</w:t>
      </w:r>
    </w:p>
    <w:p w14:paraId="2180955B" w14:textId="77777777" w:rsidR="004F7F40" w:rsidRDefault="004A704B">
      <w:pPr>
        <w:snapToGrid w:val="0"/>
        <w:spacing w:line="360" w:lineRule="auto"/>
        <w:ind w:firstLineChars="225" w:firstLine="473"/>
        <w:rPr>
          <w:rFonts w:ascii="宋体" w:hAnsi="宋体" w:cs="Arial"/>
          <w:szCs w:val="21"/>
        </w:rPr>
      </w:pPr>
      <w:r>
        <w:rPr>
          <w:rFonts w:ascii="宋体" w:hAnsi="宋体" w:cs="Arial"/>
          <w:szCs w:val="21"/>
        </w:rPr>
        <w:t>（一）具有独立承担民事责任的能力</w:t>
      </w:r>
      <w:r>
        <w:rPr>
          <w:rFonts w:ascii="宋体" w:hAnsi="宋体" w:cs="Arial" w:hint="eastAsia"/>
          <w:szCs w:val="21"/>
        </w:rPr>
        <w:t>；</w:t>
      </w:r>
    </w:p>
    <w:p w14:paraId="5CEE798E" w14:textId="77777777" w:rsidR="004F7F40" w:rsidRDefault="004A704B">
      <w:pPr>
        <w:snapToGrid w:val="0"/>
        <w:spacing w:line="360" w:lineRule="auto"/>
        <w:ind w:firstLineChars="225" w:firstLine="473"/>
        <w:rPr>
          <w:rFonts w:ascii="宋体" w:hAnsi="宋体" w:cs="Arial"/>
          <w:szCs w:val="21"/>
        </w:rPr>
      </w:pPr>
      <w:r>
        <w:rPr>
          <w:rFonts w:ascii="宋体" w:hAnsi="宋体" w:cs="Arial"/>
          <w:szCs w:val="21"/>
        </w:rPr>
        <w:t>（二）具有良好的商业信誉和健全的财务会计制度</w:t>
      </w:r>
      <w:r>
        <w:rPr>
          <w:rFonts w:ascii="宋体" w:hAnsi="宋体" w:cs="Arial" w:hint="eastAsia"/>
          <w:szCs w:val="21"/>
        </w:rPr>
        <w:t>；</w:t>
      </w:r>
    </w:p>
    <w:p w14:paraId="43BA30F3" w14:textId="77777777" w:rsidR="004F7F40" w:rsidRDefault="004A704B">
      <w:pPr>
        <w:snapToGrid w:val="0"/>
        <w:spacing w:line="360" w:lineRule="auto"/>
        <w:ind w:firstLineChars="225" w:firstLine="473"/>
        <w:rPr>
          <w:rFonts w:ascii="宋体" w:hAnsi="宋体" w:cs="Arial"/>
          <w:szCs w:val="21"/>
        </w:rPr>
      </w:pPr>
      <w:r>
        <w:rPr>
          <w:rFonts w:ascii="宋体" w:hAnsi="宋体" w:cs="Arial"/>
          <w:szCs w:val="21"/>
        </w:rPr>
        <w:t>（三）具有履行合同所必需的设备和专业技术能力</w:t>
      </w:r>
      <w:r>
        <w:rPr>
          <w:rFonts w:ascii="宋体" w:hAnsi="宋体" w:cs="Arial" w:hint="eastAsia"/>
          <w:szCs w:val="21"/>
        </w:rPr>
        <w:t>；</w:t>
      </w:r>
    </w:p>
    <w:p w14:paraId="58F4B77D" w14:textId="77777777" w:rsidR="004F7F40" w:rsidRDefault="004A704B">
      <w:pPr>
        <w:snapToGrid w:val="0"/>
        <w:spacing w:line="360" w:lineRule="auto"/>
        <w:ind w:firstLineChars="225" w:firstLine="473"/>
        <w:rPr>
          <w:rFonts w:ascii="宋体" w:hAnsi="宋体" w:cs="Arial"/>
          <w:szCs w:val="21"/>
        </w:rPr>
      </w:pPr>
      <w:r>
        <w:rPr>
          <w:rFonts w:ascii="宋体" w:hAnsi="宋体" w:cs="Arial"/>
          <w:szCs w:val="21"/>
        </w:rPr>
        <w:t>（四）有依法缴纳税收和社会保障资金的良好记录</w:t>
      </w:r>
      <w:r>
        <w:rPr>
          <w:rFonts w:ascii="宋体" w:hAnsi="宋体" w:cs="Arial" w:hint="eastAsia"/>
          <w:szCs w:val="21"/>
        </w:rPr>
        <w:t>；</w:t>
      </w:r>
    </w:p>
    <w:p w14:paraId="3F300EC0" w14:textId="77777777" w:rsidR="004F7F40" w:rsidRDefault="004A704B">
      <w:pPr>
        <w:snapToGrid w:val="0"/>
        <w:spacing w:line="360" w:lineRule="auto"/>
        <w:ind w:firstLineChars="225" w:firstLine="473"/>
        <w:rPr>
          <w:rFonts w:ascii="宋体" w:hAnsi="宋体" w:cs="Arial"/>
          <w:szCs w:val="21"/>
        </w:rPr>
      </w:pPr>
      <w:r>
        <w:rPr>
          <w:rFonts w:ascii="宋体" w:hAnsi="宋体" w:cs="Arial"/>
          <w:szCs w:val="21"/>
        </w:rPr>
        <w:t>（五）参加政府采购活动前三年内，在经营活动中没有重大违法记录</w:t>
      </w:r>
      <w:r>
        <w:rPr>
          <w:rFonts w:ascii="宋体" w:hAnsi="宋体" w:cs="Arial" w:hint="eastAsia"/>
          <w:szCs w:val="21"/>
        </w:rPr>
        <w:t>。</w:t>
      </w:r>
    </w:p>
    <w:p w14:paraId="31B2BB82" w14:textId="77777777" w:rsidR="004F7F40" w:rsidRDefault="004A704B">
      <w:pPr>
        <w:snapToGrid w:val="0"/>
        <w:spacing w:line="360" w:lineRule="auto"/>
        <w:ind w:firstLineChars="225" w:firstLine="473"/>
        <w:rPr>
          <w:rFonts w:ascii="宋体" w:hAnsi="宋体" w:cs="Arial"/>
          <w:szCs w:val="21"/>
        </w:rPr>
      </w:pPr>
      <w:r>
        <w:rPr>
          <w:rFonts w:ascii="宋体" w:hAnsi="宋体" w:cs="Arial"/>
          <w:szCs w:val="21"/>
        </w:rPr>
        <w:t>（六）法律、行政法规规定的其他条件。</w:t>
      </w:r>
    </w:p>
    <w:p w14:paraId="30D04950" w14:textId="77777777" w:rsidR="004F7F40" w:rsidRDefault="004A704B">
      <w:pPr>
        <w:snapToGrid w:val="0"/>
        <w:spacing w:line="360" w:lineRule="auto"/>
        <w:ind w:firstLineChars="225" w:firstLine="473"/>
        <w:rPr>
          <w:rFonts w:ascii="宋体" w:hAnsi="宋体" w:cs="Arial"/>
          <w:szCs w:val="21"/>
        </w:rPr>
      </w:pPr>
      <w:r>
        <w:rPr>
          <w:rFonts w:ascii="宋体" w:hAnsi="宋体" w:cs="Arial" w:hint="eastAsia"/>
          <w:szCs w:val="21"/>
        </w:rPr>
        <w:t>2、特定条件：</w:t>
      </w:r>
    </w:p>
    <w:p w14:paraId="419948CC" w14:textId="77777777" w:rsidR="004F7F40" w:rsidRDefault="004A704B">
      <w:pPr>
        <w:snapToGrid w:val="0"/>
        <w:spacing w:line="360" w:lineRule="auto"/>
        <w:ind w:firstLineChars="225" w:firstLine="473"/>
        <w:rPr>
          <w:rFonts w:ascii="宋体" w:cs="宋体"/>
          <w:kern w:val="0"/>
          <w:szCs w:val="21"/>
          <w:lang w:val="zh-CN"/>
        </w:rPr>
      </w:pPr>
      <w:r>
        <w:rPr>
          <w:rFonts w:ascii="宋体" w:cs="宋体"/>
          <w:kern w:val="0"/>
          <w:szCs w:val="21"/>
          <w:lang w:val="zh-CN"/>
        </w:rPr>
        <w:fldChar w:fldCharType="begin"/>
      </w:r>
      <w:r>
        <w:rPr>
          <w:rFonts w:ascii="宋体" w:cs="宋体"/>
          <w:kern w:val="0"/>
          <w:szCs w:val="21"/>
          <w:lang w:val="zh-CN"/>
        </w:rPr>
        <w:instrText xml:space="preserve"> </w:instrText>
      </w:r>
      <w:r>
        <w:rPr>
          <w:rFonts w:ascii="宋体" w:cs="宋体" w:hint="eastAsia"/>
          <w:kern w:val="0"/>
          <w:szCs w:val="21"/>
          <w:lang w:val="zh-CN"/>
        </w:rPr>
        <w:instrText>= 1 \* GB3</w:instrText>
      </w:r>
      <w:r>
        <w:rPr>
          <w:rFonts w:ascii="宋体" w:cs="宋体"/>
          <w:kern w:val="0"/>
          <w:szCs w:val="21"/>
          <w:lang w:val="zh-CN"/>
        </w:rPr>
        <w:instrText xml:space="preserve"> </w:instrText>
      </w:r>
      <w:r>
        <w:rPr>
          <w:rFonts w:ascii="宋体" w:cs="宋体"/>
          <w:kern w:val="0"/>
          <w:szCs w:val="21"/>
          <w:lang w:val="zh-CN"/>
        </w:rPr>
        <w:fldChar w:fldCharType="separate"/>
      </w:r>
      <w:r>
        <w:rPr>
          <w:rFonts w:ascii="宋体" w:cs="宋体" w:hint="eastAsia"/>
          <w:kern w:val="0"/>
          <w:szCs w:val="21"/>
          <w:lang w:val="zh-CN"/>
        </w:rPr>
        <w:t>①</w:t>
      </w:r>
      <w:r>
        <w:rPr>
          <w:rFonts w:ascii="宋体" w:cs="宋体"/>
          <w:kern w:val="0"/>
          <w:szCs w:val="21"/>
          <w:lang w:val="zh-CN"/>
        </w:rPr>
        <w:fldChar w:fldCharType="end"/>
      </w:r>
      <w:r>
        <w:rPr>
          <w:rFonts w:ascii="宋体" w:cs="宋体" w:hint="eastAsia"/>
          <w:kern w:val="0"/>
          <w:szCs w:val="21"/>
          <w:lang w:val="zh-CN"/>
        </w:rPr>
        <w:t>营业执照需包含与本项目相关的经营范围（如垃圾清运、化粪池清理、污物清掏等）</w:t>
      </w:r>
    </w:p>
    <w:p w14:paraId="308A7F92" w14:textId="77777777" w:rsidR="004F7F40" w:rsidRDefault="004A704B">
      <w:pPr>
        <w:snapToGrid w:val="0"/>
        <w:spacing w:line="360" w:lineRule="auto"/>
        <w:ind w:firstLineChars="225" w:firstLine="473"/>
        <w:rPr>
          <w:lang w:val="zh-CN"/>
        </w:rPr>
      </w:pPr>
      <w:r>
        <w:rPr>
          <w:rFonts w:ascii="宋体" w:cs="宋体" w:hint="eastAsia"/>
          <w:kern w:val="0"/>
          <w:szCs w:val="21"/>
          <w:lang w:val="zh-CN" w:bidi="ar"/>
        </w:rPr>
        <w:fldChar w:fldCharType="begin"/>
      </w:r>
      <w:r>
        <w:rPr>
          <w:rFonts w:ascii="宋体" w:cs="宋体" w:hint="eastAsia"/>
          <w:kern w:val="0"/>
          <w:szCs w:val="21"/>
          <w:lang w:val="zh-CN" w:bidi="ar"/>
        </w:rPr>
        <w:instrText>= 2 \* GB3</w:instrText>
      </w:r>
      <w:r>
        <w:rPr>
          <w:rFonts w:ascii="宋体" w:cs="宋体" w:hint="eastAsia"/>
          <w:kern w:val="0"/>
          <w:szCs w:val="21"/>
          <w:lang w:val="zh-CN" w:bidi="ar"/>
        </w:rPr>
        <w:fldChar w:fldCharType="separate"/>
      </w:r>
      <w:r>
        <w:rPr>
          <w:rFonts w:ascii="宋体" w:cs="宋体" w:hint="eastAsia"/>
          <w:kern w:val="0"/>
          <w:szCs w:val="21"/>
          <w:lang w:val="zh-CN" w:bidi="ar"/>
        </w:rPr>
        <w:t>②</w:t>
      </w:r>
      <w:r>
        <w:rPr>
          <w:rFonts w:ascii="宋体" w:cs="宋体" w:hint="eastAsia"/>
          <w:kern w:val="0"/>
          <w:szCs w:val="21"/>
          <w:lang w:val="zh-CN" w:bidi="ar"/>
        </w:rPr>
        <w:fldChar w:fldCharType="end"/>
      </w:r>
      <w:r>
        <w:rPr>
          <w:rFonts w:ascii="宋体" w:cs="宋体" w:hint="eastAsia"/>
          <w:kern w:val="0"/>
          <w:szCs w:val="21"/>
          <w:lang w:val="zh-CN" w:bidi="ar"/>
        </w:rPr>
        <w:t>配备</w:t>
      </w:r>
      <w:r>
        <w:rPr>
          <w:rFonts w:ascii="宋体" w:hAnsi="宋体" w:cs="宋体" w:hint="eastAsia"/>
          <w:szCs w:val="21"/>
          <w:lang w:bidi="ar"/>
        </w:rPr>
        <w:t>：密闭式垃圾清运车（报名时需提供车辆行驶证，租赁车辆还需提供车辆租赁合同）。</w:t>
      </w:r>
    </w:p>
    <w:p w14:paraId="4C4CC620" w14:textId="77777777" w:rsidR="004F7F40" w:rsidRDefault="004A704B">
      <w:pPr>
        <w:widowControl/>
        <w:spacing w:line="360" w:lineRule="exact"/>
        <w:ind w:firstLineChars="198" w:firstLine="417"/>
        <w:rPr>
          <w:rFonts w:ascii="宋体" w:hAnsi="宋体" w:cs="Arial"/>
          <w:b/>
          <w:szCs w:val="21"/>
        </w:rPr>
      </w:pPr>
      <w:r>
        <w:rPr>
          <w:rFonts w:ascii="宋体" w:hAnsi="宋体" w:cs="Arial" w:hint="eastAsia"/>
          <w:b/>
          <w:szCs w:val="21"/>
        </w:rPr>
        <w:t>六、报名及招标文件的发售</w:t>
      </w:r>
    </w:p>
    <w:p w14:paraId="38599B68" w14:textId="77777777" w:rsidR="004F7F40" w:rsidRDefault="004A704B">
      <w:pPr>
        <w:snapToGrid w:val="0"/>
        <w:spacing w:line="360" w:lineRule="auto"/>
        <w:ind w:firstLineChars="200" w:firstLine="420"/>
        <w:jc w:val="left"/>
        <w:rPr>
          <w:rFonts w:ascii="宋体" w:hAnsi="宋体" w:cs="Arial"/>
          <w:szCs w:val="21"/>
        </w:rPr>
      </w:pPr>
      <w:r>
        <w:rPr>
          <w:rFonts w:ascii="宋体" w:hAnsi="宋体" w:cs="Arial" w:hint="eastAsia"/>
          <w:szCs w:val="21"/>
        </w:rPr>
        <w:t>1、报名：本项目无需报名，投标截止日前按照要求直接提交投标文件即可。</w:t>
      </w:r>
    </w:p>
    <w:p w14:paraId="60ABC031" w14:textId="77777777" w:rsidR="004F7F40" w:rsidRDefault="004A704B">
      <w:pPr>
        <w:pStyle w:val="af8"/>
        <w:snapToGrid w:val="0"/>
        <w:spacing w:line="360" w:lineRule="auto"/>
        <w:rPr>
          <w:rFonts w:cs="Arial"/>
          <w:szCs w:val="21"/>
        </w:rPr>
      </w:pPr>
      <w:r>
        <w:rPr>
          <w:rFonts w:cs="Arial" w:hint="eastAsia"/>
          <w:szCs w:val="21"/>
        </w:rPr>
        <w:t>2</w:t>
      </w:r>
      <w:r>
        <w:rPr>
          <w:rFonts w:cs="Arial" w:hint="eastAsia"/>
          <w:szCs w:val="21"/>
        </w:rPr>
        <w:t>、招标文件工本费：人民币</w:t>
      </w:r>
      <w:r>
        <w:rPr>
          <w:rFonts w:cs="Arial" w:hint="eastAsia"/>
          <w:szCs w:val="21"/>
        </w:rPr>
        <w:t>500</w:t>
      </w:r>
      <w:r>
        <w:rPr>
          <w:rFonts w:cs="Arial" w:hint="eastAsia"/>
          <w:szCs w:val="21"/>
        </w:rPr>
        <w:t>元整，招标文件工本费（现金）在递交投标文件同时缴纳，否则视为自动放弃，投标文件不予接收。</w:t>
      </w:r>
    </w:p>
    <w:p w14:paraId="37F908B8" w14:textId="77777777" w:rsidR="004F7F40" w:rsidRDefault="004A704B">
      <w:pPr>
        <w:widowControl/>
        <w:spacing w:line="360" w:lineRule="exact"/>
        <w:ind w:firstLineChars="200" w:firstLine="422"/>
        <w:rPr>
          <w:rFonts w:ascii="宋体" w:hAnsi="宋体" w:cs="Arial"/>
          <w:b/>
          <w:szCs w:val="21"/>
        </w:rPr>
      </w:pPr>
      <w:r>
        <w:rPr>
          <w:rFonts w:ascii="宋体" w:hAnsi="宋体" w:cs="Arial" w:hint="eastAsia"/>
          <w:b/>
          <w:szCs w:val="21"/>
        </w:rPr>
        <w:t>七、投标保证金：无需缴纳</w:t>
      </w:r>
    </w:p>
    <w:p w14:paraId="67D04A6A" w14:textId="77777777" w:rsidR="004F7F40" w:rsidRDefault="004A704B">
      <w:pPr>
        <w:snapToGrid w:val="0"/>
        <w:spacing w:line="360" w:lineRule="exact"/>
        <w:ind w:firstLineChars="200" w:firstLine="422"/>
        <w:jc w:val="left"/>
        <w:rPr>
          <w:rFonts w:ascii="宋体" w:hAnsi="宋体" w:cs="Arial"/>
          <w:szCs w:val="21"/>
        </w:rPr>
      </w:pPr>
      <w:r>
        <w:rPr>
          <w:rFonts w:ascii="宋体" w:hAnsi="宋体" w:cs="Arial" w:hint="eastAsia"/>
          <w:b/>
          <w:bCs/>
          <w:szCs w:val="21"/>
        </w:rPr>
        <w:t>八、投标截止时间和地点</w:t>
      </w:r>
      <w:r>
        <w:rPr>
          <w:rFonts w:ascii="宋体" w:hAnsi="宋体" w:cs="Arial" w:hint="eastAsia"/>
          <w:szCs w:val="21"/>
        </w:rPr>
        <w:t>：</w:t>
      </w:r>
    </w:p>
    <w:p w14:paraId="3CC3C0F7" w14:textId="7A1A0D8E" w:rsidR="004F7F40" w:rsidRDefault="004A704B">
      <w:pPr>
        <w:spacing w:line="360" w:lineRule="auto"/>
        <w:ind w:firstLineChars="200" w:firstLine="420"/>
        <w:rPr>
          <w:rFonts w:ascii="宋体" w:hAnsi="宋体" w:cs="Arial"/>
          <w:szCs w:val="21"/>
        </w:rPr>
      </w:pPr>
      <w:r>
        <w:rPr>
          <w:rFonts w:ascii="宋体" w:hAnsi="宋体" w:cs="Arial" w:hint="eastAsia"/>
          <w:szCs w:val="21"/>
        </w:rPr>
        <w:t>投标人应于</w:t>
      </w:r>
      <w:r>
        <w:rPr>
          <w:rFonts w:ascii="宋体" w:hAnsi="宋体" w:cs="Arial" w:hint="eastAsia"/>
          <w:b/>
          <w:bCs/>
          <w:szCs w:val="21"/>
          <w:u w:val="single"/>
        </w:rPr>
        <w:t>2021年2月</w:t>
      </w:r>
      <w:r w:rsidRPr="004A704B">
        <w:rPr>
          <w:rFonts w:ascii="宋体" w:hAnsi="宋体" w:cs="Arial" w:hint="eastAsia"/>
          <w:b/>
          <w:bCs/>
          <w:szCs w:val="21"/>
          <w:u w:val="single"/>
        </w:rPr>
        <w:t>25日</w:t>
      </w:r>
      <w:r>
        <w:rPr>
          <w:rFonts w:ascii="宋体" w:hAnsi="宋体" w:cs="Arial" w:hint="eastAsia"/>
          <w:b/>
          <w:bCs/>
          <w:szCs w:val="21"/>
          <w:u w:val="single"/>
        </w:rPr>
        <w:t>下午14：00时</w:t>
      </w:r>
      <w:r>
        <w:rPr>
          <w:rFonts w:ascii="宋体" w:hAnsi="宋体" w:cs="Arial" w:hint="eastAsia"/>
          <w:szCs w:val="21"/>
        </w:rPr>
        <w:t>前将投标文件密封送交到嘉兴</w:t>
      </w:r>
      <w:proofErr w:type="gramStart"/>
      <w:r>
        <w:rPr>
          <w:rFonts w:ascii="宋体" w:hAnsi="宋体" w:cs="Arial" w:hint="eastAsia"/>
          <w:szCs w:val="21"/>
        </w:rPr>
        <w:t>市秀洲区</w:t>
      </w:r>
      <w:proofErr w:type="gramEnd"/>
      <w:r>
        <w:rPr>
          <w:rFonts w:ascii="宋体" w:hAnsi="宋体" w:cs="Arial" w:hint="eastAsia"/>
          <w:szCs w:val="21"/>
        </w:rPr>
        <w:t>大</w:t>
      </w:r>
      <w:r>
        <w:rPr>
          <w:rFonts w:ascii="宋体" w:hAnsi="宋体" w:cs="Arial" w:hint="eastAsia"/>
          <w:szCs w:val="21"/>
        </w:rPr>
        <w:lastRenderedPageBreak/>
        <w:t>德路999号嘉兴南洋职业技术学院敬业楼208室。逾期送达作无效标处理。</w:t>
      </w:r>
    </w:p>
    <w:p w14:paraId="3CCE9241" w14:textId="77777777" w:rsidR="004F7F40" w:rsidRDefault="004A704B">
      <w:pPr>
        <w:spacing w:line="360" w:lineRule="auto"/>
        <w:ind w:firstLineChars="200" w:firstLine="422"/>
        <w:rPr>
          <w:rFonts w:ascii="宋体" w:hAnsi="宋体" w:cs="Arial"/>
          <w:szCs w:val="21"/>
        </w:rPr>
      </w:pPr>
      <w:r>
        <w:rPr>
          <w:rFonts w:ascii="宋体" w:hAnsi="宋体" w:cs="Arial" w:hint="eastAsia"/>
          <w:b/>
          <w:bCs/>
          <w:szCs w:val="21"/>
        </w:rPr>
        <w:t>九、开标时间及地点</w:t>
      </w:r>
    </w:p>
    <w:p w14:paraId="5BCDAF3D" w14:textId="3577E09E" w:rsidR="004F7F40" w:rsidRDefault="004A704B">
      <w:pPr>
        <w:spacing w:line="360" w:lineRule="auto"/>
        <w:ind w:firstLineChars="200" w:firstLine="420"/>
        <w:rPr>
          <w:rFonts w:ascii="宋体" w:hAnsi="宋体" w:cs="Arial"/>
          <w:szCs w:val="21"/>
        </w:rPr>
      </w:pPr>
      <w:r>
        <w:rPr>
          <w:rFonts w:ascii="宋体" w:hAnsi="宋体" w:cs="Arial" w:hint="eastAsia"/>
          <w:szCs w:val="21"/>
        </w:rPr>
        <w:t>本次招标将于</w:t>
      </w:r>
      <w:r>
        <w:rPr>
          <w:rFonts w:ascii="宋体" w:hAnsi="宋体" w:cs="Arial" w:hint="eastAsia"/>
          <w:b/>
          <w:bCs/>
          <w:szCs w:val="21"/>
          <w:u w:val="single"/>
        </w:rPr>
        <w:t>2021年2月</w:t>
      </w:r>
      <w:r w:rsidRPr="004A704B">
        <w:rPr>
          <w:rFonts w:ascii="宋体" w:hAnsi="宋体" w:cs="Arial" w:hint="eastAsia"/>
          <w:b/>
          <w:bCs/>
          <w:szCs w:val="21"/>
          <w:u w:val="single"/>
        </w:rPr>
        <w:t>25日</w:t>
      </w:r>
      <w:r>
        <w:rPr>
          <w:rFonts w:ascii="宋体" w:hAnsi="宋体" w:cs="Arial" w:hint="eastAsia"/>
          <w:b/>
          <w:bCs/>
          <w:szCs w:val="21"/>
          <w:u w:val="single"/>
        </w:rPr>
        <w:t>下午14：00时</w:t>
      </w:r>
      <w:r>
        <w:rPr>
          <w:rFonts w:ascii="宋体" w:hAnsi="宋体" w:cs="Arial" w:hint="eastAsia"/>
          <w:szCs w:val="21"/>
        </w:rPr>
        <w:t>在嘉兴</w:t>
      </w:r>
      <w:proofErr w:type="gramStart"/>
      <w:r>
        <w:rPr>
          <w:rFonts w:ascii="宋体" w:hAnsi="宋体" w:cs="Arial" w:hint="eastAsia"/>
          <w:szCs w:val="21"/>
        </w:rPr>
        <w:t>市秀洲区</w:t>
      </w:r>
      <w:proofErr w:type="gramEnd"/>
      <w:r>
        <w:rPr>
          <w:rFonts w:ascii="宋体" w:hAnsi="宋体" w:cs="Arial" w:hint="eastAsia"/>
          <w:szCs w:val="21"/>
        </w:rPr>
        <w:t>大德路999号嘉兴南洋职业技术学院敬业楼208室开标。投标人代表必须持身份证及有效证件出席开标会议。</w:t>
      </w:r>
    </w:p>
    <w:p w14:paraId="7CC89903" w14:textId="77777777" w:rsidR="004F7F40" w:rsidRDefault="004A704B">
      <w:pPr>
        <w:numPr>
          <w:ilvl w:val="0"/>
          <w:numId w:val="4"/>
        </w:numPr>
        <w:spacing w:line="360" w:lineRule="auto"/>
        <w:ind w:firstLineChars="196" w:firstLine="413"/>
        <w:rPr>
          <w:rFonts w:ascii="宋体" w:hAnsi="宋体" w:cs="宋体"/>
          <w:kern w:val="0"/>
          <w:szCs w:val="21"/>
        </w:rPr>
      </w:pPr>
      <w:r>
        <w:rPr>
          <w:rFonts w:ascii="宋体" w:hAnsi="宋体" w:cs="Arial"/>
          <w:b/>
          <w:szCs w:val="21"/>
        </w:rPr>
        <w:t>本公告同时在</w:t>
      </w:r>
      <w:r>
        <w:rPr>
          <w:rFonts w:ascii="宋体" w:hAnsi="宋体" w:cs="Arial"/>
          <w:szCs w:val="21"/>
        </w:rPr>
        <w:t>嘉兴南洋职业技术学院官网（</w:t>
      </w:r>
      <w:hyperlink r:id="rId8" w:history="1">
        <w:r>
          <w:rPr>
            <w:rStyle w:val="af6"/>
            <w:rFonts w:ascii="宋体" w:hAnsi="宋体" w:cs="Arial"/>
            <w:szCs w:val="21"/>
          </w:rPr>
          <w:t>http://www.jxnyc.net/</w:t>
        </w:r>
      </w:hyperlink>
      <w:r>
        <w:rPr>
          <w:rFonts w:ascii="宋体" w:hAnsi="宋体" w:cs="Arial" w:hint="eastAsia"/>
          <w:szCs w:val="21"/>
        </w:rPr>
        <w:t>）和</w:t>
      </w:r>
      <w:r>
        <w:rPr>
          <w:rFonts w:ascii="宋体" w:hAnsi="宋体" w:cs="Arial"/>
          <w:szCs w:val="21"/>
        </w:rPr>
        <w:t>上海交通大学教育集团网站</w:t>
      </w:r>
      <w:r>
        <w:rPr>
          <w:rFonts w:ascii="宋体" w:hAnsi="宋体" w:cs="Arial" w:hint="eastAsia"/>
          <w:szCs w:val="21"/>
        </w:rPr>
        <w:t>（http://www.edu-sjtu.cn/）及嘉兴市公共资源交易中心（http://www.jxzbtb.cn/）</w:t>
      </w:r>
      <w:r>
        <w:rPr>
          <w:rFonts w:ascii="宋体" w:hAnsi="宋体" w:cs="Arial"/>
          <w:szCs w:val="21"/>
        </w:rPr>
        <w:t>。采购文件等资料详见嘉兴南洋职业技术学院官网</w:t>
      </w:r>
      <w:r>
        <w:rPr>
          <w:rFonts w:ascii="宋体" w:hAnsi="宋体" w:cs="宋体"/>
          <w:kern w:val="0"/>
          <w:szCs w:val="21"/>
        </w:rPr>
        <w:t>。</w:t>
      </w:r>
    </w:p>
    <w:p w14:paraId="36A310D6" w14:textId="77777777" w:rsidR="004F7F40" w:rsidRDefault="004A704B">
      <w:pPr>
        <w:numPr>
          <w:ilvl w:val="0"/>
          <w:numId w:val="4"/>
        </w:numPr>
        <w:spacing w:line="360" w:lineRule="auto"/>
        <w:ind w:firstLineChars="196" w:firstLine="413"/>
        <w:rPr>
          <w:rFonts w:ascii="宋体" w:hAnsi="宋体" w:cs="宋体"/>
          <w:b/>
          <w:bCs/>
          <w:kern w:val="0"/>
          <w:szCs w:val="21"/>
        </w:rPr>
      </w:pPr>
      <w:r>
        <w:rPr>
          <w:rFonts w:ascii="宋体" w:hAnsi="宋体" w:cs="宋体" w:hint="eastAsia"/>
          <w:b/>
          <w:bCs/>
          <w:kern w:val="0"/>
          <w:szCs w:val="21"/>
        </w:rPr>
        <w:t>疫情防控期间，需进入校园的招投标相关人员，必须配合门卫的疫情防控检查工作，提前准备健康码（绿码）、14天行程单，体温测量正常并进行必要的登记后，方可进校。近7天内，去过中高风险地区的投标人员，需持开标前7天内核酸检测阴性证明进校，若无法提供的人员均不能进校参加投标，一切后果由投标单位自行负责。原则上每个投标单位只允许一人参加本次的招投标活动，并在开标室内间隔就座。所有进校人员需全程自觉佩戴口罩。如疫情防控有新要求，所有人员均需严格遵守国家、省市、学院各项疫情防控要求，否则，产生所有后果自行负责。建议开标前至少提前半小时到场，办理相关入校手续。</w:t>
      </w:r>
    </w:p>
    <w:p w14:paraId="28C9A840" w14:textId="77777777" w:rsidR="004F7F40" w:rsidRDefault="004A704B">
      <w:pPr>
        <w:spacing w:line="360" w:lineRule="auto"/>
        <w:ind w:firstLine="420"/>
        <w:rPr>
          <w:rFonts w:ascii="宋体" w:hAnsi="宋体" w:cs="Arial"/>
          <w:szCs w:val="21"/>
        </w:rPr>
      </w:pPr>
      <w:r>
        <w:rPr>
          <w:rFonts w:ascii="宋体" w:hAnsi="宋体" w:cs="Arial" w:hint="eastAsia"/>
          <w:b/>
          <w:szCs w:val="21"/>
        </w:rPr>
        <w:t>十二、采购方联系方式：</w:t>
      </w:r>
      <w:r>
        <w:rPr>
          <w:rFonts w:ascii="宋体" w:hAnsi="宋体" w:cs="Arial" w:hint="eastAsia"/>
          <w:szCs w:val="21"/>
        </w:rPr>
        <w:t xml:space="preserve"> 嘉兴南洋职业技术学院</w:t>
      </w:r>
    </w:p>
    <w:p w14:paraId="5B48762A" w14:textId="77777777" w:rsidR="004F7F40" w:rsidRDefault="004A704B">
      <w:pPr>
        <w:spacing w:line="360" w:lineRule="auto"/>
        <w:ind w:firstLine="420"/>
        <w:rPr>
          <w:rFonts w:ascii="宋体" w:hAnsi="宋体" w:cs="Arial"/>
          <w:szCs w:val="21"/>
        </w:rPr>
      </w:pPr>
      <w:r>
        <w:rPr>
          <w:rFonts w:ascii="宋体" w:hAnsi="宋体" w:cs="Arial" w:hint="eastAsia"/>
          <w:szCs w:val="21"/>
        </w:rPr>
        <w:t>联系人：杨老师</w:t>
      </w:r>
      <w:r>
        <w:rPr>
          <w:rFonts w:ascii="宋体" w:hAnsi="宋体" w:hint="eastAsia"/>
          <w:szCs w:val="21"/>
        </w:rPr>
        <w:t xml:space="preserve">            联系电话：</w:t>
      </w:r>
      <w:r>
        <w:rPr>
          <w:rFonts w:ascii="宋体" w:hAnsi="宋体" w:cs="Arial" w:hint="eastAsia"/>
          <w:szCs w:val="21"/>
        </w:rPr>
        <w:t>0573-</w:t>
      </w:r>
      <w:r>
        <w:rPr>
          <w:rFonts w:ascii="宋体" w:hAnsi="宋体" w:cs="Arial"/>
          <w:szCs w:val="21"/>
        </w:rPr>
        <w:t>823</w:t>
      </w:r>
      <w:r>
        <w:rPr>
          <w:rFonts w:ascii="宋体" w:hAnsi="宋体" w:cs="Arial" w:hint="eastAsia"/>
          <w:szCs w:val="21"/>
        </w:rPr>
        <w:t>03585</w:t>
      </w:r>
    </w:p>
    <w:p w14:paraId="05EA1E13" w14:textId="77777777" w:rsidR="004F7F40" w:rsidRDefault="004A704B">
      <w:pPr>
        <w:spacing w:line="360" w:lineRule="auto"/>
        <w:ind w:firstLineChars="200" w:firstLine="422"/>
        <w:rPr>
          <w:rFonts w:ascii="宋体" w:hAnsi="宋体"/>
          <w:szCs w:val="21"/>
        </w:rPr>
      </w:pPr>
      <w:r>
        <w:rPr>
          <w:rFonts w:ascii="宋体" w:hAnsi="宋体" w:cs="Arial" w:hint="eastAsia"/>
          <w:b/>
          <w:szCs w:val="21"/>
        </w:rPr>
        <w:t>十三、 代理机构联系方式：</w:t>
      </w:r>
      <w:r>
        <w:rPr>
          <w:rFonts w:ascii="宋体" w:hAnsi="宋体" w:hint="eastAsia"/>
          <w:szCs w:val="21"/>
        </w:rPr>
        <w:t>嘉兴市华</w:t>
      </w:r>
      <w:proofErr w:type="gramStart"/>
      <w:r>
        <w:rPr>
          <w:rFonts w:ascii="宋体" w:hAnsi="宋体" w:hint="eastAsia"/>
          <w:szCs w:val="21"/>
        </w:rPr>
        <w:t>信工程</w:t>
      </w:r>
      <w:proofErr w:type="gramEnd"/>
      <w:r>
        <w:rPr>
          <w:rFonts w:ascii="宋体" w:hAnsi="宋体" w:hint="eastAsia"/>
          <w:szCs w:val="21"/>
        </w:rPr>
        <w:t>咨询有限公司</w:t>
      </w:r>
    </w:p>
    <w:p w14:paraId="01907933" w14:textId="77777777" w:rsidR="004F7F40" w:rsidRDefault="004A704B">
      <w:pPr>
        <w:spacing w:line="360" w:lineRule="auto"/>
        <w:ind w:firstLineChars="200" w:firstLine="420"/>
        <w:rPr>
          <w:rFonts w:ascii="宋体" w:hAnsi="宋体" w:cs="Arial"/>
          <w:b/>
          <w:szCs w:val="21"/>
        </w:rPr>
      </w:pPr>
      <w:r>
        <w:rPr>
          <w:rFonts w:ascii="宋体" w:hAnsi="宋体" w:cs="Arial" w:hint="eastAsia"/>
          <w:szCs w:val="21"/>
        </w:rPr>
        <w:t xml:space="preserve">联系人：江小平     联系电话： 0573-82099738   </w:t>
      </w:r>
      <w:r>
        <w:rPr>
          <w:rFonts w:ascii="宋体" w:hAnsi="宋体" w:cs="Arial"/>
          <w:szCs w:val="21"/>
        </w:rPr>
        <w:t>传真：0573-8</w:t>
      </w:r>
      <w:r>
        <w:rPr>
          <w:rFonts w:ascii="宋体" w:hAnsi="宋体" w:cs="Arial" w:hint="eastAsia"/>
          <w:szCs w:val="21"/>
        </w:rPr>
        <w:t xml:space="preserve">2093868   </w:t>
      </w:r>
    </w:p>
    <w:p w14:paraId="1E865925" w14:textId="77777777" w:rsidR="004F7F40" w:rsidRDefault="004F7F40">
      <w:pPr>
        <w:spacing w:line="360" w:lineRule="auto"/>
        <w:ind w:firstLineChars="200" w:firstLine="422"/>
        <w:rPr>
          <w:rFonts w:ascii="宋体" w:hAnsi="宋体" w:cs="Arial"/>
          <w:b/>
          <w:szCs w:val="21"/>
        </w:rPr>
      </w:pPr>
    </w:p>
    <w:p w14:paraId="23169C16" w14:textId="77777777" w:rsidR="004F7F40" w:rsidRDefault="004F7F40">
      <w:pPr>
        <w:spacing w:line="360" w:lineRule="auto"/>
        <w:ind w:firstLineChars="2561" w:firstLine="5399"/>
        <w:rPr>
          <w:rFonts w:ascii="宋体" w:hAnsi="宋体" w:cs="Arial"/>
          <w:b/>
          <w:szCs w:val="21"/>
        </w:rPr>
      </w:pPr>
    </w:p>
    <w:p w14:paraId="356ECD73" w14:textId="77777777" w:rsidR="004F7F40" w:rsidRDefault="004A704B">
      <w:pPr>
        <w:wordWrap w:val="0"/>
        <w:spacing w:line="360" w:lineRule="auto"/>
        <w:ind w:firstLineChars="200" w:firstLine="422"/>
        <w:jc w:val="right"/>
        <w:rPr>
          <w:rFonts w:ascii="宋体" w:hAnsi="宋体"/>
          <w:b/>
          <w:szCs w:val="21"/>
        </w:rPr>
      </w:pPr>
      <w:r>
        <w:rPr>
          <w:rFonts w:ascii="宋体" w:hAnsi="宋体" w:hint="eastAsia"/>
          <w:b/>
          <w:szCs w:val="21"/>
        </w:rPr>
        <w:t xml:space="preserve">                                            嘉兴南洋职业技术学院    </w:t>
      </w:r>
    </w:p>
    <w:p w14:paraId="76CC819D" w14:textId="77777777" w:rsidR="004F7F40" w:rsidRDefault="004A704B">
      <w:pPr>
        <w:jc w:val="right"/>
        <w:rPr>
          <w:rFonts w:ascii="宋体" w:hAnsi="宋体"/>
          <w:b/>
          <w:szCs w:val="21"/>
        </w:rPr>
      </w:pPr>
      <w:r>
        <w:rPr>
          <w:rFonts w:ascii="宋体" w:hAnsi="宋体" w:hint="eastAsia"/>
          <w:b/>
          <w:szCs w:val="21"/>
        </w:rPr>
        <w:t>嘉兴市华</w:t>
      </w:r>
      <w:proofErr w:type="gramStart"/>
      <w:r>
        <w:rPr>
          <w:rFonts w:ascii="宋体" w:hAnsi="宋体" w:hint="eastAsia"/>
          <w:b/>
          <w:szCs w:val="21"/>
        </w:rPr>
        <w:t>信工程</w:t>
      </w:r>
      <w:proofErr w:type="gramEnd"/>
      <w:r>
        <w:rPr>
          <w:rFonts w:ascii="宋体" w:hAnsi="宋体" w:hint="eastAsia"/>
          <w:b/>
          <w:szCs w:val="21"/>
        </w:rPr>
        <w:t>咨询有限公司</w:t>
      </w:r>
    </w:p>
    <w:p w14:paraId="1E955B79" w14:textId="3D641019" w:rsidR="004F7F40" w:rsidRDefault="004A704B">
      <w:pPr>
        <w:pStyle w:val="1"/>
        <w:jc w:val="right"/>
        <w:rPr>
          <w:rFonts w:ascii="宋体" w:hAnsi="宋体"/>
          <w:sz w:val="21"/>
          <w:szCs w:val="21"/>
        </w:rPr>
      </w:pPr>
      <w:r>
        <w:rPr>
          <w:rFonts w:ascii="宋体" w:hAnsi="宋体" w:hint="eastAsia"/>
          <w:sz w:val="21"/>
          <w:szCs w:val="21"/>
        </w:rPr>
        <w:t>2021年</w:t>
      </w:r>
      <w:r w:rsidRPr="004A704B">
        <w:rPr>
          <w:rFonts w:ascii="宋体" w:hAnsi="宋体" w:hint="eastAsia"/>
          <w:sz w:val="21"/>
          <w:szCs w:val="21"/>
        </w:rPr>
        <w:t>2月18日</w:t>
      </w:r>
    </w:p>
    <w:p w14:paraId="62E2F91C" w14:textId="77777777" w:rsidR="004F7F40" w:rsidRDefault="004F7F40">
      <w:pPr>
        <w:snapToGrid w:val="0"/>
        <w:spacing w:line="360" w:lineRule="auto"/>
        <w:ind w:firstLineChars="200" w:firstLine="420"/>
        <w:rPr>
          <w:rFonts w:ascii="宋体" w:hAnsi="宋体" w:cs="Arial"/>
          <w:szCs w:val="21"/>
        </w:rPr>
      </w:pPr>
    </w:p>
    <w:p w14:paraId="387BA44E" w14:textId="77777777" w:rsidR="004F7F40" w:rsidRDefault="004F7F40">
      <w:pPr>
        <w:snapToGrid w:val="0"/>
        <w:spacing w:beforeLines="50" w:before="156" w:afterLines="50" w:after="156" w:line="360" w:lineRule="auto"/>
        <w:ind w:left="238"/>
        <w:jc w:val="center"/>
        <w:rPr>
          <w:rFonts w:ascii="宋体" w:hAnsi="宋体"/>
          <w:kern w:val="0"/>
          <w:szCs w:val="21"/>
        </w:rPr>
      </w:pPr>
    </w:p>
    <w:p w14:paraId="7A5B04D9" w14:textId="77777777" w:rsidR="004F7F40" w:rsidRDefault="004F7F40">
      <w:pPr>
        <w:snapToGrid w:val="0"/>
        <w:spacing w:beforeLines="50" w:before="156" w:afterLines="50" w:after="156" w:line="360" w:lineRule="auto"/>
        <w:ind w:left="238"/>
        <w:jc w:val="center"/>
        <w:rPr>
          <w:rFonts w:ascii="宋体" w:hAnsi="宋体"/>
          <w:kern w:val="0"/>
          <w:szCs w:val="21"/>
        </w:rPr>
      </w:pPr>
    </w:p>
    <w:p w14:paraId="10D5E1BC" w14:textId="77777777" w:rsidR="004F7F40" w:rsidRDefault="004F7F40">
      <w:pPr>
        <w:snapToGrid w:val="0"/>
        <w:spacing w:beforeLines="50" w:before="156" w:afterLines="50" w:after="156" w:line="360" w:lineRule="auto"/>
        <w:ind w:left="238"/>
        <w:jc w:val="center"/>
        <w:rPr>
          <w:rFonts w:ascii="宋体" w:hAnsi="宋体"/>
          <w:kern w:val="0"/>
          <w:szCs w:val="21"/>
        </w:rPr>
      </w:pPr>
    </w:p>
    <w:p w14:paraId="7841A829" w14:textId="77777777" w:rsidR="004F7F40" w:rsidRDefault="004F7F40">
      <w:pPr>
        <w:snapToGrid w:val="0"/>
        <w:spacing w:beforeLines="50" w:before="156" w:afterLines="50" w:after="156" w:line="360" w:lineRule="auto"/>
        <w:ind w:left="238"/>
        <w:jc w:val="center"/>
        <w:rPr>
          <w:rFonts w:ascii="宋体" w:hAnsi="宋体"/>
          <w:kern w:val="0"/>
          <w:szCs w:val="21"/>
        </w:rPr>
      </w:pPr>
    </w:p>
    <w:p w14:paraId="09DD15F3" w14:textId="77777777" w:rsidR="004F7F40" w:rsidRDefault="004A704B">
      <w:pPr>
        <w:pStyle w:val="ab"/>
        <w:snapToGrid w:val="0"/>
        <w:spacing w:before="156" w:after="156" w:line="360" w:lineRule="auto"/>
        <w:jc w:val="center"/>
        <w:outlineLvl w:val="0"/>
        <w:rPr>
          <w:rFonts w:ascii="黑体" w:eastAsia="黑体" w:hAnsi="宋体"/>
          <w:sz w:val="30"/>
          <w:szCs w:val="30"/>
        </w:rPr>
      </w:pPr>
      <w:r>
        <w:rPr>
          <w:rFonts w:ascii="黑体" w:eastAsia="黑体" w:hAnsi="宋体" w:hint="eastAsia"/>
          <w:sz w:val="30"/>
          <w:szCs w:val="30"/>
        </w:rPr>
        <w:lastRenderedPageBreak/>
        <w:t>第二章 招标需求</w:t>
      </w:r>
    </w:p>
    <w:p w14:paraId="019FB1DF" w14:textId="77777777" w:rsidR="004F7F40" w:rsidRDefault="004A704B">
      <w:pPr>
        <w:spacing w:line="360" w:lineRule="auto"/>
        <w:ind w:firstLineChars="200" w:firstLine="422"/>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一、项目名称：</w:t>
      </w:r>
      <w:r>
        <w:rPr>
          <w:rFonts w:asciiTheme="minorEastAsia" w:eastAsiaTheme="minorEastAsia" w:hAnsiTheme="minorEastAsia" w:cstheme="minorEastAsia" w:hint="eastAsia"/>
          <w:szCs w:val="21"/>
        </w:rPr>
        <w:t>嘉兴南洋职业技术学院生活垃圾清运及化粪池处理采购项目</w:t>
      </w:r>
    </w:p>
    <w:p w14:paraId="66775A07" w14:textId="77777777" w:rsidR="004F7F40" w:rsidRDefault="004A704B">
      <w:pPr>
        <w:spacing w:line="360" w:lineRule="auto"/>
        <w:ind w:firstLineChars="200" w:firstLine="422"/>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二、项目需求：</w:t>
      </w:r>
    </w:p>
    <w:p w14:paraId="0BC5AA38" w14:textId="77777777" w:rsidR="004F7F40" w:rsidRDefault="004A704B">
      <w:pPr>
        <w:spacing w:line="360" w:lineRule="auto"/>
        <w:ind w:firstLineChars="200" w:firstLine="422"/>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（一）项目概述</w:t>
      </w:r>
    </w:p>
    <w:p w14:paraId="391FE5F5" w14:textId="77777777" w:rsidR="004F7F40" w:rsidRDefault="004A704B">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嘉兴南洋职业技术学院一期建成360亩，建筑面积15万平方米，现有全日制在校生（含留学生、继续教育分院学生）近9000人，教职工350人。学院现有垃圾桶约</w:t>
      </w:r>
      <w:proofErr w:type="gramStart"/>
      <w:r>
        <w:rPr>
          <w:rFonts w:asciiTheme="minorEastAsia" w:eastAsiaTheme="minorEastAsia" w:hAnsiTheme="minorEastAsia" w:cstheme="minorEastAsia" w:hint="eastAsia"/>
          <w:szCs w:val="21"/>
        </w:rPr>
        <w:t>144余个</w:t>
      </w:r>
      <w:proofErr w:type="gramEnd"/>
      <w:r>
        <w:rPr>
          <w:rFonts w:asciiTheme="minorEastAsia" w:eastAsiaTheme="minorEastAsia" w:hAnsiTheme="minorEastAsia" w:cstheme="minorEastAsia" w:hint="eastAsia"/>
          <w:szCs w:val="21"/>
        </w:rPr>
        <w:t>，化粪池共约29个。学院产生的主要垃圾及来源为：可回收垃圾、其他垃圾、有害垃圾主要来源为教职工办公、学生生活垃圾、教学产生的垃圾等；</w:t>
      </w:r>
      <w:proofErr w:type="gramStart"/>
      <w:r>
        <w:rPr>
          <w:rFonts w:asciiTheme="minorEastAsia" w:eastAsiaTheme="minorEastAsia" w:hAnsiTheme="minorEastAsia" w:cstheme="minorEastAsia" w:hint="eastAsia"/>
          <w:szCs w:val="21"/>
        </w:rPr>
        <w:t>厨余垃圾</w:t>
      </w:r>
      <w:proofErr w:type="gramEnd"/>
      <w:r>
        <w:rPr>
          <w:rFonts w:asciiTheme="minorEastAsia" w:eastAsiaTheme="minorEastAsia" w:hAnsiTheme="minorEastAsia" w:cstheme="minorEastAsia" w:hint="eastAsia"/>
          <w:szCs w:val="21"/>
        </w:rPr>
        <w:t>主要来源为食堂、商铺区域。</w:t>
      </w:r>
    </w:p>
    <w:p w14:paraId="17C5CA03" w14:textId="77777777" w:rsidR="004F7F40" w:rsidRDefault="004A704B">
      <w:pPr>
        <w:spacing w:line="360" w:lineRule="auto"/>
        <w:ind w:firstLineChars="200" w:firstLine="422"/>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（二）工作要求</w:t>
      </w:r>
    </w:p>
    <w:p w14:paraId="19E39F0C" w14:textId="77777777" w:rsidR="004F7F40" w:rsidRDefault="004A704B">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为做好嘉兴南洋职业技术学院校内环境卫生，改善校园面貌，为师生创造洁净、优美的教育教学及工作、生活环境，拟将学院生活垃圾清运及化粪池清理工作进行公开招标。</w:t>
      </w:r>
    </w:p>
    <w:p w14:paraId="4C594D8D" w14:textId="77777777" w:rsidR="004F7F40" w:rsidRDefault="004A704B">
      <w:pPr>
        <w:spacing w:line="360" w:lineRule="auto"/>
        <w:ind w:firstLineChars="200" w:firstLine="422"/>
        <w:rPr>
          <w:rFonts w:asciiTheme="minorEastAsia" w:eastAsiaTheme="minorEastAsia" w:hAnsiTheme="minorEastAsia" w:cstheme="minorEastAsia"/>
          <w:szCs w:val="21"/>
        </w:rPr>
      </w:pPr>
      <w:r>
        <w:rPr>
          <w:rFonts w:asciiTheme="minorEastAsia" w:eastAsiaTheme="minorEastAsia" w:hAnsiTheme="minorEastAsia" w:cstheme="minorEastAsia" w:hint="eastAsia"/>
          <w:b/>
          <w:szCs w:val="21"/>
        </w:rPr>
        <w:t>1.服务范围：</w:t>
      </w:r>
      <w:r>
        <w:rPr>
          <w:rFonts w:asciiTheme="minorEastAsia" w:eastAsiaTheme="minorEastAsia" w:hAnsiTheme="minorEastAsia" w:cstheme="minorEastAsia" w:hint="eastAsia"/>
          <w:szCs w:val="21"/>
        </w:rPr>
        <w:t>嘉兴南洋职业技术学院校园内产生的生活垃圾清运以校区内所有化粪池清理工作。</w:t>
      </w:r>
    </w:p>
    <w:p w14:paraId="1900EAEC" w14:textId="77777777" w:rsidR="004F7F40" w:rsidRDefault="004A704B">
      <w:pPr>
        <w:spacing w:line="360" w:lineRule="auto"/>
        <w:ind w:firstLineChars="200" w:firstLine="422"/>
        <w:rPr>
          <w:rFonts w:asciiTheme="minorEastAsia" w:eastAsiaTheme="minorEastAsia" w:hAnsiTheme="minorEastAsia" w:cstheme="minorEastAsia"/>
          <w:szCs w:val="21"/>
        </w:rPr>
      </w:pPr>
      <w:r>
        <w:rPr>
          <w:rFonts w:asciiTheme="minorEastAsia" w:eastAsiaTheme="minorEastAsia" w:hAnsiTheme="minorEastAsia" w:cstheme="minorEastAsia" w:hint="eastAsia"/>
          <w:b/>
          <w:szCs w:val="21"/>
        </w:rPr>
        <w:t>2.垃圾存放点：</w:t>
      </w:r>
      <w:r>
        <w:rPr>
          <w:rFonts w:asciiTheme="minorEastAsia" w:eastAsiaTheme="minorEastAsia" w:hAnsiTheme="minorEastAsia" w:cstheme="minorEastAsia" w:hint="eastAsia"/>
          <w:szCs w:val="21"/>
        </w:rPr>
        <w:t xml:space="preserve">采购人负责垃圾桶、中转站等地点的设置（校园内约  </w:t>
      </w:r>
      <w:r>
        <w:rPr>
          <w:rFonts w:asciiTheme="minorEastAsia" w:eastAsiaTheme="minorEastAsia" w:hAnsiTheme="minorEastAsia" w:cstheme="minorEastAsia" w:hint="eastAsia"/>
          <w:szCs w:val="21"/>
          <w:lang w:bidi="ar"/>
        </w:rPr>
        <w:t>16个垃圾清运点</w:t>
      </w:r>
      <w:r>
        <w:rPr>
          <w:rFonts w:asciiTheme="minorEastAsia" w:eastAsiaTheme="minorEastAsia" w:hAnsiTheme="minorEastAsia" w:cstheme="minorEastAsia" w:hint="eastAsia"/>
          <w:szCs w:val="21"/>
        </w:rPr>
        <w:t xml:space="preserve"> ），确保中标人车辆可以驶入各清运点进行清运，中标人在垃圾清运后要将清运时产生的垃圾进行清扫。</w:t>
      </w:r>
    </w:p>
    <w:p w14:paraId="53412B43" w14:textId="77777777" w:rsidR="004F7F40" w:rsidRDefault="004A704B">
      <w:pPr>
        <w:spacing w:line="360" w:lineRule="auto"/>
        <w:ind w:firstLineChars="200" w:firstLine="422"/>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3.垃圾清运及化粪池清理时间：</w:t>
      </w:r>
    </w:p>
    <w:p w14:paraId="062586C7" w14:textId="77777777" w:rsidR="004F7F40" w:rsidRDefault="004A704B">
      <w:pPr>
        <w:spacing w:line="360" w:lineRule="auto"/>
        <w:ind w:firstLineChars="200" w:firstLine="422"/>
        <w:rPr>
          <w:rFonts w:asciiTheme="minorEastAsia" w:eastAsiaTheme="minorEastAsia" w:hAnsiTheme="minorEastAsia" w:cstheme="minorEastAsia"/>
          <w:szCs w:val="21"/>
        </w:rPr>
      </w:pPr>
      <w:r>
        <w:rPr>
          <w:rFonts w:asciiTheme="minorEastAsia" w:eastAsiaTheme="minorEastAsia" w:hAnsiTheme="minorEastAsia" w:cstheme="minorEastAsia" w:hint="eastAsia"/>
          <w:b/>
          <w:szCs w:val="21"/>
        </w:rPr>
        <w:t>（1）垃圾清运：</w:t>
      </w:r>
      <w:r>
        <w:rPr>
          <w:rFonts w:asciiTheme="minorEastAsia" w:eastAsiaTheme="minorEastAsia" w:hAnsiTheme="minorEastAsia" w:cstheme="minorEastAsia" w:hint="eastAsia"/>
          <w:szCs w:val="21"/>
          <w:lang w:bidi="ar"/>
        </w:rPr>
        <w:t>学生宿舍区、教学区每天早上7：00之前，下午16：00之前</w:t>
      </w:r>
      <w:r>
        <w:rPr>
          <w:rFonts w:asciiTheme="minorEastAsia" w:eastAsiaTheme="minorEastAsia" w:hAnsiTheme="minorEastAsia" w:cstheme="minorEastAsia" w:hint="eastAsia"/>
          <w:szCs w:val="21"/>
        </w:rPr>
        <w:t xml:space="preserve"> ，节假日的清运次数和时间由投标单位在投标文件中承诺后，最终由采购人与中标单位协商一致后进入合同。但每日必须对所有垃圾存放点至少清运一次（食堂、宿舍区垃圾每天两次）。如遇采购人大扫除、学校重要活动或上级重要检查期间，中标单位应无条件配合学院，增加每日清运次数且顺利完成垃圾清运工作。</w:t>
      </w:r>
    </w:p>
    <w:p w14:paraId="68B0472C" w14:textId="77777777" w:rsidR="004F7F40" w:rsidRDefault="004A704B">
      <w:pPr>
        <w:spacing w:line="360" w:lineRule="auto"/>
        <w:ind w:firstLineChars="200" w:firstLine="422"/>
        <w:rPr>
          <w:rFonts w:asciiTheme="minorEastAsia" w:eastAsiaTheme="minorEastAsia" w:hAnsiTheme="minorEastAsia" w:cstheme="minorEastAsia"/>
          <w:szCs w:val="21"/>
        </w:rPr>
      </w:pPr>
      <w:r>
        <w:rPr>
          <w:rFonts w:asciiTheme="minorEastAsia" w:eastAsiaTheme="minorEastAsia" w:hAnsiTheme="minorEastAsia" w:cstheme="minorEastAsia" w:hint="eastAsia"/>
          <w:b/>
          <w:szCs w:val="21"/>
        </w:rPr>
        <w:t>（2）化粪池清理：</w:t>
      </w:r>
      <w:r>
        <w:rPr>
          <w:rFonts w:asciiTheme="minorEastAsia" w:eastAsiaTheme="minorEastAsia" w:hAnsiTheme="minorEastAsia" w:cstheme="minorEastAsia" w:hint="eastAsia"/>
          <w:szCs w:val="21"/>
        </w:rPr>
        <w:t>校内所有化粪池原则上每年</w:t>
      </w:r>
      <w:proofErr w:type="gramStart"/>
      <w:r>
        <w:rPr>
          <w:rFonts w:asciiTheme="minorEastAsia" w:eastAsiaTheme="minorEastAsia" w:hAnsiTheme="minorEastAsia" w:cstheme="minorEastAsia" w:hint="eastAsia"/>
          <w:szCs w:val="21"/>
        </w:rPr>
        <w:t>至少清抽两次</w:t>
      </w:r>
      <w:proofErr w:type="gramEnd"/>
      <w:r>
        <w:rPr>
          <w:rFonts w:asciiTheme="minorEastAsia" w:eastAsiaTheme="minorEastAsia" w:hAnsiTheme="minorEastAsia" w:cstheme="minorEastAsia" w:hint="eastAsia"/>
          <w:szCs w:val="21"/>
        </w:rPr>
        <w:t>，每学期</w:t>
      </w:r>
      <w:proofErr w:type="gramStart"/>
      <w:r>
        <w:rPr>
          <w:rFonts w:asciiTheme="minorEastAsia" w:eastAsiaTheme="minorEastAsia" w:hAnsiTheme="minorEastAsia" w:cstheme="minorEastAsia" w:hint="eastAsia"/>
          <w:szCs w:val="21"/>
        </w:rPr>
        <w:t>至少清抽一次</w:t>
      </w:r>
      <w:proofErr w:type="gramEnd"/>
      <w:r>
        <w:rPr>
          <w:rFonts w:asciiTheme="minorEastAsia" w:eastAsiaTheme="minorEastAsia" w:hAnsiTheme="minorEastAsia" w:cstheme="minorEastAsia" w:hint="eastAsia"/>
          <w:szCs w:val="21"/>
        </w:rPr>
        <w:t>（其中教学区每年</w:t>
      </w:r>
      <w:proofErr w:type="gramStart"/>
      <w:r>
        <w:rPr>
          <w:rFonts w:asciiTheme="minorEastAsia" w:eastAsiaTheme="minorEastAsia" w:hAnsiTheme="minorEastAsia" w:cstheme="minorEastAsia" w:hint="eastAsia"/>
          <w:szCs w:val="21"/>
        </w:rPr>
        <w:t>至少清抽</w:t>
      </w:r>
      <w:proofErr w:type="gramEnd"/>
      <w:r>
        <w:rPr>
          <w:rFonts w:asciiTheme="minorEastAsia" w:eastAsiaTheme="minorEastAsia" w:hAnsiTheme="minorEastAsia" w:cstheme="minorEastAsia" w:hint="eastAsia"/>
          <w:szCs w:val="21"/>
        </w:rPr>
        <w:t>1-2次，生活区每年</w:t>
      </w:r>
      <w:proofErr w:type="gramStart"/>
      <w:r>
        <w:rPr>
          <w:rFonts w:asciiTheme="minorEastAsia" w:eastAsiaTheme="minorEastAsia" w:hAnsiTheme="minorEastAsia" w:cstheme="minorEastAsia" w:hint="eastAsia"/>
          <w:szCs w:val="21"/>
        </w:rPr>
        <w:t>至少清抽</w:t>
      </w:r>
      <w:proofErr w:type="gramEnd"/>
      <w:r>
        <w:rPr>
          <w:rFonts w:asciiTheme="minorEastAsia" w:eastAsiaTheme="minorEastAsia" w:hAnsiTheme="minorEastAsia" w:cstheme="minorEastAsia" w:hint="eastAsia"/>
          <w:szCs w:val="21"/>
        </w:rPr>
        <w:t>2-3次）。如遇特殊情况（如溢出、堵塞等），要求中标单位在接到采购人通知后两小时内到达现场处理。</w:t>
      </w:r>
    </w:p>
    <w:p w14:paraId="4DA75CBE" w14:textId="77777777" w:rsidR="004F7F40" w:rsidRDefault="004A704B">
      <w:pPr>
        <w:spacing w:line="360" w:lineRule="auto"/>
        <w:ind w:firstLineChars="200" w:firstLine="422"/>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4.服务质量要求：</w:t>
      </w:r>
    </w:p>
    <w:p w14:paraId="289DC53C" w14:textId="77777777" w:rsidR="004F7F40" w:rsidRDefault="004A704B">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服务时间上要求及时，垃圾装车后必须封闭式，不得有垃圾散落现象，若有散落要及时清理干净；装车点周边必须清理干净，所有垃圾桶要求清理后归回原位、按采购人要求摆放整齐。如中标人不遵守此条款要求，采购人每发现一次从履约保证金中扣除20%，累</w:t>
      </w:r>
      <w:r>
        <w:rPr>
          <w:rFonts w:asciiTheme="minorEastAsia" w:eastAsiaTheme="minorEastAsia" w:hAnsiTheme="minorEastAsia" w:cstheme="minorEastAsia" w:hint="eastAsia"/>
          <w:szCs w:val="21"/>
        </w:rPr>
        <w:lastRenderedPageBreak/>
        <w:t>计发现5次及以上则扣除所有履约保证金，如再不整改则每次扣除合同总金额的1%，或经学院党政联席会议决策后终止合同。</w:t>
      </w:r>
    </w:p>
    <w:p w14:paraId="47A44AF7" w14:textId="77777777" w:rsidR="004F7F40" w:rsidRDefault="004A704B">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（2）要求中标单位安排“专车专人、定时计量”的原则为采购人进行每天的垃圾清运，不得与别的</w:t>
      </w:r>
      <w:proofErr w:type="gramStart"/>
      <w:r>
        <w:rPr>
          <w:rFonts w:asciiTheme="minorEastAsia" w:eastAsiaTheme="minorEastAsia" w:hAnsiTheme="minorEastAsia" w:cstheme="minorEastAsia" w:hint="eastAsia"/>
          <w:szCs w:val="21"/>
        </w:rPr>
        <w:t>单位拼车清运</w:t>
      </w:r>
      <w:proofErr w:type="gramEnd"/>
      <w:r>
        <w:rPr>
          <w:rFonts w:asciiTheme="minorEastAsia" w:eastAsiaTheme="minorEastAsia" w:hAnsiTheme="minorEastAsia" w:cstheme="minorEastAsia" w:hint="eastAsia"/>
          <w:szCs w:val="21"/>
        </w:rPr>
        <w:t>，且不得出现因垃圾过多清运一半或部分。如中标人不遵守此条款要求，采购人每发现一次从履约保证金中扣除20%，累计发现5次及以上则扣除所有履约保证金，如再不整改则每次扣除合同总金额的1%，或经学院党政联席会议决策后终止合同。</w:t>
      </w:r>
    </w:p>
    <w:p w14:paraId="04DCBA1B" w14:textId="77777777" w:rsidR="004F7F40" w:rsidRDefault="004A704B">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中标人必须承担垃圾处理涉及的一切费用，包括收集、装车运输、焚烧或填埋处理所有费用。中标人处理垃圾时，必须严格遵照垃圾分类相关要求及嘉兴环卫部门的管理规定。如有违反，其全部后果及责任均由中标人承担，与采购人无关。</w:t>
      </w:r>
    </w:p>
    <w:p w14:paraId="22DC3F27" w14:textId="77777777" w:rsidR="004F7F40" w:rsidRDefault="004A704B">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（4）在垃圾清运过程中要爱护学院财产，例如垃圾桶、校内路面及其他设施设备等，不得野蛮操作、恶意损坏，如有损坏则照价赔偿。</w:t>
      </w:r>
    </w:p>
    <w:p w14:paraId="766F8E7C" w14:textId="77777777" w:rsidR="004F7F40" w:rsidRDefault="004A704B">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（5）中标人在实施垃圾清运和化粪池清理工作时，要严格遵守学院的各项出入制度、安全规定等，在工作过程中如有发生人员、交通等事故的，均由中标人承担一切后果。</w:t>
      </w:r>
    </w:p>
    <w:p w14:paraId="30BA2AA7" w14:textId="77777777" w:rsidR="004F7F40" w:rsidRDefault="004A704B">
      <w:pPr>
        <w:spacing w:line="360" w:lineRule="auto"/>
        <w:ind w:firstLineChars="200" w:firstLine="422"/>
        <w:rPr>
          <w:rFonts w:asciiTheme="minorEastAsia" w:eastAsiaTheme="minorEastAsia" w:hAnsiTheme="minorEastAsia" w:cstheme="minorEastAsia"/>
          <w:b/>
          <w:szCs w:val="21"/>
        </w:rPr>
      </w:pPr>
      <w:r>
        <w:rPr>
          <w:rFonts w:asciiTheme="minorEastAsia" w:eastAsiaTheme="minorEastAsia" w:hAnsiTheme="minorEastAsia" w:cstheme="minorEastAsia" w:hint="eastAsia"/>
          <w:b/>
          <w:szCs w:val="21"/>
        </w:rPr>
        <w:t>三、项目结算及付款方式：</w:t>
      </w:r>
    </w:p>
    <w:p w14:paraId="71030907" w14:textId="77777777" w:rsidR="004F7F40" w:rsidRDefault="004A704B">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（1）甲乙双方半年结算一次，结算时中标人必须提供正式税务发票。</w:t>
      </w:r>
    </w:p>
    <w:p w14:paraId="1C7E52DF" w14:textId="77777777" w:rsidR="004F7F40" w:rsidRDefault="004A704B">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（2）本项目半</w:t>
      </w:r>
      <w:proofErr w:type="gramStart"/>
      <w:r>
        <w:rPr>
          <w:rFonts w:asciiTheme="minorEastAsia" w:eastAsiaTheme="minorEastAsia" w:hAnsiTheme="minorEastAsia" w:cstheme="minorEastAsia" w:hint="eastAsia"/>
          <w:szCs w:val="21"/>
        </w:rPr>
        <w:t>年整体</w:t>
      </w:r>
      <w:proofErr w:type="gramEnd"/>
      <w:r>
        <w:rPr>
          <w:rFonts w:asciiTheme="minorEastAsia" w:eastAsiaTheme="minorEastAsia" w:hAnsiTheme="minorEastAsia" w:cstheme="minorEastAsia" w:hint="eastAsia"/>
          <w:szCs w:val="21"/>
        </w:rPr>
        <w:t>验收一次，且结算时应出具项目验收书，凭双方共同签订的项目服务验收合格的</w:t>
      </w:r>
      <w:proofErr w:type="gramStart"/>
      <w:r>
        <w:rPr>
          <w:rFonts w:asciiTheme="minorEastAsia" w:eastAsiaTheme="minorEastAsia" w:hAnsiTheme="minorEastAsia" w:cstheme="minorEastAsia" w:hint="eastAsia"/>
          <w:szCs w:val="21"/>
        </w:rPr>
        <w:t>验收书</w:t>
      </w:r>
      <w:proofErr w:type="gramEnd"/>
      <w:r>
        <w:rPr>
          <w:rFonts w:asciiTheme="minorEastAsia" w:eastAsiaTheme="minorEastAsia" w:hAnsiTheme="minorEastAsia" w:cstheme="minorEastAsia" w:hint="eastAsia"/>
          <w:szCs w:val="21"/>
        </w:rPr>
        <w:t>进行项目结算。</w:t>
      </w:r>
    </w:p>
    <w:p w14:paraId="353DFC45" w14:textId="77777777" w:rsidR="004F7F40" w:rsidRDefault="004A704B">
      <w:pPr>
        <w:spacing w:line="360" w:lineRule="auto"/>
        <w:ind w:firstLineChars="200" w:firstLine="420"/>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（3）如中标单位有违反学院相关规定或破坏学院公共设施设备或有其他服务期间的扣款项目，则作让步性验收处理，采购人按实际验收结算费用进行支付。</w:t>
      </w:r>
    </w:p>
    <w:p w14:paraId="2603B2F1" w14:textId="77777777" w:rsidR="004F7F40" w:rsidRDefault="004A704B">
      <w:pPr>
        <w:spacing w:line="360" w:lineRule="auto"/>
        <w:ind w:firstLineChars="200" w:firstLine="422"/>
        <w:rPr>
          <w:rFonts w:asciiTheme="minorEastAsia" w:eastAsiaTheme="minorEastAsia" w:hAnsiTheme="minorEastAsia" w:cstheme="minorEastAsia"/>
          <w:szCs w:val="21"/>
        </w:rPr>
      </w:pPr>
      <w:r>
        <w:rPr>
          <w:rFonts w:asciiTheme="minorEastAsia" w:eastAsiaTheme="minorEastAsia" w:hAnsiTheme="minorEastAsia" w:cstheme="minorEastAsia" w:hint="eastAsia"/>
          <w:b/>
          <w:szCs w:val="21"/>
        </w:rPr>
        <w:t>四、服务资格期：</w:t>
      </w:r>
      <w:r>
        <w:rPr>
          <w:rFonts w:asciiTheme="minorEastAsia" w:eastAsiaTheme="minorEastAsia" w:hAnsiTheme="minorEastAsia" w:cstheme="minorEastAsia" w:hint="eastAsia"/>
          <w:szCs w:val="21"/>
        </w:rPr>
        <w:t>叁年，</w:t>
      </w:r>
      <w:r>
        <w:rPr>
          <w:rFonts w:asciiTheme="minorEastAsia" w:eastAsiaTheme="minorEastAsia" w:hAnsiTheme="minorEastAsia" w:cstheme="minorEastAsia"/>
          <w:szCs w:val="21"/>
        </w:rPr>
        <w:t>每年项目验收合格后</w:t>
      </w:r>
      <w:r>
        <w:rPr>
          <w:rFonts w:asciiTheme="minorEastAsia" w:eastAsiaTheme="minorEastAsia" w:hAnsiTheme="minorEastAsia" w:cstheme="minorEastAsia" w:hint="eastAsia"/>
          <w:szCs w:val="21"/>
        </w:rPr>
        <w:t>合同一年一签。起始时间自合同签订之日起计算。</w:t>
      </w:r>
    </w:p>
    <w:p w14:paraId="76F49327" w14:textId="77777777" w:rsidR="004F7F40" w:rsidRDefault="004A704B">
      <w:pPr>
        <w:spacing w:line="360" w:lineRule="auto"/>
        <w:ind w:firstLineChars="200" w:firstLine="422"/>
        <w:rPr>
          <w:rFonts w:asciiTheme="minorEastAsia" w:eastAsiaTheme="minorEastAsia" w:hAnsiTheme="minorEastAsia" w:cstheme="minorEastAsia"/>
          <w:szCs w:val="21"/>
        </w:rPr>
      </w:pPr>
      <w:r>
        <w:rPr>
          <w:rFonts w:asciiTheme="minorEastAsia" w:eastAsiaTheme="minorEastAsia" w:hAnsiTheme="minorEastAsia" w:cstheme="minorEastAsia" w:hint="eastAsia"/>
          <w:b/>
          <w:szCs w:val="21"/>
        </w:rPr>
        <w:t>五、投标单位资质：</w:t>
      </w:r>
      <w:r>
        <w:rPr>
          <w:rFonts w:asciiTheme="minorEastAsia" w:eastAsiaTheme="minorEastAsia" w:hAnsiTheme="minorEastAsia" w:cstheme="minorEastAsia" w:hint="eastAsia"/>
          <w:szCs w:val="21"/>
        </w:rPr>
        <w:t>依据取得生活垃圾清运行业颁发的相应资质、具备嘉兴市垃圾消纳资格。</w:t>
      </w:r>
    </w:p>
    <w:p w14:paraId="1FBE2393" w14:textId="77777777" w:rsidR="004F7F40" w:rsidRDefault="004F7F40">
      <w:pPr>
        <w:pStyle w:val="22"/>
        <w:spacing w:line="360" w:lineRule="auto"/>
      </w:pPr>
    </w:p>
    <w:p w14:paraId="5C678129" w14:textId="77777777" w:rsidR="004F7F40" w:rsidRDefault="004F7F40">
      <w:pPr>
        <w:pStyle w:val="22"/>
      </w:pPr>
    </w:p>
    <w:p w14:paraId="09D2FC08" w14:textId="77777777" w:rsidR="004F7F40" w:rsidRDefault="004F7F40">
      <w:pPr>
        <w:pStyle w:val="22"/>
      </w:pPr>
    </w:p>
    <w:p w14:paraId="7E1B753A" w14:textId="77777777" w:rsidR="004F7F40" w:rsidRDefault="004F7F40">
      <w:pPr>
        <w:snapToGrid w:val="0"/>
        <w:spacing w:beforeLines="50" w:before="156" w:afterLines="50" w:after="156" w:line="360" w:lineRule="auto"/>
        <w:rPr>
          <w:rFonts w:ascii="黑体" w:eastAsia="黑体" w:hAnsi="宋体"/>
          <w:sz w:val="32"/>
          <w:szCs w:val="32"/>
        </w:rPr>
      </w:pPr>
    </w:p>
    <w:p w14:paraId="7E6D265B" w14:textId="77777777" w:rsidR="004F7F40" w:rsidRDefault="004F7F40">
      <w:pPr>
        <w:pStyle w:val="1"/>
      </w:pPr>
    </w:p>
    <w:p w14:paraId="3C656DAA" w14:textId="77777777" w:rsidR="004F7F40" w:rsidRDefault="004A704B">
      <w:pPr>
        <w:snapToGrid w:val="0"/>
        <w:spacing w:beforeLines="50" w:before="156" w:afterLines="50" w:after="156" w:line="360" w:lineRule="auto"/>
        <w:jc w:val="center"/>
        <w:rPr>
          <w:rFonts w:ascii="黑体" w:eastAsia="黑体" w:hAnsi="宋体"/>
          <w:sz w:val="32"/>
          <w:szCs w:val="32"/>
        </w:rPr>
      </w:pPr>
      <w:r>
        <w:rPr>
          <w:rFonts w:ascii="黑体" w:eastAsia="黑体" w:hAnsi="宋体" w:hint="eastAsia"/>
          <w:sz w:val="32"/>
          <w:szCs w:val="32"/>
        </w:rPr>
        <w:t>第三章 投标人须知前附表</w:t>
      </w:r>
    </w:p>
    <w:tbl>
      <w:tblPr>
        <w:tblW w:w="9705"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73"/>
        <w:gridCol w:w="8832"/>
      </w:tblGrid>
      <w:tr w:rsidR="004F7F40" w14:paraId="12D52A12" w14:textId="77777777">
        <w:trPr>
          <w:trHeight w:val="434"/>
          <w:jc w:val="center"/>
        </w:trPr>
        <w:tc>
          <w:tcPr>
            <w:tcW w:w="873" w:type="dxa"/>
            <w:tcBorders>
              <w:top w:val="single" w:sz="4" w:space="0" w:color="auto"/>
              <w:left w:val="single" w:sz="4" w:space="0" w:color="auto"/>
              <w:bottom w:val="single" w:sz="4" w:space="0" w:color="auto"/>
              <w:right w:val="single" w:sz="4" w:space="0" w:color="auto"/>
            </w:tcBorders>
            <w:vAlign w:val="center"/>
          </w:tcPr>
          <w:p w14:paraId="1A2CEF4C" w14:textId="77777777" w:rsidR="004F7F40" w:rsidRDefault="004A704B">
            <w:pPr>
              <w:snapToGrid w:val="0"/>
              <w:spacing w:line="360" w:lineRule="auto"/>
              <w:jc w:val="center"/>
              <w:rPr>
                <w:rFonts w:ascii="宋体" w:hAnsi="宋体"/>
                <w:szCs w:val="21"/>
              </w:rPr>
            </w:pPr>
            <w:r>
              <w:rPr>
                <w:rFonts w:ascii="宋体" w:hAnsi="宋体" w:hint="eastAsia"/>
                <w:szCs w:val="21"/>
              </w:rPr>
              <w:t>序号</w:t>
            </w:r>
          </w:p>
        </w:tc>
        <w:tc>
          <w:tcPr>
            <w:tcW w:w="8832" w:type="dxa"/>
            <w:tcBorders>
              <w:top w:val="single" w:sz="4" w:space="0" w:color="auto"/>
              <w:left w:val="single" w:sz="4" w:space="0" w:color="auto"/>
              <w:bottom w:val="single" w:sz="4" w:space="0" w:color="auto"/>
              <w:right w:val="single" w:sz="4" w:space="0" w:color="auto"/>
            </w:tcBorders>
            <w:vAlign w:val="center"/>
          </w:tcPr>
          <w:p w14:paraId="48E4F699" w14:textId="77777777" w:rsidR="004F7F40" w:rsidRDefault="004A704B">
            <w:pPr>
              <w:snapToGrid w:val="0"/>
              <w:spacing w:line="360" w:lineRule="auto"/>
              <w:jc w:val="center"/>
              <w:rPr>
                <w:rFonts w:ascii="宋体" w:hAnsi="宋体"/>
                <w:szCs w:val="21"/>
              </w:rPr>
            </w:pPr>
            <w:r>
              <w:rPr>
                <w:rFonts w:ascii="宋体" w:hAnsi="宋体" w:hint="eastAsia"/>
                <w:szCs w:val="21"/>
              </w:rPr>
              <w:t>内容、要求</w:t>
            </w:r>
          </w:p>
        </w:tc>
      </w:tr>
      <w:tr w:rsidR="004F7F40" w14:paraId="6E12C347" w14:textId="77777777">
        <w:trPr>
          <w:trHeight w:val="420"/>
          <w:jc w:val="center"/>
        </w:trPr>
        <w:tc>
          <w:tcPr>
            <w:tcW w:w="873" w:type="dxa"/>
            <w:tcBorders>
              <w:top w:val="single" w:sz="4" w:space="0" w:color="auto"/>
              <w:left w:val="single" w:sz="4" w:space="0" w:color="auto"/>
              <w:bottom w:val="single" w:sz="4" w:space="0" w:color="auto"/>
              <w:right w:val="single" w:sz="4" w:space="0" w:color="auto"/>
            </w:tcBorders>
            <w:vAlign w:val="center"/>
          </w:tcPr>
          <w:p w14:paraId="16BBA9E4" w14:textId="77777777" w:rsidR="004F7F40" w:rsidRDefault="004A704B">
            <w:pPr>
              <w:snapToGrid w:val="0"/>
              <w:spacing w:line="360" w:lineRule="auto"/>
              <w:jc w:val="center"/>
              <w:rPr>
                <w:rFonts w:ascii="宋体" w:hAnsi="宋体"/>
                <w:szCs w:val="21"/>
              </w:rPr>
            </w:pPr>
            <w:r>
              <w:rPr>
                <w:rFonts w:ascii="宋体" w:hAnsi="宋体"/>
                <w:szCs w:val="21"/>
              </w:rPr>
              <w:t>1</w:t>
            </w:r>
          </w:p>
        </w:tc>
        <w:tc>
          <w:tcPr>
            <w:tcW w:w="8832" w:type="dxa"/>
            <w:tcBorders>
              <w:top w:val="single" w:sz="4" w:space="0" w:color="auto"/>
              <w:left w:val="single" w:sz="4" w:space="0" w:color="auto"/>
              <w:bottom w:val="single" w:sz="4" w:space="0" w:color="auto"/>
              <w:right w:val="single" w:sz="4" w:space="0" w:color="auto"/>
            </w:tcBorders>
            <w:vAlign w:val="center"/>
          </w:tcPr>
          <w:p w14:paraId="38714FE5" w14:textId="77777777" w:rsidR="004F7F40" w:rsidRDefault="004A704B">
            <w:pPr>
              <w:snapToGrid w:val="0"/>
              <w:spacing w:line="360" w:lineRule="auto"/>
              <w:rPr>
                <w:rFonts w:ascii="宋体" w:hAnsi="宋体"/>
                <w:szCs w:val="21"/>
              </w:rPr>
            </w:pPr>
            <w:r>
              <w:rPr>
                <w:rFonts w:ascii="宋体" w:hAnsi="宋体" w:hint="eastAsia"/>
                <w:szCs w:val="21"/>
              </w:rPr>
              <w:t>项目名称：</w:t>
            </w:r>
            <w:r>
              <w:rPr>
                <w:rFonts w:hAnsi="宋体" w:hint="eastAsia"/>
                <w:szCs w:val="21"/>
              </w:rPr>
              <w:t>嘉兴南洋职业技术学院垃圾清运及化粪池处理采购项目</w:t>
            </w:r>
          </w:p>
        </w:tc>
      </w:tr>
      <w:tr w:rsidR="004F7F40" w14:paraId="0130D93E" w14:textId="77777777">
        <w:trPr>
          <w:trHeight w:val="287"/>
          <w:jc w:val="center"/>
        </w:trPr>
        <w:tc>
          <w:tcPr>
            <w:tcW w:w="873" w:type="dxa"/>
            <w:tcBorders>
              <w:top w:val="single" w:sz="4" w:space="0" w:color="auto"/>
              <w:left w:val="single" w:sz="4" w:space="0" w:color="auto"/>
              <w:bottom w:val="single" w:sz="4" w:space="0" w:color="auto"/>
              <w:right w:val="single" w:sz="4" w:space="0" w:color="auto"/>
            </w:tcBorders>
            <w:vAlign w:val="center"/>
          </w:tcPr>
          <w:p w14:paraId="60DA78BF" w14:textId="77777777" w:rsidR="004F7F40" w:rsidRDefault="004A704B">
            <w:pPr>
              <w:snapToGrid w:val="0"/>
              <w:spacing w:line="360" w:lineRule="auto"/>
              <w:jc w:val="center"/>
              <w:rPr>
                <w:rFonts w:ascii="宋体" w:hAnsi="宋体"/>
                <w:szCs w:val="21"/>
              </w:rPr>
            </w:pPr>
            <w:r>
              <w:rPr>
                <w:rFonts w:ascii="宋体" w:hAnsi="宋体"/>
                <w:szCs w:val="21"/>
              </w:rPr>
              <w:t>2</w:t>
            </w:r>
          </w:p>
        </w:tc>
        <w:tc>
          <w:tcPr>
            <w:tcW w:w="8832" w:type="dxa"/>
            <w:tcBorders>
              <w:top w:val="single" w:sz="4" w:space="0" w:color="auto"/>
              <w:left w:val="single" w:sz="4" w:space="0" w:color="auto"/>
              <w:bottom w:val="single" w:sz="4" w:space="0" w:color="auto"/>
              <w:right w:val="single" w:sz="4" w:space="0" w:color="auto"/>
            </w:tcBorders>
            <w:vAlign w:val="center"/>
          </w:tcPr>
          <w:p w14:paraId="38571E44" w14:textId="77777777" w:rsidR="004F7F40" w:rsidRDefault="004A704B">
            <w:pPr>
              <w:snapToGrid w:val="0"/>
              <w:spacing w:line="360" w:lineRule="auto"/>
              <w:rPr>
                <w:rFonts w:ascii="宋体" w:hAnsi="宋体"/>
                <w:szCs w:val="21"/>
              </w:rPr>
            </w:pPr>
            <w:r>
              <w:rPr>
                <w:rFonts w:ascii="宋体" w:hAnsi="宋体" w:hint="eastAsia"/>
                <w:szCs w:val="21"/>
              </w:rPr>
              <w:t>采购数量及单位：详见本招标文件第二章。</w:t>
            </w:r>
          </w:p>
        </w:tc>
      </w:tr>
      <w:tr w:rsidR="004F7F40" w14:paraId="5CEA22B8" w14:textId="77777777">
        <w:trPr>
          <w:trHeight w:val="892"/>
          <w:jc w:val="center"/>
        </w:trPr>
        <w:tc>
          <w:tcPr>
            <w:tcW w:w="873" w:type="dxa"/>
            <w:tcBorders>
              <w:top w:val="single" w:sz="4" w:space="0" w:color="auto"/>
              <w:left w:val="single" w:sz="4" w:space="0" w:color="auto"/>
              <w:bottom w:val="single" w:sz="4" w:space="0" w:color="auto"/>
              <w:right w:val="single" w:sz="4" w:space="0" w:color="auto"/>
            </w:tcBorders>
            <w:vAlign w:val="center"/>
          </w:tcPr>
          <w:p w14:paraId="4A0ADE63" w14:textId="77777777" w:rsidR="004F7F40" w:rsidRDefault="004A704B">
            <w:pPr>
              <w:snapToGrid w:val="0"/>
              <w:spacing w:line="360" w:lineRule="auto"/>
              <w:jc w:val="center"/>
              <w:rPr>
                <w:rFonts w:ascii="宋体" w:hAnsi="宋体"/>
                <w:szCs w:val="21"/>
              </w:rPr>
            </w:pPr>
            <w:r>
              <w:rPr>
                <w:rFonts w:ascii="宋体" w:hAnsi="宋体"/>
                <w:szCs w:val="21"/>
              </w:rPr>
              <w:t>3</w:t>
            </w:r>
          </w:p>
        </w:tc>
        <w:tc>
          <w:tcPr>
            <w:tcW w:w="8832" w:type="dxa"/>
            <w:tcBorders>
              <w:top w:val="single" w:sz="4" w:space="0" w:color="auto"/>
              <w:left w:val="single" w:sz="4" w:space="0" w:color="auto"/>
              <w:bottom w:val="single" w:sz="4" w:space="0" w:color="auto"/>
              <w:right w:val="single" w:sz="4" w:space="0" w:color="auto"/>
            </w:tcBorders>
            <w:vAlign w:val="center"/>
          </w:tcPr>
          <w:p w14:paraId="1E026505" w14:textId="77777777" w:rsidR="004F7F40" w:rsidRDefault="004A704B">
            <w:pPr>
              <w:snapToGrid w:val="0"/>
              <w:spacing w:line="360" w:lineRule="auto"/>
              <w:rPr>
                <w:rFonts w:ascii="宋体" w:hAnsi="宋体"/>
                <w:szCs w:val="21"/>
              </w:rPr>
            </w:pPr>
            <w:r>
              <w:rPr>
                <w:rFonts w:ascii="宋体" w:hAnsi="宋体" w:hint="eastAsia"/>
                <w:szCs w:val="21"/>
              </w:rPr>
              <w:t>投标报价及费用：1、本项目投标应以人民币报价；2、不论投标结果如何，投标人均应自行承担所有与投标有关的全部费用；3、</w:t>
            </w:r>
            <w:r>
              <w:rPr>
                <w:rFonts w:ascii="宋体" w:hAnsi="宋体" w:hint="eastAsia"/>
                <w:b/>
                <w:bCs/>
                <w:szCs w:val="21"/>
              </w:rPr>
              <w:t>招标代理费由</w:t>
            </w:r>
            <w:r>
              <w:rPr>
                <w:rFonts w:hAnsi="宋体" w:hint="eastAsia"/>
                <w:b/>
                <w:szCs w:val="21"/>
              </w:rPr>
              <w:t>中标单位将</w:t>
            </w:r>
            <w:r>
              <w:rPr>
                <w:rFonts w:hAnsi="宋体"/>
                <w:b/>
                <w:szCs w:val="21"/>
              </w:rPr>
              <w:t>按照《招标代理服务收费管理暂行办法》</w:t>
            </w:r>
            <w:r>
              <w:rPr>
                <w:rFonts w:hAnsi="宋体"/>
                <w:b/>
                <w:szCs w:val="21"/>
              </w:rPr>
              <w:t>(</w:t>
            </w:r>
            <w:r>
              <w:rPr>
                <w:rFonts w:hAnsi="宋体"/>
                <w:b/>
                <w:szCs w:val="21"/>
              </w:rPr>
              <w:t>计价格〔</w:t>
            </w:r>
            <w:r>
              <w:rPr>
                <w:rFonts w:hAnsi="宋体"/>
                <w:b/>
                <w:szCs w:val="21"/>
              </w:rPr>
              <w:t>2002</w:t>
            </w:r>
            <w:r>
              <w:rPr>
                <w:rFonts w:hAnsi="宋体"/>
                <w:b/>
                <w:szCs w:val="21"/>
              </w:rPr>
              <w:t>〕</w:t>
            </w:r>
            <w:r>
              <w:rPr>
                <w:rFonts w:hAnsi="宋体"/>
                <w:b/>
                <w:szCs w:val="21"/>
              </w:rPr>
              <w:t>1980</w:t>
            </w:r>
            <w:r>
              <w:rPr>
                <w:rFonts w:hAnsi="宋体"/>
                <w:b/>
                <w:szCs w:val="21"/>
              </w:rPr>
              <w:t>号</w:t>
            </w:r>
            <w:r>
              <w:rPr>
                <w:rFonts w:hAnsi="宋体"/>
                <w:b/>
                <w:szCs w:val="21"/>
              </w:rPr>
              <w:t>)</w:t>
            </w:r>
            <w:r>
              <w:rPr>
                <w:rFonts w:hAnsi="宋体"/>
                <w:b/>
                <w:szCs w:val="21"/>
              </w:rPr>
              <w:t>文件，</w:t>
            </w:r>
            <w:r>
              <w:rPr>
                <w:rFonts w:hAnsi="宋体" w:hint="eastAsia"/>
                <w:b/>
                <w:szCs w:val="21"/>
              </w:rPr>
              <w:t>向嘉兴市华</w:t>
            </w:r>
            <w:proofErr w:type="gramStart"/>
            <w:r>
              <w:rPr>
                <w:rFonts w:hAnsi="宋体" w:hint="eastAsia"/>
                <w:b/>
                <w:szCs w:val="21"/>
              </w:rPr>
              <w:t>信工程</w:t>
            </w:r>
            <w:proofErr w:type="gramEnd"/>
            <w:r>
              <w:rPr>
                <w:rFonts w:hAnsi="宋体" w:hint="eastAsia"/>
                <w:b/>
                <w:szCs w:val="21"/>
              </w:rPr>
              <w:t>咨询有限公司支付，以中标总价为基数按国家收费指导</w:t>
            </w:r>
            <w:proofErr w:type="gramStart"/>
            <w:r>
              <w:rPr>
                <w:rFonts w:hAnsi="宋体" w:hint="eastAsia"/>
                <w:b/>
                <w:szCs w:val="21"/>
              </w:rPr>
              <w:t>价服务</w:t>
            </w:r>
            <w:proofErr w:type="gramEnd"/>
            <w:r>
              <w:rPr>
                <w:rFonts w:hAnsi="宋体" w:hint="eastAsia"/>
                <w:b/>
                <w:szCs w:val="21"/>
              </w:rPr>
              <w:t>招标下浮百分之三十计算，不足</w:t>
            </w:r>
            <w:r>
              <w:rPr>
                <w:rFonts w:hAnsi="宋体" w:hint="eastAsia"/>
                <w:b/>
                <w:szCs w:val="21"/>
              </w:rPr>
              <w:t>5000</w:t>
            </w:r>
            <w:r>
              <w:rPr>
                <w:rFonts w:hAnsi="宋体" w:hint="eastAsia"/>
                <w:b/>
                <w:szCs w:val="21"/>
              </w:rPr>
              <w:t>元时按</w:t>
            </w:r>
            <w:r>
              <w:rPr>
                <w:rFonts w:hAnsi="宋体" w:hint="eastAsia"/>
                <w:b/>
                <w:szCs w:val="21"/>
              </w:rPr>
              <w:t>5000</w:t>
            </w:r>
            <w:r>
              <w:rPr>
                <w:rFonts w:hAnsi="宋体" w:hint="eastAsia"/>
                <w:b/>
                <w:szCs w:val="21"/>
              </w:rPr>
              <w:t>元计取。请投标单位综合考虑报价内，不单独立项</w:t>
            </w:r>
            <w:r>
              <w:rPr>
                <w:rFonts w:ascii="宋体" w:hAnsi="宋体" w:hint="eastAsia"/>
                <w:szCs w:val="21"/>
              </w:rPr>
              <w:t>。</w:t>
            </w:r>
          </w:p>
        </w:tc>
      </w:tr>
      <w:tr w:rsidR="004F7F40" w14:paraId="3BA8F4CF" w14:textId="77777777">
        <w:trPr>
          <w:trHeight w:val="312"/>
          <w:jc w:val="center"/>
        </w:trPr>
        <w:tc>
          <w:tcPr>
            <w:tcW w:w="873" w:type="dxa"/>
            <w:tcBorders>
              <w:top w:val="single" w:sz="4" w:space="0" w:color="auto"/>
              <w:left w:val="single" w:sz="4" w:space="0" w:color="auto"/>
              <w:bottom w:val="single" w:sz="4" w:space="0" w:color="auto"/>
              <w:right w:val="single" w:sz="4" w:space="0" w:color="auto"/>
            </w:tcBorders>
            <w:vAlign w:val="center"/>
          </w:tcPr>
          <w:p w14:paraId="1D42C5A3" w14:textId="77777777" w:rsidR="004F7F40" w:rsidRDefault="004A704B">
            <w:pPr>
              <w:snapToGrid w:val="0"/>
              <w:spacing w:line="360" w:lineRule="auto"/>
              <w:jc w:val="center"/>
              <w:rPr>
                <w:rFonts w:ascii="宋体" w:hAnsi="宋体"/>
                <w:szCs w:val="21"/>
              </w:rPr>
            </w:pPr>
            <w:r>
              <w:rPr>
                <w:rFonts w:ascii="宋体" w:hAnsi="宋体"/>
                <w:szCs w:val="21"/>
              </w:rPr>
              <w:t>4</w:t>
            </w:r>
          </w:p>
        </w:tc>
        <w:tc>
          <w:tcPr>
            <w:tcW w:w="8832" w:type="dxa"/>
            <w:tcBorders>
              <w:top w:val="single" w:sz="4" w:space="0" w:color="auto"/>
              <w:left w:val="single" w:sz="4" w:space="0" w:color="auto"/>
              <w:bottom w:val="single" w:sz="4" w:space="0" w:color="auto"/>
              <w:right w:val="single" w:sz="4" w:space="0" w:color="auto"/>
            </w:tcBorders>
            <w:vAlign w:val="center"/>
          </w:tcPr>
          <w:p w14:paraId="25A4BB0F" w14:textId="77777777" w:rsidR="004F7F40" w:rsidRDefault="004A704B">
            <w:pPr>
              <w:snapToGrid w:val="0"/>
              <w:spacing w:line="360" w:lineRule="auto"/>
              <w:rPr>
                <w:rFonts w:ascii="宋体" w:hAnsi="宋体"/>
                <w:szCs w:val="21"/>
              </w:rPr>
            </w:pPr>
            <w:r>
              <w:rPr>
                <w:rFonts w:ascii="宋体" w:hAnsi="宋体" w:hint="eastAsia"/>
                <w:szCs w:val="21"/>
              </w:rPr>
              <w:t>投标保证金：无</w:t>
            </w:r>
          </w:p>
        </w:tc>
      </w:tr>
      <w:tr w:rsidR="004F7F40" w14:paraId="0270C055" w14:textId="77777777">
        <w:trPr>
          <w:trHeight w:val="622"/>
          <w:jc w:val="center"/>
        </w:trPr>
        <w:tc>
          <w:tcPr>
            <w:tcW w:w="873" w:type="dxa"/>
            <w:tcBorders>
              <w:top w:val="single" w:sz="4" w:space="0" w:color="auto"/>
              <w:left w:val="single" w:sz="4" w:space="0" w:color="auto"/>
              <w:bottom w:val="single" w:sz="4" w:space="0" w:color="auto"/>
              <w:right w:val="single" w:sz="4" w:space="0" w:color="auto"/>
            </w:tcBorders>
            <w:vAlign w:val="center"/>
          </w:tcPr>
          <w:p w14:paraId="5BC4722E" w14:textId="77777777" w:rsidR="004F7F40" w:rsidRDefault="004A704B">
            <w:pPr>
              <w:snapToGrid w:val="0"/>
              <w:spacing w:line="360" w:lineRule="auto"/>
              <w:jc w:val="center"/>
              <w:rPr>
                <w:rFonts w:ascii="宋体" w:hAnsi="宋体"/>
                <w:szCs w:val="21"/>
              </w:rPr>
            </w:pPr>
            <w:r>
              <w:rPr>
                <w:rFonts w:ascii="宋体" w:hAnsi="宋体"/>
                <w:szCs w:val="21"/>
              </w:rPr>
              <w:t>5</w:t>
            </w:r>
          </w:p>
        </w:tc>
        <w:tc>
          <w:tcPr>
            <w:tcW w:w="8832" w:type="dxa"/>
            <w:tcBorders>
              <w:top w:val="single" w:sz="4" w:space="0" w:color="auto"/>
              <w:left w:val="single" w:sz="4" w:space="0" w:color="auto"/>
              <w:bottom w:val="single" w:sz="4" w:space="0" w:color="auto"/>
              <w:right w:val="single" w:sz="4" w:space="0" w:color="auto"/>
            </w:tcBorders>
            <w:vAlign w:val="center"/>
          </w:tcPr>
          <w:p w14:paraId="1A5D2568" w14:textId="27D92D2F" w:rsidR="004F7F40" w:rsidRDefault="004A704B">
            <w:pPr>
              <w:snapToGrid w:val="0"/>
              <w:spacing w:line="360" w:lineRule="auto"/>
              <w:rPr>
                <w:rFonts w:ascii="宋体" w:hAnsi="宋体"/>
                <w:szCs w:val="21"/>
              </w:rPr>
            </w:pPr>
            <w:r>
              <w:rPr>
                <w:rFonts w:ascii="宋体" w:hAnsi="宋体" w:hint="eastAsia"/>
                <w:szCs w:val="21"/>
              </w:rPr>
              <w:t>答疑与澄清：投标人如认为招标文件表述不清晰、存在歧视性、排他性或者其他违法内容的，应当于2021年2月</w:t>
            </w:r>
            <w:r>
              <w:rPr>
                <w:rFonts w:ascii="宋体" w:hAnsi="宋体" w:hint="eastAsia"/>
                <w:szCs w:val="21"/>
                <w:u w:val="single"/>
              </w:rPr>
              <w:t xml:space="preserve"> </w:t>
            </w:r>
            <w:r w:rsidR="00447267">
              <w:rPr>
                <w:rFonts w:ascii="宋体" w:hAnsi="宋体" w:hint="eastAsia"/>
                <w:szCs w:val="21"/>
                <w:u w:val="single"/>
              </w:rPr>
              <w:t>22</w:t>
            </w:r>
            <w:r>
              <w:rPr>
                <w:rFonts w:ascii="宋体" w:hAnsi="宋体" w:hint="eastAsia"/>
                <w:szCs w:val="21"/>
              </w:rPr>
              <w:t>日下午14时前，以书面形式或电子邮件要求采购单位</w:t>
            </w:r>
            <w:proofErr w:type="gramStart"/>
            <w:r>
              <w:rPr>
                <w:rFonts w:ascii="宋体" w:hAnsi="宋体" w:hint="eastAsia"/>
                <w:szCs w:val="21"/>
              </w:rPr>
              <w:t>作出</w:t>
            </w:r>
            <w:proofErr w:type="gramEnd"/>
            <w:r>
              <w:rPr>
                <w:rFonts w:ascii="宋体" w:hAnsi="宋体" w:hint="eastAsia"/>
                <w:szCs w:val="21"/>
              </w:rPr>
              <w:t>书面解释、澄清或者向采购单位提出质疑。</w:t>
            </w:r>
            <w:r>
              <w:rPr>
                <w:rFonts w:ascii="宋体" w:hAnsi="宋体"/>
                <w:szCs w:val="21"/>
              </w:rPr>
              <w:t>采购代理机构</w:t>
            </w:r>
            <w:r>
              <w:rPr>
                <w:rFonts w:ascii="宋体" w:hAnsi="宋体" w:hint="eastAsia"/>
                <w:szCs w:val="21"/>
              </w:rPr>
              <w:t>将对</w:t>
            </w:r>
            <w:r>
              <w:rPr>
                <w:rFonts w:ascii="宋体" w:hAnsi="宋体"/>
                <w:szCs w:val="21"/>
              </w:rPr>
              <w:t>招标文件进行必要澄清、答复、修改或补充</w:t>
            </w:r>
            <w:r>
              <w:rPr>
                <w:rFonts w:ascii="宋体" w:hAnsi="宋体" w:hint="eastAsia"/>
                <w:szCs w:val="21"/>
              </w:rPr>
              <w:t>。采</w:t>
            </w:r>
            <w:r>
              <w:rPr>
                <w:rFonts w:ascii="宋体" w:hAnsi="宋体"/>
                <w:szCs w:val="21"/>
              </w:rPr>
              <w:t>购代理机构对已发出的招标文件进行必要澄清、答复、修改或补充</w:t>
            </w:r>
            <w:r>
              <w:rPr>
                <w:rFonts w:ascii="宋体" w:hAnsi="宋体" w:hint="eastAsia"/>
                <w:szCs w:val="21"/>
              </w:rPr>
              <w:t>时间距离提交投标文件截止时间不足3日时，投标截止时间将顺延至少3日，并</w:t>
            </w:r>
            <w:r>
              <w:rPr>
                <w:rFonts w:ascii="宋体" w:hAnsi="宋体"/>
                <w:szCs w:val="21"/>
              </w:rPr>
              <w:t>在</w:t>
            </w:r>
            <w:r>
              <w:rPr>
                <w:rFonts w:ascii="宋体" w:hAnsi="宋体" w:cs="Arial"/>
                <w:szCs w:val="21"/>
              </w:rPr>
              <w:t>嘉兴南洋职业技术学院官网（</w:t>
            </w:r>
            <w:hyperlink r:id="rId9" w:history="1">
              <w:r>
                <w:rPr>
                  <w:rStyle w:val="af6"/>
                  <w:rFonts w:ascii="宋体" w:hAnsi="宋体" w:cs="Arial"/>
                  <w:szCs w:val="21"/>
                </w:rPr>
                <w:t>http://www.jxnyc.net/</w:t>
              </w:r>
            </w:hyperlink>
            <w:r>
              <w:rPr>
                <w:rFonts w:ascii="宋体" w:hAnsi="宋体" w:cs="Arial" w:hint="eastAsia"/>
                <w:szCs w:val="21"/>
              </w:rPr>
              <w:t>）和</w:t>
            </w:r>
            <w:r>
              <w:rPr>
                <w:rFonts w:ascii="宋体" w:hAnsi="宋体" w:cs="Arial"/>
                <w:szCs w:val="21"/>
              </w:rPr>
              <w:t>上海交通大学教育集团网站</w:t>
            </w:r>
            <w:r>
              <w:rPr>
                <w:rFonts w:ascii="宋体" w:hAnsi="宋体" w:cs="Arial" w:hint="eastAsia"/>
                <w:szCs w:val="21"/>
              </w:rPr>
              <w:t>（http://www.edu-sjtu.cn/）及嘉兴市公共资源交易中心（http://www.jxzbtb.cn/）</w:t>
            </w:r>
            <w:r>
              <w:rPr>
                <w:rFonts w:ascii="宋体" w:hAnsi="宋体"/>
                <w:szCs w:val="21"/>
              </w:rPr>
              <w:t>上发布更正公告。</w:t>
            </w:r>
            <w:r>
              <w:rPr>
                <w:rFonts w:ascii="宋体" w:hAnsi="宋体" w:hint="eastAsia"/>
                <w:szCs w:val="21"/>
              </w:rPr>
              <w:t>因其他紧急情况影响本项目正常招标活动的，招标采购单位将于投标截止日期3天前书面通知所有已报名的投标人。</w:t>
            </w:r>
          </w:p>
        </w:tc>
      </w:tr>
      <w:tr w:rsidR="004F7F40" w14:paraId="1B6FE652" w14:textId="77777777">
        <w:trPr>
          <w:trHeight w:val="462"/>
          <w:jc w:val="center"/>
        </w:trPr>
        <w:tc>
          <w:tcPr>
            <w:tcW w:w="873" w:type="dxa"/>
            <w:tcBorders>
              <w:top w:val="single" w:sz="4" w:space="0" w:color="auto"/>
              <w:left w:val="single" w:sz="4" w:space="0" w:color="auto"/>
              <w:bottom w:val="single" w:sz="4" w:space="0" w:color="auto"/>
              <w:right w:val="single" w:sz="4" w:space="0" w:color="auto"/>
            </w:tcBorders>
            <w:vAlign w:val="center"/>
          </w:tcPr>
          <w:p w14:paraId="3A8F1D2C" w14:textId="77777777" w:rsidR="004F7F40" w:rsidRDefault="004A704B">
            <w:pPr>
              <w:snapToGrid w:val="0"/>
              <w:spacing w:line="360" w:lineRule="auto"/>
              <w:jc w:val="center"/>
              <w:rPr>
                <w:rFonts w:ascii="宋体" w:hAnsi="宋体"/>
                <w:szCs w:val="21"/>
              </w:rPr>
            </w:pPr>
            <w:r>
              <w:rPr>
                <w:rFonts w:ascii="宋体" w:hAnsi="宋体"/>
                <w:szCs w:val="21"/>
              </w:rPr>
              <w:t>6</w:t>
            </w:r>
          </w:p>
        </w:tc>
        <w:tc>
          <w:tcPr>
            <w:tcW w:w="8832" w:type="dxa"/>
            <w:tcBorders>
              <w:top w:val="single" w:sz="4" w:space="0" w:color="auto"/>
              <w:left w:val="single" w:sz="4" w:space="0" w:color="auto"/>
              <w:bottom w:val="single" w:sz="4" w:space="0" w:color="auto"/>
              <w:right w:val="single" w:sz="4" w:space="0" w:color="auto"/>
            </w:tcBorders>
            <w:vAlign w:val="center"/>
          </w:tcPr>
          <w:p w14:paraId="1F5F05D8" w14:textId="77777777" w:rsidR="004F7F40" w:rsidRDefault="004A704B">
            <w:pPr>
              <w:autoSpaceDE w:val="0"/>
              <w:autoSpaceDN w:val="0"/>
              <w:snapToGrid w:val="0"/>
              <w:spacing w:line="360" w:lineRule="auto"/>
              <w:textAlignment w:val="bottom"/>
              <w:rPr>
                <w:rFonts w:ascii="宋体" w:hAnsi="宋体"/>
                <w:szCs w:val="21"/>
              </w:rPr>
            </w:pPr>
            <w:r>
              <w:rPr>
                <w:rFonts w:ascii="宋体" w:hAnsi="宋体" w:hint="eastAsia"/>
                <w:szCs w:val="21"/>
              </w:rPr>
              <w:t>投标文件组成：技术文件（含资信、商务文件）及价格文件正本各1份、副本各4份。</w:t>
            </w:r>
          </w:p>
        </w:tc>
      </w:tr>
      <w:tr w:rsidR="004F7F40" w14:paraId="3C81CFE0" w14:textId="77777777">
        <w:trPr>
          <w:trHeight w:val="659"/>
          <w:jc w:val="center"/>
        </w:trPr>
        <w:tc>
          <w:tcPr>
            <w:tcW w:w="873" w:type="dxa"/>
            <w:tcBorders>
              <w:top w:val="single" w:sz="4" w:space="0" w:color="auto"/>
              <w:left w:val="single" w:sz="4" w:space="0" w:color="auto"/>
              <w:bottom w:val="single" w:sz="4" w:space="0" w:color="auto"/>
              <w:right w:val="single" w:sz="4" w:space="0" w:color="auto"/>
            </w:tcBorders>
            <w:vAlign w:val="center"/>
          </w:tcPr>
          <w:p w14:paraId="2EE389C5" w14:textId="77777777" w:rsidR="004F7F40" w:rsidRDefault="004A704B">
            <w:pPr>
              <w:snapToGrid w:val="0"/>
              <w:spacing w:line="360" w:lineRule="auto"/>
              <w:jc w:val="center"/>
              <w:rPr>
                <w:rFonts w:ascii="宋体" w:hAnsi="宋体"/>
                <w:szCs w:val="21"/>
              </w:rPr>
            </w:pPr>
            <w:r>
              <w:rPr>
                <w:rFonts w:ascii="宋体" w:hAnsi="宋体"/>
                <w:szCs w:val="21"/>
              </w:rPr>
              <w:t>7</w:t>
            </w:r>
          </w:p>
        </w:tc>
        <w:tc>
          <w:tcPr>
            <w:tcW w:w="8832" w:type="dxa"/>
            <w:tcBorders>
              <w:top w:val="single" w:sz="4" w:space="0" w:color="auto"/>
              <w:left w:val="single" w:sz="4" w:space="0" w:color="auto"/>
              <w:bottom w:val="single" w:sz="4" w:space="0" w:color="auto"/>
              <w:right w:val="single" w:sz="4" w:space="0" w:color="auto"/>
            </w:tcBorders>
            <w:vAlign w:val="center"/>
          </w:tcPr>
          <w:p w14:paraId="6A2903F6" w14:textId="6E18B505" w:rsidR="004F7F40" w:rsidRDefault="004A704B">
            <w:pPr>
              <w:snapToGrid w:val="0"/>
              <w:spacing w:line="360" w:lineRule="auto"/>
              <w:rPr>
                <w:rFonts w:ascii="宋体" w:hAnsi="宋体"/>
                <w:szCs w:val="21"/>
              </w:rPr>
            </w:pPr>
            <w:r>
              <w:rPr>
                <w:rFonts w:ascii="宋体" w:hAnsi="宋体" w:hint="eastAsia"/>
                <w:szCs w:val="21"/>
              </w:rPr>
              <w:t>投标文件递交时间：2021年</w:t>
            </w:r>
            <w:r w:rsidRPr="00447267">
              <w:rPr>
                <w:rFonts w:ascii="宋体" w:hAnsi="宋体" w:cs="Arial" w:hint="eastAsia"/>
                <w:szCs w:val="21"/>
              </w:rPr>
              <w:t>2月25日</w:t>
            </w:r>
            <w:r>
              <w:rPr>
                <w:rFonts w:ascii="宋体" w:hAnsi="宋体" w:cs="Arial" w:hint="eastAsia"/>
                <w:szCs w:val="21"/>
              </w:rPr>
              <w:t>下午14：00时前</w:t>
            </w:r>
          </w:p>
          <w:p w14:paraId="4289D374" w14:textId="77777777" w:rsidR="004F7F40" w:rsidRDefault="004A704B">
            <w:pPr>
              <w:snapToGrid w:val="0"/>
              <w:spacing w:line="360" w:lineRule="auto"/>
              <w:rPr>
                <w:rFonts w:ascii="宋体" w:hAnsi="宋体"/>
                <w:szCs w:val="21"/>
              </w:rPr>
            </w:pPr>
            <w:r>
              <w:rPr>
                <w:rFonts w:ascii="宋体" w:hAnsi="宋体" w:hint="eastAsia"/>
                <w:szCs w:val="21"/>
              </w:rPr>
              <w:t>投标文件递交地点：</w:t>
            </w:r>
            <w:r>
              <w:rPr>
                <w:rFonts w:ascii="宋体" w:hAnsi="宋体" w:cs="Arial" w:hint="eastAsia"/>
                <w:bCs/>
                <w:szCs w:val="21"/>
              </w:rPr>
              <w:t>嘉兴</w:t>
            </w:r>
            <w:proofErr w:type="gramStart"/>
            <w:r>
              <w:rPr>
                <w:rFonts w:ascii="宋体" w:hAnsi="宋体" w:cs="Arial" w:hint="eastAsia"/>
                <w:bCs/>
                <w:szCs w:val="21"/>
              </w:rPr>
              <w:t>市秀洲区</w:t>
            </w:r>
            <w:proofErr w:type="gramEnd"/>
            <w:r>
              <w:rPr>
                <w:rFonts w:ascii="宋体" w:hAnsi="宋体" w:cs="Arial" w:hint="eastAsia"/>
                <w:bCs/>
                <w:szCs w:val="21"/>
              </w:rPr>
              <w:t>大德路999号嘉兴南洋职业技术学院敬业楼208室</w:t>
            </w:r>
          </w:p>
        </w:tc>
      </w:tr>
      <w:tr w:rsidR="004F7F40" w14:paraId="135B1386" w14:textId="77777777">
        <w:trPr>
          <w:trHeight w:val="659"/>
          <w:jc w:val="center"/>
        </w:trPr>
        <w:tc>
          <w:tcPr>
            <w:tcW w:w="873" w:type="dxa"/>
            <w:tcBorders>
              <w:top w:val="single" w:sz="4" w:space="0" w:color="auto"/>
              <w:left w:val="single" w:sz="4" w:space="0" w:color="auto"/>
              <w:bottom w:val="single" w:sz="4" w:space="0" w:color="auto"/>
              <w:right w:val="single" w:sz="4" w:space="0" w:color="auto"/>
            </w:tcBorders>
            <w:vAlign w:val="center"/>
          </w:tcPr>
          <w:p w14:paraId="5B1089D5" w14:textId="77777777" w:rsidR="004F7F40" w:rsidRDefault="004A704B">
            <w:pPr>
              <w:snapToGrid w:val="0"/>
              <w:spacing w:line="360" w:lineRule="auto"/>
              <w:jc w:val="center"/>
              <w:rPr>
                <w:rFonts w:ascii="宋体" w:hAnsi="宋体"/>
                <w:szCs w:val="21"/>
              </w:rPr>
            </w:pPr>
            <w:r>
              <w:rPr>
                <w:rFonts w:ascii="宋体" w:hAnsi="宋体"/>
                <w:szCs w:val="21"/>
              </w:rPr>
              <w:t>8</w:t>
            </w:r>
          </w:p>
        </w:tc>
        <w:tc>
          <w:tcPr>
            <w:tcW w:w="8832" w:type="dxa"/>
            <w:tcBorders>
              <w:top w:val="single" w:sz="4" w:space="0" w:color="auto"/>
              <w:left w:val="single" w:sz="4" w:space="0" w:color="auto"/>
              <w:bottom w:val="single" w:sz="4" w:space="0" w:color="auto"/>
              <w:right w:val="single" w:sz="4" w:space="0" w:color="auto"/>
            </w:tcBorders>
            <w:vAlign w:val="center"/>
          </w:tcPr>
          <w:p w14:paraId="248498D5" w14:textId="32E41687" w:rsidR="004F7F40" w:rsidRDefault="004A704B">
            <w:pPr>
              <w:snapToGrid w:val="0"/>
              <w:spacing w:line="360" w:lineRule="auto"/>
              <w:rPr>
                <w:rFonts w:ascii="宋体" w:hAnsi="宋体"/>
                <w:szCs w:val="21"/>
              </w:rPr>
            </w:pPr>
            <w:r>
              <w:rPr>
                <w:rFonts w:ascii="宋体" w:hAnsi="宋体" w:hint="eastAsia"/>
                <w:szCs w:val="21"/>
              </w:rPr>
              <w:t>开标时间：2021年</w:t>
            </w:r>
            <w:r w:rsidRPr="00447267">
              <w:rPr>
                <w:rFonts w:ascii="宋体" w:hAnsi="宋体" w:cs="Arial" w:hint="eastAsia"/>
                <w:szCs w:val="21"/>
              </w:rPr>
              <w:t>2月25日下</w:t>
            </w:r>
            <w:r>
              <w:rPr>
                <w:rFonts w:ascii="宋体" w:hAnsi="宋体" w:cs="Arial" w:hint="eastAsia"/>
                <w:szCs w:val="21"/>
              </w:rPr>
              <w:t>午14：00时</w:t>
            </w:r>
            <w:proofErr w:type="gramStart"/>
            <w:r>
              <w:rPr>
                <w:rFonts w:ascii="宋体" w:hAnsi="宋体" w:hint="eastAsia"/>
                <w:szCs w:val="21"/>
              </w:rPr>
              <w:t>止</w:t>
            </w:r>
            <w:proofErr w:type="gramEnd"/>
          </w:p>
          <w:p w14:paraId="0DE7DECD" w14:textId="77777777" w:rsidR="004F7F40" w:rsidRDefault="004A704B">
            <w:pPr>
              <w:snapToGrid w:val="0"/>
              <w:spacing w:line="360" w:lineRule="auto"/>
              <w:rPr>
                <w:rFonts w:ascii="宋体" w:hAnsi="宋体"/>
                <w:szCs w:val="21"/>
              </w:rPr>
            </w:pPr>
            <w:r>
              <w:rPr>
                <w:rFonts w:ascii="宋体" w:hAnsi="宋体" w:hint="eastAsia"/>
                <w:szCs w:val="21"/>
              </w:rPr>
              <w:t>开标地点：</w:t>
            </w:r>
            <w:r>
              <w:rPr>
                <w:rFonts w:ascii="宋体" w:hAnsi="宋体" w:cs="Arial" w:hint="eastAsia"/>
                <w:bCs/>
                <w:szCs w:val="21"/>
              </w:rPr>
              <w:t>嘉兴</w:t>
            </w:r>
            <w:proofErr w:type="gramStart"/>
            <w:r>
              <w:rPr>
                <w:rFonts w:ascii="宋体" w:hAnsi="宋体" w:cs="Arial" w:hint="eastAsia"/>
                <w:bCs/>
                <w:szCs w:val="21"/>
              </w:rPr>
              <w:t>市秀洲区</w:t>
            </w:r>
            <w:proofErr w:type="gramEnd"/>
            <w:r>
              <w:rPr>
                <w:rFonts w:ascii="宋体" w:hAnsi="宋体" w:cs="Arial" w:hint="eastAsia"/>
                <w:bCs/>
                <w:szCs w:val="21"/>
              </w:rPr>
              <w:t>大德路999号嘉兴南洋职业技术学院敬业楼208室</w:t>
            </w:r>
          </w:p>
        </w:tc>
      </w:tr>
      <w:tr w:rsidR="004F7F40" w14:paraId="5186019B" w14:textId="77777777">
        <w:trPr>
          <w:trHeight w:val="528"/>
          <w:jc w:val="center"/>
        </w:trPr>
        <w:tc>
          <w:tcPr>
            <w:tcW w:w="873" w:type="dxa"/>
            <w:tcBorders>
              <w:top w:val="single" w:sz="4" w:space="0" w:color="auto"/>
              <w:left w:val="single" w:sz="4" w:space="0" w:color="auto"/>
              <w:bottom w:val="single" w:sz="4" w:space="0" w:color="auto"/>
              <w:right w:val="single" w:sz="4" w:space="0" w:color="auto"/>
            </w:tcBorders>
            <w:vAlign w:val="center"/>
          </w:tcPr>
          <w:p w14:paraId="2808C63C" w14:textId="77777777" w:rsidR="004F7F40" w:rsidRDefault="004A704B">
            <w:pPr>
              <w:snapToGrid w:val="0"/>
              <w:spacing w:line="360" w:lineRule="auto"/>
              <w:jc w:val="center"/>
              <w:rPr>
                <w:rFonts w:ascii="宋体" w:hAnsi="宋体"/>
                <w:szCs w:val="21"/>
              </w:rPr>
            </w:pPr>
            <w:r>
              <w:rPr>
                <w:rFonts w:ascii="宋体" w:hAnsi="宋体"/>
                <w:szCs w:val="21"/>
              </w:rPr>
              <w:t>9</w:t>
            </w:r>
          </w:p>
        </w:tc>
        <w:tc>
          <w:tcPr>
            <w:tcW w:w="8832" w:type="dxa"/>
            <w:tcBorders>
              <w:top w:val="single" w:sz="4" w:space="0" w:color="auto"/>
              <w:left w:val="single" w:sz="4" w:space="0" w:color="auto"/>
              <w:bottom w:val="single" w:sz="4" w:space="0" w:color="auto"/>
              <w:right w:val="single" w:sz="4" w:space="0" w:color="auto"/>
            </w:tcBorders>
            <w:vAlign w:val="center"/>
          </w:tcPr>
          <w:p w14:paraId="73A9BB5E" w14:textId="77777777" w:rsidR="004F7F40" w:rsidRDefault="004A704B">
            <w:pPr>
              <w:autoSpaceDE w:val="0"/>
              <w:autoSpaceDN w:val="0"/>
              <w:snapToGrid w:val="0"/>
              <w:spacing w:line="360" w:lineRule="auto"/>
              <w:textAlignment w:val="bottom"/>
              <w:rPr>
                <w:rFonts w:ascii="宋体" w:hAnsi="宋体"/>
                <w:szCs w:val="21"/>
              </w:rPr>
            </w:pPr>
            <w:r>
              <w:rPr>
                <w:rFonts w:ascii="宋体" w:hAnsi="宋体" w:hint="eastAsia"/>
                <w:szCs w:val="21"/>
              </w:rPr>
              <w:t>评标办法及评分标准：附后</w:t>
            </w:r>
          </w:p>
        </w:tc>
      </w:tr>
      <w:tr w:rsidR="004F7F40" w14:paraId="0C86661D" w14:textId="77777777">
        <w:trPr>
          <w:trHeight w:val="427"/>
          <w:jc w:val="center"/>
        </w:trPr>
        <w:tc>
          <w:tcPr>
            <w:tcW w:w="873" w:type="dxa"/>
            <w:tcBorders>
              <w:top w:val="single" w:sz="4" w:space="0" w:color="auto"/>
              <w:left w:val="single" w:sz="4" w:space="0" w:color="auto"/>
              <w:bottom w:val="single" w:sz="4" w:space="0" w:color="auto"/>
              <w:right w:val="single" w:sz="4" w:space="0" w:color="auto"/>
            </w:tcBorders>
            <w:vAlign w:val="center"/>
          </w:tcPr>
          <w:p w14:paraId="1CF865E9" w14:textId="77777777" w:rsidR="004F7F40" w:rsidRDefault="004A704B">
            <w:pPr>
              <w:snapToGrid w:val="0"/>
              <w:spacing w:line="360" w:lineRule="auto"/>
              <w:jc w:val="center"/>
              <w:rPr>
                <w:rFonts w:ascii="宋体" w:hAnsi="宋体"/>
                <w:szCs w:val="21"/>
              </w:rPr>
            </w:pPr>
            <w:r>
              <w:rPr>
                <w:rFonts w:ascii="宋体" w:hAnsi="宋体"/>
                <w:szCs w:val="21"/>
              </w:rPr>
              <w:t>10</w:t>
            </w:r>
          </w:p>
        </w:tc>
        <w:tc>
          <w:tcPr>
            <w:tcW w:w="8832" w:type="dxa"/>
            <w:tcBorders>
              <w:top w:val="single" w:sz="4" w:space="0" w:color="auto"/>
              <w:left w:val="single" w:sz="4" w:space="0" w:color="auto"/>
              <w:bottom w:val="single" w:sz="4" w:space="0" w:color="auto"/>
              <w:right w:val="single" w:sz="4" w:space="0" w:color="auto"/>
            </w:tcBorders>
            <w:vAlign w:val="center"/>
          </w:tcPr>
          <w:p w14:paraId="006A63E1" w14:textId="77777777" w:rsidR="004F7F40" w:rsidRDefault="004A704B">
            <w:pPr>
              <w:autoSpaceDE w:val="0"/>
              <w:autoSpaceDN w:val="0"/>
              <w:snapToGrid w:val="0"/>
              <w:spacing w:line="360" w:lineRule="auto"/>
              <w:textAlignment w:val="bottom"/>
              <w:rPr>
                <w:rFonts w:ascii="宋体" w:hAnsi="宋体"/>
                <w:szCs w:val="21"/>
              </w:rPr>
            </w:pPr>
            <w:r>
              <w:rPr>
                <w:rFonts w:ascii="宋体" w:hAnsi="宋体" w:hint="eastAsia"/>
                <w:szCs w:val="21"/>
              </w:rPr>
              <w:t>评标结果公告：</w:t>
            </w:r>
            <w:r>
              <w:rPr>
                <w:rFonts w:ascii="宋体" w:hAnsi="宋体" w:cs="Arial"/>
                <w:szCs w:val="21"/>
              </w:rPr>
              <w:t>嘉兴南洋职业技术学院官网（</w:t>
            </w:r>
            <w:hyperlink r:id="rId10" w:history="1">
              <w:r>
                <w:rPr>
                  <w:rStyle w:val="af6"/>
                  <w:rFonts w:ascii="宋体" w:hAnsi="宋体" w:cs="Arial"/>
                  <w:szCs w:val="21"/>
                </w:rPr>
                <w:t>http://www.jxnyc.net/</w:t>
              </w:r>
            </w:hyperlink>
            <w:r>
              <w:rPr>
                <w:rFonts w:ascii="宋体" w:hAnsi="宋体" w:cs="Arial" w:hint="eastAsia"/>
                <w:szCs w:val="21"/>
              </w:rPr>
              <w:t>）和</w:t>
            </w:r>
            <w:r>
              <w:rPr>
                <w:rFonts w:ascii="宋体" w:hAnsi="宋体" w:cs="Arial"/>
                <w:szCs w:val="21"/>
              </w:rPr>
              <w:t>上海交通大学教育集团网站</w:t>
            </w:r>
            <w:r>
              <w:rPr>
                <w:rFonts w:ascii="宋体" w:hAnsi="宋体" w:cs="Arial" w:hint="eastAsia"/>
                <w:szCs w:val="21"/>
              </w:rPr>
              <w:t>（http://www.edu-sjtu.cn/）及嘉兴市公共资源交易中心（http://www.jxzbtb.cn/）。</w:t>
            </w:r>
          </w:p>
        </w:tc>
      </w:tr>
      <w:tr w:rsidR="004F7F40" w14:paraId="4616A55E" w14:textId="77777777">
        <w:trPr>
          <w:trHeight w:val="483"/>
          <w:jc w:val="center"/>
        </w:trPr>
        <w:tc>
          <w:tcPr>
            <w:tcW w:w="873" w:type="dxa"/>
            <w:tcBorders>
              <w:top w:val="single" w:sz="4" w:space="0" w:color="auto"/>
              <w:left w:val="single" w:sz="4" w:space="0" w:color="auto"/>
              <w:bottom w:val="single" w:sz="4" w:space="0" w:color="auto"/>
              <w:right w:val="single" w:sz="4" w:space="0" w:color="auto"/>
            </w:tcBorders>
            <w:vAlign w:val="center"/>
          </w:tcPr>
          <w:p w14:paraId="1B0822EE" w14:textId="77777777" w:rsidR="004F7F40" w:rsidRDefault="004A704B">
            <w:pPr>
              <w:snapToGrid w:val="0"/>
              <w:spacing w:line="360" w:lineRule="auto"/>
              <w:jc w:val="center"/>
              <w:rPr>
                <w:rFonts w:ascii="宋体" w:hAnsi="宋体"/>
                <w:szCs w:val="21"/>
              </w:rPr>
            </w:pPr>
            <w:r>
              <w:rPr>
                <w:rFonts w:ascii="宋体" w:hAnsi="宋体"/>
                <w:szCs w:val="21"/>
              </w:rPr>
              <w:t>11</w:t>
            </w:r>
          </w:p>
        </w:tc>
        <w:tc>
          <w:tcPr>
            <w:tcW w:w="8832" w:type="dxa"/>
            <w:tcBorders>
              <w:top w:val="single" w:sz="4" w:space="0" w:color="auto"/>
              <w:left w:val="single" w:sz="4" w:space="0" w:color="auto"/>
              <w:bottom w:val="single" w:sz="4" w:space="0" w:color="auto"/>
              <w:right w:val="single" w:sz="4" w:space="0" w:color="auto"/>
            </w:tcBorders>
            <w:vAlign w:val="center"/>
          </w:tcPr>
          <w:p w14:paraId="2230D2E0" w14:textId="77777777" w:rsidR="004F7F40" w:rsidRDefault="004A704B">
            <w:pPr>
              <w:autoSpaceDE w:val="0"/>
              <w:autoSpaceDN w:val="0"/>
              <w:snapToGrid w:val="0"/>
              <w:spacing w:line="360" w:lineRule="auto"/>
              <w:textAlignment w:val="bottom"/>
              <w:rPr>
                <w:rFonts w:ascii="宋体" w:hAnsi="宋体"/>
                <w:szCs w:val="21"/>
              </w:rPr>
            </w:pPr>
            <w:r>
              <w:rPr>
                <w:rFonts w:ascii="宋体" w:hAnsi="宋体" w:hint="eastAsia"/>
                <w:szCs w:val="21"/>
              </w:rPr>
              <w:t>中标通知书领取时间：评标结束公告3个工作日后。</w:t>
            </w:r>
          </w:p>
        </w:tc>
      </w:tr>
      <w:tr w:rsidR="004F7F40" w14:paraId="68FBEADF" w14:textId="77777777">
        <w:trPr>
          <w:trHeight w:val="621"/>
          <w:jc w:val="center"/>
        </w:trPr>
        <w:tc>
          <w:tcPr>
            <w:tcW w:w="873" w:type="dxa"/>
            <w:tcBorders>
              <w:top w:val="single" w:sz="4" w:space="0" w:color="auto"/>
              <w:left w:val="single" w:sz="4" w:space="0" w:color="auto"/>
              <w:bottom w:val="single" w:sz="4" w:space="0" w:color="auto"/>
              <w:right w:val="single" w:sz="4" w:space="0" w:color="auto"/>
            </w:tcBorders>
            <w:vAlign w:val="center"/>
          </w:tcPr>
          <w:p w14:paraId="6DD2DC01" w14:textId="77777777" w:rsidR="004F7F40" w:rsidRDefault="004A704B">
            <w:pPr>
              <w:snapToGrid w:val="0"/>
              <w:spacing w:line="360" w:lineRule="auto"/>
              <w:jc w:val="center"/>
              <w:rPr>
                <w:rFonts w:ascii="宋体" w:hAnsi="宋体"/>
                <w:szCs w:val="21"/>
              </w:rPr>
            </w:pPr>
            <w:r>
              <w:rPr>
                <w:rFonts w:ascii="宋体" w:hAnsi="宋体"/>
                <w:szCs w:val="21"/>
              </w:rPr>
              <w:t>12</w:t>
            </w:r>
          </w:p>
        </w:tc>
        <w:tc>
          <w:tcPr>
            <w:tcW w:w="8832" w:type="dxa"/>
            <w:tcBorders>
              <w:top w:val="single" w:sz="4" w:space="0" w:color="auto"/>
              <w:left w:val="single" w:sz="4" w:space="0" w:color="auto"/>
              <w:bottom w:val="single" w:sz="4" w:space="0" w:color="auto"/>
              <w:right w:val="single" w:sz="4" w:space="0" w:color="auto"/>
            </w:tcBorders>
            <w:vAlign w:val="center"/>
          </w:tcPr>
          <w:p w14:paraId="4D4EF438" w14:textId="77777777" w:rsidR="004F7F40" w:rsidRDefault="004A704B">
            <w:pPr>
              <w:autoSpaceDE w:val="0"/>
              <w:autoSpaceDN w:val="0"/>
              <w:snapToGrid w:val="0"/>
              <w:spacing w:line="360" w:lineRule="auto"/>
              <w:textAlignment w:val="bottom"/>
              <w:rPr>
                <w:rFonts w:ascii="宋体" w:hAnsi="宋体"/>
                <w:szCs w:val="21"/>
              </w:rPr>
            </w:pPr>
            <w:r>
              <w:rPr>
                <w:rFonts w:ascii="宋体" w:hAnsi="宋体" w:hint="eastAsia"/>
                <w:szCs w:val="21"/>
              </w:rPr>
              <w:t xml:space="preserve">履约保证金的收取：中标人在签订合同之前必须向采购人交纳履约保证金，金额为中标价的2%,在服务期满后退还（不计息）。 </w:t>
            </w:r>
          </w:p>
        </w:tc>
      </w:tr>
      <w:tr w:rsidR="004F7F40" w14:paraId="4B1EB60A" w14:textId="77777777">
        <w:trPr>
          <w:trHeight w:val="437"/>
          <w:jc w:val="center"/>
        </w:trPr>
        <w:tc>
          <w:tcPr>
            <w:tcW w:w="873" w:type="dxa"/>
            <w:tcBorders>
              <w:top w:val="single" w:sz="4" w:space="0" w:color="auto"/>
              <w:left w:val="single" w:sz="4" w:space="0" w:color="auto"/>
              <w:bottom w:val="single" w:sz="4" w:space="0" w:color="auto"/>
              <w:right w:val="single" w:sz="4" w:space="0" w:color="auto"/>
            </w:tcBorders>
            <w:vAlign w:val="center"/>
          </w:tcPr>
          <w:p w14:paraId="236E67BF" w14:textId="77777777" w:rsidR="004F7F40" w:rsidRDefault="004A704B">
            <w:pPr>
              <w:snapToGrid w:val="0"/>
              <w:spacing w:line="360" w:lineRule="auto"/>
              <w:jc w:val="center"/>
              <w:rPr>
                <w:rFonts w:ascii="宋体" w:hAnsi="宋体"/>
                <w:szCs w:val="21"/>
              </w:rPr>
            </w:pPr>
            <w:r>
              <w:rPr>
                <w:rFonts w:ascii="宋体" w:hAnsi="宋体"/>
                <w:szCs w:val="21"/>
              </w:rPr>
              <w:t>13</w:t>
            </w:r>
          </w:p>
        </w:tc>
        <w:tc>
          <w:tcPr>
            <w:tcW w:w="8832" w:type="dxa"/>
            <w:tcBorders>
              <w:top w:val="single" w:sz="4" w:space="0" w:color="auto"/>
              <w:left w:val="single" w:sz="4" w:space="0" w:color="auto"/>
              <w:bottom w:val="single" w:sz="4" w:space="0" w:color="auto"/>
              <w:right w:val="single" w:sz="4" w:space="0" w:color="auto"/>
            </w:tcBorders>
            <w:vAlign w:val="center"/>
          </w:tcPr>
          <w:p w14:paraId="5D8ED217" w14:textId="77777777" w:rsidR="004F7F40" w:rsidRDefault="004A704B">
            <w:pPr>
              <w:autoSpaceDE w:val="0"/>
              <w:autoSpaceDN w:val="0"/>
              <w:snapToGrid w:val="0"/>
              <w:spacing w:line="360" w:lineRule="auto"/>
              <w:textAlignment w:val="bottom"/>
              <w:rPr>
                <w:rFonts w:ascii="宋体" w:hAnsi="宋体"/>
                <w:szCs w:val="21"/>
              </w:rPr>
            </w:pPr>
            <w:r>
              <w:rPr>
                <w:rFonts w:ascii="宋体" w:hAnsi="宋体" w:hint="eastAsia"/>
                <w:szCs w:val="21"/>
              </w:rPr>
              <w:t>签订合同时间：中标通知书发出后30日内。</w:t>
            </w:r>
          </w:p>
        </w:tc>
      </w:tr>
      <w:tr w:rsidR="004F7F40" w14:paraId="500460E7" w14:textId="77777777">
        <w:trPr>
          <w:trHeight w:val="298"/>
          <w:jc w:val="center"/>
        </w:trPr>
        <w:tc>
          <w:tcPr>
            <w:tcW w:w="873" w:type="dxa"/>
            <w:tcBorders>
              <w:top w:val="single" w:sz="4" w:space="0" w:color="auto"/>
              <w:left w:val="single" w:sz="4" w:space="0" w:color="auto"/>
              <w:bottom w:val="single" w:sz="4" w:space="0" w:color="auto"/>
              <w:right w:val="single" w:sz="4" w:space="0" w:color="auto"/>
            </w:tcBorders>
            <w:vAlign w:val="center"/>
          </w:tcPr>
          <w:p w14:paraId="743A76DF" w14:textId="77777777" w:rsidR="004F7F40" w:rsidRDefault="004A704B">
            <w:pPr>
              <w:snapToGrid w:val="0"/>
              <w:spacing w:line="360" w:lineRule="auto"/>
              <w:jc w:val="center"/>
              <w:rPr>
                <w:rFonts w:ascii="宋体" w:hAnsi="宋体"/>
                <w:szCs w:val="21"/>
              </w:rPr>
            </w:pPr>
            <w:r>
              <w:rPr>
                <w:rFonts w:ascii="宋体" w:hAnsi="宋体"/>
                <w:szCs w:val="21"/>
              </w:rPr>
              <w:lastRenderedPageBreak/>
              <w:t>14</w:t>
            </w:r>
          </w:p>
        </w:tc>
        <w:tc>
          <w:tcPr>
            <w:tcW w:w="8832" w:type="dxa"/>
            <w:tcBorders>
              <w:top w:val="single" w:sz="4" w:space="0" w:color="auto"/>
              <w:left w:val="single" w:sz="4" w:space="0" w:color="auto"/>
              <w:bottom w:val="single" w:sz="4" w:space="0" w:color="auto"/>
              <w:right w:val="single" w:sz="4" w:space="0" w:color="auto"/>
            </w:tcBorders>
            <w:vAlign w:val="center"/>
          </w:tcPr>
          <w:p w14:paraId="01EF2FAB" w14:textId="77777777" w:rsidR="004F7F40" w:rsidRDefault="004A704B">
            <w:pPr>
              <w:autoSpaceDE w:val="0"/>
              <w:autoSpaceDN w:val="0"/>
              <w:snapToGrid w:val="0"/>
              <w:spacing w:line="360" w:lineRule="auto"/>
              <w:textAlignment w:val="bottom"/>
              <w:rPr>
                <w:rFonts w:ascii="宋体" w:hAnsi="宋体"/>
                <w:szCs w:val="21"/>
              </w:rPr>
            </w:pPr>
            <w:r>
              <w:rPr>
                <w:rFonts w:ascii="宋体" w:hAnsi="宋体" w:hint="eastAsia"/>
                <w:szCs w:val="21"/>
              </w:rPr>
              <w:t>采购资金来源：自筹。</w:t>
            </w:r>
          </w:p>
        </w:tc>
      </w:tr>
      <w:tr w:rsidR="004F7F40" w14:paraId="1B506D7A" w14:textId="77777777">
        <w:trPr>
          <w:trHeight w:val="418"/>
          <w:jc w:val="center"/>
        </w:trPr>
        <w:tc>
          <w:tcPr>
            <w:tcW w:w="873" w:type="dxa"/>
            <w:tcBorders>
              <w:top w:val="single" w:sz="4" w:space="0" w:color="auto"/>
              <w:left w:val="single" w:sz="4" w:space="0" w:color="auto"/>
              <w:bottom w:val="single" w:sz="4" w:space="0" w:color="auto"/>
              <w:right w:val="single" w:sz="4" w:space="0" w:color="auto"/>
            </w:tcBorders>
            <w:vAlign w:val="center"/>
          </w:tcPr>
          <w:p w14:paraId="53065716" w14:textId="77777777" w:rsidR="004F7F40" w:rsidRDefault="004A704B">
            <w:pPr>
              <w:snapToGrid w:val="0"/>
              <w:spacing w:line="360" w:lineRule="auto"/>
              <w:jc w:val="center"/>
              <w:rPr>
                <w:rFonts w:ascii="宋体" w:hAnsi="宋体"/>
                <w:szCs w:val="21"/>
              </w:rPr>
            </w:pPr>
            <w:r>
              <w:rPr>
                <w:rFonts w:ascii="宋体" w:hAnsi="宋体" w:hint="eastAsia"/>
                <w:szCs w:val="21"/>
              </w:rPr>
              <w:t>15</w:t>
            </w:r>
          </w:p>
        </w:tc>
        <w:tc>
          <w:tcPr>
            <w:tcW w:w="8832" w:type="dxa"/>
            <w:tcBorders>
              <w:top w:val="single" w:sz="4" w:space="0" w:color="auto"/>
              <w:left w:val="single" w:sz="4" w:space="0" w:color="auto"/>
              <w:bottom w:val="single" w:sz="4" w:space="0" w:color="auto"/>
              <w:right w:val="single" w:sz="4" w:space="0" w:color="auto"/>
            </w:tcBorders>
            <w:vAlign w:val="center"/>
          </w:tcPr>
          <w:p w14:paraId="3547B751" w14:textId="77777777" w:rsidR="004F7F40" w:rsidRDefault="004A704B">
            <w:pPr>
              <w:snapToGrid w:val="0"/>
              <w:spacing w:line="360" w:lineRule="auto"/>
              <w:rPr>
                <w:rFonts w:ascii="宋体" w:hAnsi="宋体"/>
                <w:szCs w:val="21"/>
              </w:rPr>
            </w:pPr>
            <w:r>
              <w:rPr>
                <w:rFonts w:ascii="宋体" w:hAnsi="宋体" w:hint="eastAsia"/>
                <w:szCs w:val="21"/>
              </w:rPr>
              <w:t>投标文件有效期：</w:t>
            </w:r>
            <w:r>
              <w:rPr>
                <w:rFonts w:ascii="宋体" w:hAnsi="宋体" w:cs="Arial" w:hint="eastAsia"/>
                <w:szCs w:val="21"/>
                <w:u w:val="single"/>
              </w:rPr>
              <w:t>60</w:t>
            </w:r>
            <w:r>
              <w:rPr>
                <w:rFonts w:ascii="宋体" w:hAnsi="宋体" w:cs="Arial" w:hint="eastAsia"/>
                <w:szCs w:val="21"/>
              </w:rPr>
              <w:t>天。</w:t>
            </w:r>
          </w:p>
        </w:tc>
      </w:tr>
    </w:tbl>
    <w:p w14:paraId="7784ACFF" w14:textId="77777777" w:rsidR="004F7F40" w:rsidRDefault="004A704B">
      <w:pPr>
        <w:pStyle w:val="ab"/>
        <w:snapToGrid w:val="0"/>
        <w:spacing w:beforeLines="0" w:afterLines="0" w:line="360" w:lineRule="auto"/>
        <w:ind w:firstLineChars="200" w:firstLine="420"/>
        <w:rPr>
          <w:rFonts w:ascii="黑体" w:eastAsia="黑体" w:hAnsi="宋体"/>
          <w:b/>
          <w:color w:val="000000" w:themeColor="text1"/>
          <w:sz w:val="21"/>
          <w:szCs w:val="21"/>
        </w:rPr>
      </w:pPr>
      <w:r>
        <w:rPr>
          <w:rFonts w:hAnsi="宋体"/>
          <w:sz w:val="21"/>
          <w:szCs w:val="21"/>
        </w:rPr>
        <w:br w:type="page"/>
      </w:r>
      <w:r>
        <w:rPr>
          <w:rFonts w:ascii="黑体" w:eastAsia="黑体" w:hAnsi="宋体" w:hint="eastAsia"/>
          <w:b/>
          <w:color w:val="000000" w:themeColor="text1"/>
          <w:sz w:val="21"/>
          <w:szCs w:val="21"/>
        </w:rPr>
        <w:lastRenderedPageBreak/>
        <w:t>一、总则</w:t>
      </w:r>
    </w:p>
    <w:p w14:paraId="37ED9E03" w14:textId="77777777" w:rsidR="004F7F40" w:rsidRDefault="004A704B">
      <w:pPr>
        <w:snapToGrid w:val="0"/>
        <w:spacing w:line="360" w:lineRule="auto"/>
        <w:ind w:firstLineChars="196" w:firstLine="413"/>
        <w:jc w:val="left"/>
        <w:outlineLvl w:val="1"/>
        <w:rPr>
          <w:rFonts w:ascii="宋体" w:hAnsi="宋体"/>
          <w:b/>
          <w:color w:val="000000" w:themeColor="text1"/>
          <w:szCs w:val="21"/>
        </w:rPr>
      </w:pPr>
      <w:r>
        <w:rPr>
          <w:rFonts w:ascii="宋体" w:hAnsi="宋体" w:hint="eastAsia"/>
          <w:b/>
          <w:color w:val="000000" w:themeColor="text1"/>
          <w:szCs w:val="21"/>
        </w:rPr>
        <w:t>（一）</w:t>
      </w:r>
      <w:r>
        <w:rPr>
          <w:rFonts w:ascii="宋体" w:hAnsi="宋体"/>
          <w:b/>
          <w:color w:val="000000" w:themeColor="text1"/>
          <w:szCs w:val="21"/>
        </w:rPr>
        <w:t>适用范围</w:t>
      </w:r>
    </w:p>
    <w:p w14:paraId="31D397CE" w14:textId="77777777" w:rsidR="004F7F40" w:rsidRDefault="004A704B">
      <w:pPr>
        <w:snapToGrid w:val="0"/>
        <w:spacing w:line="360" w:lineRule="auto"/>
        <w:ind w:firstLineChars="200" w:firstLine="420"/>
        <w:rPr>
          <w:rFonts w:ascii="宋体" w:hAnsi="宋体"/>
          <w:color w:val="000000" w:themeColor="text1"/>
          <w:szCs w:val="21"/>
        </w:rPr>
      </w:pPr>
      <w:r>
        <w:rPr>
          <w:rFonts w:ascii="宋体" w:hAnsi="宋体" w:hint="eastAsia"/>
          <w:color w:val="000000" w:themeColor="text1"/>
          <w:szCs w:val="21"/>
        </w:rPr>
        <w:t>本招标文件适用于</w:t>
      </w:r>
      <w:r>
        <w:rPr>
          <w:rFonts w:hAnsi="宋体" w:hint="eastAsia"/>
          <w:szCs w:val="21"/>
        </w:rPr>
        <w:t>嘉兴南洋职业技术学院垃圾清运及化粪池清理服务单位采购项目</w:t>
      </w:r>
      <w:r>
        <w:rPr>
          <w:rFonts w:ascii="宋体" w:hAnsi="宋体" w:hint="eastAsia"/>
          <w:color w:val="000000" w:themeColor="text1"/>
          <w:szCs w:val="21"/>
        </w:rPr>
        <w:t>的招标、投标、评标、定标、验收、合同履约、付款等行为（法律、法规另有规定的，从其规定）。</w:t>
      </w:r>
    </w:p>
    <w:p w14:paraId="1D7394F4" w14:textId="77777777" w:rsidR="004F7F40" w:rsidRDefault="004A704B">
      <w:pPr>
        <w:snapToGrid w:val="0"/>
        <w:spacing w:line="360" w:lineRule="auto"/>
        <w:ind w:firstLineChars="147" w:firstLine="310"/>
        <w:jc w:val="left"/>
        <w:outlineLvl w:val="1"/>
        <w:rPr>
          <w:rFonts w:ascii="宋体" w:hAnsi="宋体"/>
          <w:b/>
          <w:color w:val="000000" w:themeColor="text1"/>
          <w:szCs w:val="21"/>
        </w:rPr>
      </w:pPr>
      <w:r>
        <w:rPr>
          <w:rFonts w:ascii="宋体" w:hAnsi="宋体" w:hint="eastAsia"/>
          <w:b/>
          <w:color w:val="000000" w:themeColor="text1"/>
          <w:szCs w:val="21"/>
        </w:rPr>
        <w:t>（二）定义</w:t>
      </w:r>
    </w:p>
    <w:p w14:paraId="76260351"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1</w:t>
      </w:r>
      <w:r>
        <w:rPr>
          <w:rFonts w:ascii="宋体" w:hAnsi="宋体" w:hint="eastAsia"/>
          <w:color w:val="000000" w:themeColor="text1"/>
          <w:szCs w:val="21"/>
        </w:rPr>
        <w:t>.“采购人”</w:t>
      </w:r>
      <w:r>
        <w:rPr>
          <w:rFonts w:ascii="宋体" w:hAnsi="宋体"/>
          <w:color w:val="000000" w:themeColor="text1"/>
          <w:szCs w:val="21"/>
        </w:rPr>
        <w:t>系指</w:t>
      </w:r>
      <w:r>
        <w:rPr>
          <w:rFonts w:ascii="宋体" w:hAnsi="宋体" w:hint="eastAsia"/>
          <w:color w:val="000000" w:themeColor="text1"/>
          <w:szCs w:val="21"/>
        </w:rPr>
        <w:t>嘉兴南洋职业技术学院（包括实际使用部门）</w:t>
      </w:r>
      <w:r>
        <w:rPr>
          <w:rFonts w:ascii="宋体" w:hAnsi="宋体"/>
          <w:color w:val="000000" w:themeColor="text1"/>
          <w:szCs w:val="21"/>
        </w:rPr>
        <w:t>。</w:t>
      </w:r>
    </w:p>
    <w:p w14:paraId="2B5A40D9"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w:t>
      </w:r>
      <w:r>
        <w:rPr>
          <w:rFonts w:ascii="宋体" w:hAnsi="宋体"/>
          <w:color w:val="000000" w:themeColor="text1"/>
          <w:szCs w:val="21"/>
        </w:rPr>
        <w:t>投标人”系指提交投标文件的单位或个人。</w:t>
      </w:r>
    </w:p>
    <w:p w14:paraId="40769994"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hint="eastAsia"/>
          <w:color w:val="000000" w:themeColor="text1"/>
          <w:szCs w:val="21"/>
        </w:rPr>
        <w:t>3、“采购代理机构”系指嘉兴市华</w:t>
      </w:r>
      <w:proofErr w:type="gramStart"/>
      <w:r>
        <w:rPr>
          <w:rFonts w:ascii="宋体" w:hAnsi="宋体" w:hint="eastAsia"/>
          <w:color w:val="000000" w:themeColor="text1"/>
          <w:szCs w:val="21"/>
        </w:rPr>
        <w:t>信工程</w:t>
      </w:r>
      <w:proofErr w:type="gramEnd"/>
      <w:r>
        <w:rPr>
          <w:rFonts w:ascii="宋体" w:hAnsi="宋体" w:hint="eastAsia"/>
          <w:color w:val="000000" w:themeColor="text1"/>
          <w:szCs w:val="21"/>
        </w:rPr>
        <w:t>咨询有限公司。</w:t>
      </w:r>
    </w:p>
    <w:p w14:paraId="20EE86F4" w14:textId="77777777" w:rsidR="004F7F40" w:rsidRDefault="004A704B">
      <w:pPr>
        <w:snapToGrid w:val="0"/>
        <w:spacing w:line="360" w:lineRule="auto"/>
        <w:ind w:firstLineChars="200" w:firstLine="420"/>
        <w:jc w:val="left"/>
        <w:rPr>
          <w:rFonts w:ascii="宋体" w:hAnsi="宋体"/>
          <w:szCs w:val="21"/>
        </w:rPr>
      </w:pPr>
      <w:r>
        <w:rPr>
          <w:rFonts w:ascii="宋体" w:hAnsi="宋体" w:hint="eastAsia"/>
          <w:szCs w:val="21"/>
        </w:rPr>
        <w:t>4.</w:t>
      </w:r>
      <w:r>
        <w:rPr>
          <w:rFonts w:ascii="宋体" w:hAnsi="宋体"/>
          <w:szCs w:val="21"/>
        </w:rPr>
        <w:t>“产品”系指供方按招标文件规定，须向采购人提供的一切设备</w:t>
      </w:r>
      <w:r>
        <w:rPr>
          <w:rFonts w:ascii="宋体" w:hAnsi="宋体" w:hint="eastAsia"/>
          <w:szCs w:val="21"/>
        </w:rPr>
        <w:t>（软硬件）</w:t>
      </w:r>
      <w:r>
        <w:rPr>
          <w:rFonts w:ascii="宋体" w:hAnsi="宋体"/>
          <w:szCs w:val="21"/>
        </w:rPr>
        <w:t>、保险、税金、备品备件、工具、手册及其它有关技术资料和材料。</w:t>
      </w:r>
    </w:p>
    <w:p w14:paraId="79BBFD5A" w14:textId="77777777" w:rsidR="004F7F40" w:rsidRDefault="004A704B">
      <w:pPr>
        <w:snapToGrid w:val="0"/>
        <w:spacing w:line="360" w:lineRule="auto"/>
        <w:ind w:firstLineChars="200" w:firstLine="420"/>
        <w:jc w:val="left"/>
        <w:rPr>
          <w:rFonts w:ascii="宋体" w:hAnsi="宋体"/>
          <w:szCs w:val="21"/>
        </w:rPr>
      </w:pPr>
      <w:r>
        <w:rPr>
          <w:rFonts w:ascii="宋体" w:hAnsi="宋体" w:hint="eastAsia"/>
          <w:szCs w:val="21"/>
        </w:rPr>
        <w:t>5.</w:t>
      </w:r>
      <w:r>
        <w:rPr>
          <w:rFonts w:ascii="宋体" w:hAnsi="宋体"/>
          <w:szCs w:val="21"/>
        </w:rPr>
        <w:t>“服务”系指招标文件规定投标人须承担的安装、调试、技术协助、校准、培训、技术指导以及其他类似的义务，以及</w:t>
      </w:r>
      <w:r>
        <w:rPr>
          <w:rFonts w:ascii="宋体" w:hAnsi="宋体" w:hint="eastAsia"/>
          <w:szCs w:val="21"/>
        </w:rPr>
        <w:t>招标文件规定投标人须承担的相关前附表第1项</w:t>
      </w:r>
      <w:r>
        <w:rPr>
          <w:rFonts w:ascii="宋体" w:hAnsi="宋体"/>
          <w:szCs w:val="21"/>
        </w:rPr>
        <w:t>、本招标文件第二章招标需求</w:t>
      </w:r>
      <w:r>
        <w:rPr>
          <w:rFonts w:ascii="宋体" w:hAnsi="宋体" w:hint="eastAsia"/>
          <w:szCs w:val="21"/>
        </w:rPr>
        <w:t>所列项目</w:t>
      </w:r>
      <w:r>
        <w:rPr>
          <w:rFonts w:ascii="宋体" w:hAnsi="宋体"/>
          <w:szCs w:val="21"/>
        </w:rPr>
        <w:t>等</w:t>
      </w:r>
      <w:r>
        <w:rPr>
          <w:rFonts w:ascii="宋体" w:hAnsi="宋体" w:hint="eastAsia"/>
          <w:szCs w:val="21"/>
        </w:rPr>
        <w:t>。</w:t>
      </w:r>
    </w:p>
    <w:p w14:paraId="3BF3672C"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hint="eastAsia"/>
          <w:color w:val="000000" w:themeColor="text1"/>
          <w:szCs w:val="21"/>
        </w:rPr>
        <w:t>6.</w:t>
      </w:r>
      <w:r>
        <w:rPr>
          <w:rFonts w:ascii="宋体" w:hAnsi="宋体"/>
          <w:color w:val="000000" w:themeColor="text1"/>
          <w:szCs w:val="21"/>
        </w:rPr>
        <w:t>“项目”系指投标人按招标文件规定向采购人提供的产品和服务。</w:t>
      </w:r>
    </w:p>
    <w:p w14:paraId="03C9D808"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hint="eastAsia"/>
          <w:color w:val="000000" w:themeColor="text1"/>
          <w:szCs w:val="21"/>
        </w:rPr>
        <w:t>7.</w:t>
      </w:r>
      <w:r>
        <w:rPr>
          <w:rFonts w:ascii="宋体" w:hAnsi="宋体"/>
          <w:color w:val="000000" w:themeColor="text1"/>
          <w:szCs w:val="21"/>
        </w:rPr>
        <w:t>“书面形式”包括信函、传真、电报等。</w:t>
      </w:r>
    </w:p>
    <w:p w14:paraId="71716499"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hint="eastAsia"/>
          <w:color w:val="000000" w:themeColor="text1"/>
          <w:szCs w:val="21"/>
        </w:rPr>
        <w:t>8.</w:t>
      </w:r>
      <w:r>
        <w:rPr>
          <w:rFonts w:ascii="宋体" w:hAnsi="宋体"/>
          <w:color w:val="000000" w:themeColor="text1"/>
          <w:szCs w:val="21"/>
        </w:rPr>
        <w:t>“▲”系指实质性要求条款。</w:t>
      </w:r>
    </w:p>
    <w:p w14:paraId="262D3C8B" w14:textId="77777777" w:rsidR="004F7F40" w:rsidRDefault="004A704B">
      <w:pPr>
        <w:snapToGrid w:val="0"/>
        <w:spacing w:line="360" w:lineRule="auto"/>
        <w:ind w:firstLineChars="196" w:firstLine="413"/>
        <w:jc w:val="left"/>
        <w:outlineLvl w:val="1"/>
        <w:rPr>
          <w:rFonts w:ascii="宋体" w:hAnsi="宋体"/>
          <w:b/>
          <w:color w:val="000000" w:themeColor="text1"/>
          <w:szCs w:val="21"/>
        </w:rPr>
      </w:pPr>
      <w:r>
        <w:rPr>
          <w:rFonts w:ascii="宋体" w:hAnsi="宋体" w:hint="eastAsia"/>
          <w:b/>
          <w:color w:val="000000" w:themeColor="text1"/>
          <w:szCs w:val="21"/>
        </w:rPr>
        <w:t>（三）招标方式</w:t>
      </w:r>
    </w:p>
    <w:p w14:paraId="307856D2"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本次招标采用公开招标</w:t>
      </w:r>
      <w:r>
        <w:rPr>
          <w:rFonts w:ascii="宋体" w:hAnsi="宋体" w:hint="eastAsia"/>
          <w:color w:val="000000" w:themeColor="text1"/>
          <w:szCs w:val="21"/>
        </w:rPr>
        <w:t>方</w:t>
      </w:r>
      <w:r>
        <w:rPr>
          <w:rFonts w:ascii="宋体" w:hAnsi="宋体"/>
          <w:color w:val="000000" w:themeColor="text1"/>
          <w:szCs w:val="21"/>
        </w:rPr>
        <w:t>式进行。</w:t>
      </w:r>
    </w:p>
    <w:p w14:paraId="13A78438" w14:textId="77777777" w:rsidR="004F7F40" w:rsidRDefault="004A704B">
      <w:pPr>
        <w:snapToGrid w:val="0"/>
        <w:spacing w:line="360" w:lineRule="auto"/>
        <w:ind w:firstLineChars="196" w:firstLine="413"/>
        <w:jc w:val="left"/>
        <w:outlineLvl w:val="1"/>
        <w:rPr>
          <w:rFonts w:ascii="宋体" w:hAnsi="宋体"/>
          <w:b/>
          <w:color w:val="000000" w:themeColor="text1"/>
          <w:szCs w:val="21"/>
        </w:rPr>
      </w:pPr>
      <w:r>
        <w:rPr>
          <w:rFonts w:ascii="宋体" w:hAnsi="宋体" w:hint="eastAsia"/>
          <w:b/>
          <w:color w:val="000000" w:themeColor="text1"/>
          <w:szCs w:val="21"/>
        </w:rPr>
        <w:t>（四）投标委托</w:t>
      </w:r>
    </w:p>
    <w:p w14:paraId="1C88083A" w14:textId="77777777" w:rsidR="004F7F40" w:rsidRDefault="004A704B">
      <w:pPr>
        <w:pStyle w:val="a9"/>
        <w:snapToGrid w:val="0"/>
        <w:spacing w:line="360" w:lineRule="auto"/>
        <w:ind w:firstLineChars="200" w:firstLine="404"/>
        <w:jc w:val="left"/>
        <w:rPr>
          <w:rFonts w:hAnsi="宋体"/>
          <w:color w:val="000000" w:themeColor="text1"/>
          <w:sz w:val="21"/>
          <w:szCs w:val="21"/>
        </w:rPr>
      </w:pPr>
      <w:r>
        <w:rPr>
          <w:rFonts w:hAnsi="宋体"/>
          <w:color w:val="000000" w:themeColor="text1"/>
          <w:sz w:val="21"/>
          <w:szCs w:val="21"/>
        </w:rPr>
        <w:t>投标人代表须携带</w:t>
      </w:r>
      <w:r>
        <w:rPr>
          <w:rFonts w:hAnsi="宋体" w:hint="eastAsia"/>
          <w:color w:val="000000" w:themeColor="text1"/>
          <w:sz w:val="21"/>
          <w:szCs w:val="21"/>
        </w:rPr>
        <w:t>有效</w:t>
      </w:r>
      <w:r>
        <w:rPr>
          <w:rFonts w:hAnsi="宋体"/>
          <w:color w:val="000000" w:themeColor="text1"/>
          <w:sz w:val="21"/>
          <w:szCs w:val="21"/>
        </w:rPr>
        <w:t>身份证</w:t>
      </w:r>
      <w:r>
        <w:rPr>
          <w:rFonts w:hAnsi="宋体" w:hint="eastAsia"/>
          <w:color w:val="000000" w:themeColor="text1"/>
          <w:sz w:val="21"/>
          <w:szCs w:val="21"/>
        </w:rPr>
        <w:t>件</w:t>
      </w:r>
      <w:r>
        <w:rPr>
          <w:rFonts w:hAnsi="宋体"/>
          <w:color w:val="000000" w:themeColor="text1"/>
          <w:sz w:val="21"/>
          <w:szCs w:val="21"/>
        </w:rPr>
        <w:t>。如投标人代表不是法定代表人，须有法定代表人出具的授权委托书（正本用原件，副本用复印件）。</w:t>
      </w:r>
    </w:p>
    <w:p w14:paraId="29B04F2C" w14:textId="77777777" w:rsidR="004F7F40" w:rsidRDefault="004A704B">
      <w:pPr>
        <w:snapToGrid w:val="0"/>
        <w:spacing w:line="360" w:lineRule="auto"/>
        <w:ind w:firstLineChars="196" w:firstLine="413"/>
        <w:jc w:val="left"/>
        <w:outlineLvl w:val="1"/>
        <w:rPr>
          <w:rFonts w:ascii="宋体" w:hAnsi="宋体"/>
          <w:b/>
          <w:color w:val="000000" w:themeColor="text1"/>
          <w:szCs w:val="21"/>
        </w:rPr>
      </w:pPr>
      <w:r>
        <w:rPr>
          <w:rFonts w:ascii="宋体" w:hAnsi="宋体" w:hint="eastAsia"/>
          <w:b/>
          <w:color w:val="000000" w:themeColor="text1"/>
          <w:szCs w:val="21"/>
        </w:rPr>
        <w:t>（五）投标费用</w:t>
      </w:r>
    </w:p>
    <w:p w14:paraId="6BDA0401"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hint="eastAsia"/>
          <w:color w:val="000000" w:themeColor="text1"/>
          <w:szCs w:val="21"/>
        </w:rPr>
        <w:t>不论投标结果如何，投标人均应自行承担所有与投标有关的全部费用（招标文件有相反规定除外）。</w:t>
      </w:r>
    </w:p>
    <w:p w14:paraId="25D87CF9" w14:textId="77777777" w:rsidR="004F7F40" w:rsidRDefault="004A704B">
      <w:pPr>
        <w:snapToGrid w:val="0"/>
        <w:spacing w:line="360" w:lineRule="auto"/>
        <w:ind w:firstLineChars="196" w:firstLine="413"/>
        <w:jc w:val="left"/>
        <w:rPr>
          <w:rFonts w:ascii="宋体" w:hAnsi="宋体"/>
          <w:b/>
          <w:color w:val="000000" w:themeColor="text1"/>
          <w:szCs w:val="21"/>
        </w:rPr>
      </w:pPr>
      <w:r>
        <w:rPr>
          <w:rFonts w:ascii="宋体" w:hAnsi="宋体" w:hint="eastAsia"/>
          <w:b/>
          <w:color w:val="000000" w:themeColor="text1"/>
          <w:szCs w:val="21"/>
        </w:rPr>
        <w:t>（六）联合体投标</w:t>
      </w:r>
    </w:p>
    <w:p w14:paraId="7D3F116E" w14:textId="77777777" w:rsidR="004F7F40" w:rsidRDefault="004A704B">
      <w:pPr>
        <w:snapToGrid w:val="0"/>
        <w:spacing w:line="360" w:lineRule="auto"/>
        <w:ind w:firstLineChars="300" w:firstLine="630"/>
        <w:jc w:val="left"/>
        <w:rPr>
          <w:rFonts w:ascii="宋体" w:hAnsi="宋体" w:cs="Arial"/>
          <w:color w:val="000000" w:themeColor="text1"/>
          <w:szCs w:val="21"/>
        </w:rPr>
      </w:pPr>
      <w:r>
        <w:rPr>
          <w:rFonts w:ascii="宋体" w:hAnsi="宋体" w:cs="Arial" w:hint="eastAsia"/>
          <w:color w:val="000000" w:themeColor="text1"/>
          <w:szCs w:val="21"/>
        </w:rPr>
        <w:t>本项目不接受联合体投标。</w:t>
      </w:r>
    </w:p>
    <w:p w14:paraId="778C92E8" w14:textId="77777777" w:rsidR="004F7F40" w:rsidRDefault="004A704B">
      <w:pPr>
        <w:snapToGrid w:val="0"/>
        <w:spacing w:line="360" w:lineRule="auto"/>
        <w:ind w:firstLineChars="196" w:firstLine="413"/>
        <w:rPr>
          <w:rFonts w:ascii="宋体" w:hAnsi="宋体" w:cs="宋体"/>
          <w:b/>
          <w:color w:val="000000" w:themeColor="text1"/>
          <w:kern w:val="0"/>
          <w:szCs w:val="21"/>
        </w:rPr>
      </w:pPr>
      <w:r>
        <w:rPr>
          <w:rFonts w:ascii="宋体" w:hAnsi="宋体" w:hint="eastAsia"/>
          <w:b/>
          <w:color w:val="000000" w:themeColor="text1"/>
          <w:szCs w:val="21"/>
        </w:rPr>
        <w:t>（七）</w:t>
      </w:r>
      <w:r>
        <w:rPr>
          <w:rFonts w:ascii="宋体" w:hAnsi="宋体" w:cs="宋体" w:hint="eastAsia"/>
          <w:b/>
          <w:color w:val="000000" w:themeColor="text1"/>
          <w:kern w:val="0"/>
          <w:szCs w:val="21"/>
        </w:rPr>
        <w:t>转包与分包</w:t>
      </w:r>
    </w:p>
    <w:p w14:paraId="66ECC87D" w14:textId="77777777" w:rsidR="004F7F40" w:rsidRDefault="004A704B">
      <w:pPr>
        <w:snapToGrid w:val="0"/>
        <w:spacing w:line="360" w:lineRule="auto"/>
        <w:ind w:firstLineChars="200" w:firstLine="420"/>
        <w:rPr>
          <w:rFonts w:ascii="宋体" w:hAnsi="宋体" w:cs="宋体"/>
          <w:color w:val="000000" w:themeColor="text1"/>
          <w:kern w:val="0"/>
          <w:szCs w:val="21"/>
        </w:rPr>
      </w:pPr>
      <w:r>
        <w:rPr>
          <w:rFonts w:ascii="宋体" w:hAnsi="宋体" w:cs="宋体"/>
          <w:color w:val="000000" w:themeColor="text1"/>
          <w:kern w:val="0"/>
          <w:szCs w:val="21"/>
        </w:rPr>
        <w:t>1</w:t>
      </w:r>
      <w:r>
        <w:rPr>
          <w:rFonts w:ascii="宋体" w:hAnsi="宋体" w:cs="宋体" w:hint="eastAsia"/>
          <w:color w:val="000000" w:themeColor="text1"/>
          <w:kern w:val="0"/>
          <w:szCs w:val="21"/>
        </w:rPr>
        <w:t>.</w:t>
      </w:r>
      <w:r>
        <w:rPr>
          <w:rFonts w:ascii="宋体" w:hAnsi="宋体" w:cs="宋体"/>
          <w:color w:val="000000" w:themeColor="text1"/>
          <w:kern w:val="0"/>
          <w:szCs w:val="21"/>
        </w:rPr>
        <w:t>本项目不允许转包。</w:t>
      </w:r>
    </w:p>
    <w:p w14:paraId="24D44724" w14:textId="77777777" w:rsidR="004F7F40" w:rsidRDefault="004A704B">
      <w:pPr>
        <w:snapToGrid w:val="0"/>
        <w:spacing w:line="360" w:lineRule="auto"/>
        <w:ind w:firstLineChars="200" w:firstLine="420"/>
        <w:rPr>
          <w:rFonts w:ascii="宋体" w:hAnsi="宋体"/>
          <w:color w:val="000000" w:themeColor="text1"/>
          <w:szCs w:val="21"/>
        </w:rPr>
      </w:pPr>
      <w:r>
        <w:rPr>
          <w:rFonts w:ascii="宋体" w:hAnsi="宋体" w:cs="宋体"/>
          <w:color w:val="000000" w:themeColor="text1"/>
          <w:kern w:val="0"/>
          <w:szCs w:val="21"/>
        </w:rPr>
        <w:t>2</w:t>
      </w:r>
      <w:r>
        <w:rPr>
          <w:rFonts w:ascii="宋体" w:hAnsi="宋体" w:cs="宋体" w:hint="eastAsia"/>
          <w:color w:val="000000" w:themeColor="text1"/>
          <w:kern w:val="0"/>
          <w:szCs w:val="21"/>
        </w:rPr>
        <w:t>.</w:t>
      </w:r>
      <w:r>
        <w:rPr>
          <w:rFonts w:ascii="宋体" w:hAnsi="宋体" w:cs="宋体"/>
          <w:color w:val="000000" w:themeColor="text1"/>
          <w:kern w:val="0"/>
          <w:szCs w:val="21"/>
        </w:rPr>
        <w:t>本项目不可以分包</w:t>
      </w:r>
      <w:r>
        <w:rPr>
          <w:rFonts w:ascii="宋体" w:hAnsi="宋体" w:cs="宋体" w:hint="eastAsia"/>
          <w:color w:val="000000" w:themeColor="text1"/>
          <w:kern w:val="0"/>
          <w:szCs w:val="21"/>
        </w:rPr>
        <w:t>。</w:t>
      </w:r>
    </w:p>
    <w:p w14:paraId="7EBA00D9" w14:textId="77777777" w:rsidR="004F7F40" w:rsidRDefault="004A704B">
      <w:pPr>
        <w:spacing w:line="460" w:lineRule="exact"/>
        <w:ind w:firstLineChars="100" w:firstLine="211"/>
        <w:rPr>
          <w:rFonts w:ascii="宋体" w:hAnsi="宋体"/>
          <w:b/>
          <w:szCs w:val="21"/>
        </w:rPr>
      </w:pPr>
      <w:r>
        <w:rPr>
          <w:rFonts w:ascii="宋体" w:hAnsi="宋体" w:hint="eastAsia"/>
          <w:b/>
          <w:szCs w:val="21"/>
        </w:rPr>
        <w:t>（八）特别说明</w:t>
      </w:r>
    </w:p>
    <w:p w14:paraId="40BF7DB1" w14:textId="77777777" w:rsidR="004F7F40" w:rsidRDefault="004A704B">
      <w:pPr>
        <w:pStyle w:val="ab"/>
        <w:snapToGrid w:val="0"/>
        <w:spacing w:beforeLines="0" w:afterLines="0" w:line="460" w:lineRule="exact"/>
        <w:ind w:leftChars="1" w:left="2" w:firstLineChars="200" w:firstLine="420"/>
        <w:rPr>
          <w:rFonts w:hAnsi="宋体" w:cs="宋体"/>
          <w:kern w:val="0"/>
          <w:sz w:val="21"/>
          <w:szCs w:val="21"/>
        </w:rPr>
      </w:pPr>
      <w:r>
        <w:rPr>
          <w:rFonts w:hAnsi="宋体"/>
          <w:sz w:val="21"/>
          <w:szCs w:val="21"/>
        </w:rPr>
        <w:t>▲</w:t>
      </w:r>
      <w:r>
        <w:rPr>
          <w:rFonts w:hAnsi="宋体" w:cs="宋体" w:hint="eastAsia"/>
          <w:kern w:val="0"/>
          <w:sz w:val="21"/>
          <w:szCs w:val="21"/>
        </w:rPr>
        <w:t>1</w:t>
      </w:r>
      <w:r>
        <w:rPr>
          <w:rFonts w:hAnsi="宋体" w:cs="宋体"/>
          <w:kern w:val="0"/>
          <w:sz w:val="21"/>
          <w:szCs w:val="21"/>
        </w:rPr>
        <w:t>.投标人投标所使用的资格、信誉、荣誉、业绩与企业认证必须为本法人所拥有。投标人投标所使用的采购项目实施人员必须为本法人或控股公司正式员工。</w:t>
      </w:r>
    </w:p>
    <w:p w14:paraId="0D45C8B2" w14:textId="77777777" w:rsidR="004F7F40" w:rsidRDefault="004A704B">
      <w:pPr>
        <w:pStyle w:val="ab"/>
        <w:snapToGrid w:val="0"/>
        <w:spacing w:beforeLines="0" w:afterLines="0" w:line="460" w:lineRule="exact"/>
        <w:ind w:leftChars="1" w:left="2" w:firstLineChars="200" w:firstLine="420"/>
        <w:rPr>
          <w:rFonts w:hAnsi="宋体"/>
          <w:kern w:val="0"/>
          <w:sz w:val="21"/>
          <w:szCs w:val="21"/>
        </w:rPr>
      </w:pPr>
      <w:r>
        <w:rPr>
          <w:rFonts w:hAnsi="宋体"/>
          <w:sz w:val="21"/>
          <w:szCs w:val="21"/>
        </w:rPr>
        <w:lastRenderedPageBreak/>
        <w:t>▲</w:t>
      </w:r>
      <w:r>
        <w:rPr>
          <w:rFonts w:hAnsi="宋体" w:hint="eastAsia"/>
          <w:kern w:val="0"/>
          <w:sz w:val="21"/>
          <w:szCs w:val="21"/>
        </w:rPr>
        <w:t>2</w:t>
      </w:r>
      <w:r>
        <w:rPr>
          <w:rFonts w:hAnsi="宋体"/>
          <w:kern w:val="0"/>
          <w:sz w:val="21"/>
          <w:szCs w:val="21"/>
        </w:rPr>
        <w:t>.投标人应仔细阅读招标文件的所有内容，按照招标文件的要求提交投标文件，并对所提供的全部资料的真实性承担相应责任。</w:t>
      </w:r>
    </w:p>
    <w:p w14:paraId="4930FC87" w14:textId="77777777" w:rsidR="004F7F40" w:rsidRDefault="004A704B">
      <w:pPr>
        <w:pStyle w:val="ab"/>
        <w:snapToGrid w:val="0"/>
        <w:spacing w:beforeLines="0" w:afterLines="0" w:line="460" w:lineRule="exact"/>
        <w:ind w:leftChars="1" w:left="2" w:firstLineChars="200" w:firstLine="420"/>
        <w:rPr>
          <w:rFonts w:hAnsi="宋体"/>
          <w:kern w:val="0"/>
          <w:sz w:val="21"/>
          <w:szCs w:val="21"/>
        </w:rPr>
      </w:pPr>
      <w:r>
        <w:rPr>
          <w:rFonts w:hAnsi="宋体"/>
          <w:sz w:val="21"/>
          <w:szCs w:val="21"/>
        </w:rPr>
        <w:t>▲</w:t>
      </w:r>
      <w:r>
        <w:rPr>
          <w:rFonts w:hAnsi="宋体" w:hint="eastAsia"/>
          <w:kern w:val="0"/>
          <w:sz w:val="21"/>
          <w:szCs w:val="21"/>
        </w:rPr>
        <w:t>3</w:t>
      </w:r>
      <w:r>
        <w:rPr>
          <w:rFonts w:hAnsi="宋体"/>
          <w:kern w:val="0"/>
          <w:sz w:val="21"/>
          <w:szCs w:val="21"/>
        </w:rPr>
        <w:t>.投标人在投标活动中提供任何虚假材料，其投标无效，并报监管部门查处；中标后发现的,中标人须依照《中华人民共和国消费者权益保护法》第49条之规定双倍赔偿采购单位，且民事赔偿并不免除违法投标人的行政与刑事责任。</w:t>
      </w:r>
    </w:p>
    <w:p w14:paraId="775492CB" w14:textId="77777777" w:rsidR="004F7F40" w:rsidRDefault="004A704B">
      <w:pPr>
        <w:pStyle w:val="ab"/>
        <w:snapToGrid w:val="0"/>
        <w:spacing w:beforeLines="0" w:afterLines="0" w:line="360" w:lineRule="auto"/>
        <w:ind w:firstLineChars="196" w:firstLine="413"/>
        <w:outlineLvl w:val="1"/>
        <w:rPr>
          <w:rFonts w:hAnsi="宋体"/>
          <w:b/>
          <w:bCs/>
          <w:color w:val="000000" w:themeColor="text1"/>
          <w:sz w:val="21"/>
          <w:szCs w:val="21"/>
        </w:rPr>
      </w:pPr>
      <w:r>
        <w:rPr>
          <w:rFonts w:hAnsi="宋体"/>
          <w:b/>
          <w:bCs/>
          <w:color w:val="000000" w:themeColor="text1"/>
          <w:sz w:val="21"/>
          <w:szCs w:val="21"/>
        </w:rPr>
        <w:t>（九）质疑和投诉</w:t>
      </w:r>
    </w:p>
    <w:p w14:paraId="02906817" w14:textId="77777777" w:rsidR="004F7F40" w:rsidRDefault="004A704B">
      <w:pPr>
        <w:pStyle w:val="ab"/>
        <w:snapToGrid w:val="0"/>
        <w:spacing w:beforeLines="0" w:afterLines="0" w:line="360" w:lineRule="auto"/>
        <w:ind w:firstLineChars="200" w:firstLine="420"/>
        <w:rPr>
          <w:rFonts w:hAnsi="宋体"/>
          <w:bCs/>
          <w:color w:val="000000" w:themeColor="text1"/>
          <w:sz w:val="21"/>
          <w:szCs w:val="21"/>
        </w:rPr>
      </w:pPr>
      <w:r>
        <w:rPr>
          <w:rFonts w:hAnsi="宋体"/>
          <w:bCs/>
          <w:color w:val="000000" w:themeColor="text1"/>
          <w:sz w:val="21"/>
          <w:szCs w:val="21"/>
        </w:rPr>
        <w:t>1</w:t>
      </w:r>
      <w:r>
        <w:rPr>
          <w:rFonts w:hAnsi="宋体" w:hint="eastAsia"/>
          <w:bCs/>
          <w:color w:val="000000" w:themeColor="text1"/>
          <w:sz w:val="21"/>
          <w:szCs w:val="21"/>
        </w:rPr>
        <w:t>.</w:t>
      </w:r>
      <w:r>
        <w:rPr>
          <w:rFonts w:hAnsi="宋体"/>
          <w:bCs/>
          <w:color w:val="000000" w:themeColor="text1"/>
          <w:sz w:val="21"/>
          <w:szCs w:val="21"/>
        </w:rPr>
        <w:t>投标人认为招标文件、招标过程</w:t>
      </w:r>
      <w:r>
        <w:rPr>
          <w:rFonts w:hAnsi="宋体" w:hint="eastAsia"/>
          <w:bCs/>
          <w:color w:val="000000" w:themeColor="text1"/>
          <w:sz w:val="21"/>
          <w:szCs w:val="21"/>
        </w:rPr>
        <w:t>或</w:t>
      </w:r>
      <w:r>
        <w:rPr>
          <w:rFonts w:hAnsi="宋体"/>
          <w:bCs/>
          <w:color w:val="000000" w:themeColor="text1"/>
          <w:sz w:val="21"/>
          <w:szCs w:val="21"/>
        </w:rPr>
        <w:t>中标结果使自己的合法权益受到损害的，应当在知道或者应知其权益受到损害之日起</w:t>
      </w:r>
      <w:r>
        <w:rPr>
          <w:rFonts w:hAnsi="宋体" w:hint="eastAsia"/>
          <w:bCs/>
          <w:color w:val="000000" w:themeColor="text1"/>
          <w:sz w:val="21"/>
          <w:szCs w:val="21"/>
        </w:rPr>
        <w:t>七</w:t>
      </w:r>
      <w:r>
        <w:rPr>
          <w:rFonts w:hAnsi="宋体"/>
          <w:bCs/>
          <w:color w:val="000000" w:themeColor="text1"/>
          <w:sz w:val="21"/>
          <w:szCs w:val="21"/>
        </w:rPr>
        <w:t>个工作日内，以书面形式向</w:t>
      </w:r>
      <w:r>
        <w:rPr>
          <w:rFonts w:hAnsi="宋体" w:hint="eastAsia"/>
          <w:bCs/>
          <w:color w:val="000000" w:themeColor="text1"/>
          <w:sz w:val="21"/>
          <w:szCs w:val="21"/>
        </w:rPr>
        <w:t>招标人</w:t>
      </w:r>
      <w:r>
        <w:rPr>
          <w:rFonts w:hAnsi="宋体"/>
          <w:bCs/>
          <w:color w:val="000000" w:themeColor="text1"/>
          <w:sz w:val="21"/>
          <w:szCs w:val="21"/>
        </w:rPr>
        <w:t>提出质疑。</w:t>
      </w:r>
      <w:r>
        <w:rPr>
          <w:rFonts w:hAnsi="宋体"/>
          <w:color w:val="000000" w:themeColor="text1"/>
          <w:sz w:val="21"/>
          <w:szCs w:val="21"/>
        </w:rPr>
        <w:t>投标人对</w:t>
      </w:r>
      <w:r>
        <w:rPr>
          <w:rFonts w:hAnsi="宋体" w:hint="eastAsia"/>
          <w:color w:val="000000" w:themeColor="text1"/>
          <w:sz w:val="21"/>
          <w:szCs w:val="21"/>
        </w:rPr>
        <w:t>招标人</w:t>
      </w:r>
      <w:r>
        <w:rPr>
          <w:rFonts w:hAnsi="宋体"/>
          <w:color w:val="000000" w:themeColor="text1"/>
          <w:sz w:val="21"/>
          <w:szCs w:val="21"/>
        </w:rPr>
        <w:t>的质疑答复不满意或者</w:t>
      </w:r>
      <w:r>
        <w:rPr>
          <w:rFonts w:hAnsi="宋体" w:hint="eastAsia"/>
          <w:color w:val="000000" w:themeColor="text1"/>
          <w:sz w:val="21"/>
          <w:szCs w:val="21"/>
        </w:rPr>
        <w:t>招标人</w:t>
      </w:r>
      <w:r>
        <w:rPr>
          <w:rFonts w:hAnsi="宋体"/>
          <w:color w:val="000000" w:themeColor="text1"/>
          <w:sz w:val="21"/>
          <w:szCs w:val="21"/>
        </w:rPr>
        <w:t>未在规定时间内</w:t>
      </w:r>
      <w:proofErr w:type="gramStart"/>
      <w:r>
        <w:rPr>
          <w:rFonts w:hAnsi="宋体"/>
          <w:color w:val="000000" w:themeColor="text1"/>
          <w:sz w:val="21"/>
          <w:szCs w:val="21"/>
        </w:rPr>
        <w:t>作出</w:t>
      </w:r>
      <w:proofErr w:type="gramEnd"/>
      <w:r>
        <w:rPr>
          <w:rFonts w:hAnsi="宋体"/>
          <w:color w:val="000000" w:themeColor="text1"/>
          <w:sz w:val="21"/>
          <w:szCs w:val="21"/>
        </w:rPr>
        <w:t>答复的，可以在答复期满后十五个工作日内向同级采购监管部门投诉。</w:t>
      </w:r>
    </w:p>
    <w:p w14:paraId="78F5F505" w14:textId="77777777" w:rsidR="004F7F40" w:rsidRDefault="004A704B">
      <w:pPr>
        <w:pStyle w:val="ab"/>
        <w:snapToGrid w:val="0"/>
        <w:spacing w:beforeLines="0" w:afterLines="0" w:line="360" w:lineRule="auto"/>
        <w:ind w:firstLineChars="200" w:firstLine="420"/>
        <w:rPr>
          <w:rFonts w:hAnsi="宋体"/>
          <w:bCs/>
          <w:color w:val="000000" w:themeColor="text1"/>
          <w:sz w:val="21"/>
          <w:szCs w:val="21"/>
        </w:rPr>
      </w:pPr>
      <w:r>
        <w:rPr>
          <w:rFonts w:hAnsi="宋体"/>
          <w:bCs/>
          <w:color w:val="000000" w:themeColor="text1"/>
          <w:sz w:val="21"/>
          <w:szCs w:val="21"/>
        </w:rPr>
        <w:t>2</w:t>
      </w:r>
      <w:r>
        <w:rPr>
          <w:rFonts w:hAnsi="宋体" w:hint="eastAsia"/>
          <w:bCs/>
          <w:color w:val="000000" w:themeColor="text1"/>
          <w:sz w:val="21"/>
          <w:szCs w:val="21"/>
        </w:rPr>
        <w:t>.</w:t>
      </w:r>
      <w:r>
        <w:rPr>
          <w:rFonts w:hAnsi="宋体"/>
          <w:bCs/>
          <w:color w:val="000000" w:themeColor="text1"/>
          <w:sz w:val="21"/>
          <w:szCs w:val="21"/>
        </w:rPr>
        <w:t>质疑、投诉应当采用书面形式，质疑书、投诉书均应明确阐述招标文件、招标过程</w:t>
      </w:r>
      <w:r>
        <w:rPr>
          <w:rFonts w:hAnsi="宋体" w:hint="eastAsia"/>
          <w:bCs/>
          <w:color w:val="000000" w:themeColor="text1"/>
          <w:sz w:val="21"/>
          <w:szCs w:val="21"/>
        </w:rPr>
        <w:t>或</w:t>
      </w:r>
      <w:r>
        <w:rPr>
          <w:rFonts w:hAnsi="宋体"/>
          <w:bCs/>
          <w:color w:val="000000" w:themeColor="text1"/>
          <w:sz w:val="21"/>
          <w:szCs w:val="21"/>
        </w:rPr>
        <w:t>中标结果中使自己合法权益受到损害的实质性内容，提供相关事实、依据和证据及其来源或线索，便于有关单位调查、答复和处理</w:t>
      </w:r>
      <w:r>
        <w:rPr>
          <w:rFonts w:hAnsi="宋体" w:hint="eastAsia"/>
          <w:bCs/>
          <w:color w:val="000000" w:themeColor="text1"/>
          <w:sz w:val="21"/>
          <w:szCs w:val="21"/>
        </w:rPr>
        <w:t>。</w:t>
      </w:r>
    </w:p>
    <w:p w14:paraId="0EC5C9A4" w14:textId="77777777" w:rsidR="004F7F40" w:rsidRDefault="004A704B">
      <w:pPr>
        <w:pStyle w:val="ab"/>
        <w:snapToGrid w:val="0"/>
        <w:spacing w:beforeLines="0" w:afterLines="0" w:line="360" w:lineRule="auto"/>
        <w:ind w:firstLineChars="200" w:firstLine="422"/>
        <w:rPr>
          <w:rFonts w:ascii="黑体" w:eastAsia="黑体" w:hAnsi="宋体"/>
          <w:b/>
          <w:color w:val="000000" w:themeColor="text1"/>
          <w:sz w:val="21"/>
          <w:szCs w:val="21"/>
        </w:rPr>
      </w:pPr>
      <w:r>
        <w:rPr>
          <w:rFonts w:ascii="黑体" w:eastAsia="黑体" w:hAnsi="宋体" w:hint="eastAsia"/>
          <w:b/>
          <w:color w:val="000000" w:themeColor="text1"/>
          <w:sz w:val="21"/>
          <w:szCs w:val="21"/>
        </w:rPr>
        <w:t>二、</w:t>
      </w:r>
      <w:r>
        <w:rPr>
          <w:rFonts w:ascii="黑体" w:eastAsia="黑体" w:hAnsi="宋体"/>
          <w:b/>
          <w:color w:val="000000" w:themeColor="text1"/>
          <w:sz w:val="21"/>
          <w:szCs w:val="21"/>
        </w:rPr>
        <w:t>招标文件</w:t>
      </w:r>
    </w:p>
    <w:p w14:paraId="54D556B1" w14:textId="77777777" w:rsidR="004F7F40" w:rsidRDefault="004A704B">
      <w:pPr>
        <w:snapToGrid w:val="0"/>
        <w:spacing w:line="360" w:lineRule="auto"/>
        <w:ind w:firstLineChars="196" w:firstLine="413"/>
        <w:jc w:val="left"/>
        <w:rPr>
          <w:rFonts w:ascii="宋体" w:hAnsi="宋体"/>
          <w:b/>
          <w:color w:val="000000" w:themeColor="text1"/>
          <w:szCs w:val="21"/>
        </w:rPr>
      </w:pPr>
      <w:r>
        <w:rPr>
          <w:rFonts w:ascii="宋体" w:hAnsi="宋体" w:hint="eastAsia"/>
          <w:b/>
          <w:color w:val="000000" w:themeColor="text1"/>
          <w:szCs w:val="21"/>
        </w:rPr>
        <w:t>（一）招标文件的构成。本招标文件由以下部份组成：</w:t>
      </w:r>
    </w:p>
    <w:p w14:paraId="176BB465"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1</w:t>
      </w:r>
      <w:r>
        <w:rPr>
          <w:rFonts w:ascii="宋体" w:hAnsi="宋体" w:hint="eastAsia"/>
          <w:color w:val="000000" w:themeColor="text1"/>
          <w:szCs w:val="21"/>
        </w:rPr>
        <w:t>.公开</w:t>
      </w:r>
      <w:r>
        <w:rPr>
          <w:rFonts w:ascii="宋体" w:hAnsi="宋体"/>
          <w:color w:val="000000" w:themeColor="text1"/>
          <w:szCs w:val="21"/>
        </w:rPr>
        <w:t>招标公告</w:t>
      </w:r>
    </w:p>
    <w:p w14:paraId="19F45658"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w:t>
      </w:r>
      <w:r>
        <w:rPr>
          <w:rFonts w:ascii="宋体" w:hAnsi="宋体"/>
          <w:color w:val="000000" w:themeColor="text1"/>
          <w:szCs w:val="21"/>
        </w:rPr>
        <w:t>招标需求</w:t>
      </w:r>
    </w:p>
    <w:p w14:paraId="4DA124AA"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3</w:t>
      </w:r>
      <w:r>
        <w:rPr>
          <w:rFonts w:ascii="宋体" w:hAnsi="宋体" w:hint="eastAsia"/>
          <w:color w:val="000000" w:themeColor="text1"/>
          <w:szCs w:val="21"/>
        </w:rPr>
        <w:t>.</w:t>
      </w:r>
      <w:r>
        <w:rPr>
          <w:rFonts w:ascii="宋体" w:hAnsi="宋体"/>
          <w:color w:val="000000" w:themeColor="text1"/>
          <w:szCs w:val="21"/>
        </w:rPr>
        <w:t>投标人须知</w:t>
      </w:r>
    </w:p>
    <w:p w14:paraId="3A087E87"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4</w:t>
      </w:r>
      <w:r>
        <w:rPr>
          <w:rFonts w:ascii="宋体" w:hAnsi="宋体" w:hint="eastAsia"/>
          <w:color w:val="000000" w:themeColor="text1"/>
          <w:szCs w:val="21"/>
        </w:rPr>
        <w:t>.</w:t>
      </w:r>
      <w:r>
        <w:rPr>
          <w:rFonts w:ascii="宋体" w:hAnsi="宋体"/>
          <w:color w:val="000000" w:themeColor="text1"/>
          <w:szCs w:val="21"/>
        </w:rPr>
        <w:t>评标办法及标准</w:t>
      </w:r>
    </w:p>
    <w:p w14:paraId="72EAC2AD"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5</w:t>
      </w:r>
      <w:r>
        <w:rPr>
          <w:rFonts w:ascii="宋体" w:hAnsi="宋体" w:hint="eastAsia"/>
          <w:color w:val="000000" w:themeColor="text1"/>
          <w:szCs w:val="21"/>
        </w:rPr>
        <w:t>.</w:t>
      </w:r>
      <w:r>
        <w:rPr>
          <w:rFonts w:ascii="宋体" w:hAnsi="宋体"/>
          <w:color w:val="000000" w:themeColor="text1"/>
          <w:szCs w:val="21"/>
        </w:rPr>
        <w:t>合同主要条款</w:t>
      </w:r>
    </w:p>
    <w:p w14:paraId="333B6B8C"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6</w:t>
      </w:r>
      <w:r>
        <w:rPr>
          <w:rFonts w:ascii="宋体" w:hAnsi="宋体" w:hint="eastAsia"/>
          <w:color w:val="000000" w:themeColor="text1"/>
          <w:szCs w:val="21"/>
        </w:rPr>
        <w:t>.</w:t>
      </w:r>
      <w:r>
        <w:rPr>
          <w:rFonts w:ascii="宋体" w:hAnsi="宋体"/>
          <w:color w:val="000000" w:themeColor="text1"/>
          <w:szCs w:val="21"/>
        </w:rPr>
        <w:t>投标文件格式</w:t>
      </w:r>
    </w:p>
    <w:p w14:paraId="0999A7B7"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hint="eastAsia"/>
          <w:color w:val="000000" w:themeColor="text1"/>
          <w:szCs w:val="21"/>
        </w:rPr>
        <w:t>7.本项目</w:t>
      </w:r>
      <w:r>
        <w:rPr>
          <w:rFonts w:ascii="宋体" w:hAnsi="宋体"/>
          <w:color w:val="000000" w:themeColor="text1"/>
          <w:szCs w:val="21"/>
        </w:rPr>
        <w:t>招标文件</w:t>
      </w:r>
      <w:r>
        <w:rPr>
          <w:rFonts w:ascii="宋体" w:hAnsi="宋体" w:hint="eastAsia"/>
          <w:color w:val="000000" w:themeColor="text1"/>
          <w:szCs w:val="21"/>
        </w:rPr>
        <w:t>的</w:t>
      </w:r>
      <w:r>
        <w:rPr>
          <w:rFonts w:ascii="宋体" w:hAnsi="宋体"/>
          <w:color w:val="000000" w:themeColor="text1"/>
          <w:szCs w:val="21"/>
        </w:rPr>
        <w:t>澄清、答复、修改、补充的内容</w:t>
      </w:r>
    </w:p>
    <w:p w14:paraId="66C3C064" w14:textId="77777777" w:rsidR="004F7F40" w:rsidRDefault="004A704B">
      <w:pPr>
        <w:snapToGrid w:val="0"/>
        <w:spacing w:line="360" w:lineRule="auto"/>
        <w:ind w:firstLineChars="196" w:firstLine="413"/>
        <w:jc w:val="left"/>
        <w:rPr>
          <w:rFonts w:ascii="宋体" w:hAnsi="宋体"/>
          <w:b/>
          <w:color w:val="000000" w:themeColor="text1"/>
          <w:szCs w:val="21"/>
        </w:rPr>
      </w:pPr>
      <w:r>
        <w:rPr>
          <w:rFonts w:ascii="宋体" w:hAnsi="宋体" w:hint="eastAsia"/>
          <w:b/>
          <w:color w:val="000000" w:themeColor="text1"/>
          <w:szCs w:val="21"/>
        </w:rPr>
        <w:t>（二）投标人的风险</w:t>
      </w:r>
    </w:p>
    <w:p w14:paraId="7EB89CE8" w14:textId="77777777" w:rsidR="004F7F40" w:rsidRDefault="004A704B">
      <w:pPr>
        <w:pStyle w:val="30"/>
        <w:spacing w:line="360" w:lineRule="auto"/>
        <w:ind w:firstLine="420"/>
        <w:rPr>
          <w:rFonts w:ascii="宋体" w:eastAsia="宋体"/>
          <w:color w:val="000000" w:themeColor="text1"/>
          <w:sz w:val="21"/>
          <w:szCs w:val="21"/>
        </w:rPr>
      </w:pPr>
      <w:r>
        <w:rPr>
          <w:rFonts w:ascii="宋体" w:eastAsia="宋体" w:hint="eastAsia"/>
          <w:color w:val="000000" w:themeColor="text1"/>
          <w:sz w:val="21"/>
          <w:szCs w:val="21"/>
        </w:rPr>
        <w:t>投标人没有按照招标文件要求提供全部资料，或者投标人没有对招标文件在各方面</w:t>
      </w:r>
      <w:proofErr w:type="gramStart"/>
      <w:r>
        <w:rPr>
          <w:rFonts w:ascii="宋体" w:eastAsia="宋体" w:hint="eastAsia"/>
          <w:color w:val="000000" w:themeColor="text1"/>
          <w:sz w:val="21"/>
          <w:szCs w:val="21"/>
        </w:rPr>
        <w:t>作出</w:t>
      </w:r>
      <w:proofErr w:type="gramEnd"/>
      <w:r>
        <w:rPr>
          <w:rFonts w:ascii="宋体" w:eastAsia="宋体" w:hint="eastAsia"/>
          <w:color w:val="000000" w:themeColor="text1"/>
          <w:sz w:val="21"/>
          <w:szCs w:val="21"/>
        </w:rPr>
        <w:t>实质性响应是投标人的风险，并可能导致其投标被拒绝。</w:t>
      </w:r>
    </w:p>
    <w:p w14:paraId="0B6875A8" w14:textId="77777777" w:rsidR="004F7F40" w:rsidRDefault="004A704B">
      <w:pPr>
        <w:pStyle w:val="a"/>
        <w:numPr>
          <w:ilvl w:val="0"/>
          <w:numId w:val="0"/>
        </w:numPr>
        <w:tabs>
          <w:tab w:val="left" w:pos="454"/>
          <w:tab w:val="left" w:pos="720"/>
        </w:tabs>
        <w:snapToGrid w:val="0"/>
        <w:spacing w:line="360" w:lineRule="auto"/>
        <w:ind w:firstLineChars="196" w:firstLine="413"/>
        <w:rPr>
          <w:rFonts w:ascii="宋体" w:hAnsi="宋体"/>
          <w:b/>
          <w:color w:val="000000" w:themeColor="text1"/>
          <w:szCs w:val="21"/>
        </w:rPr>
      </w:pPr>
      <w:r>
        <w:rPr>
          <w:rFonts w:ascii="宋体" w:hAnsi="宋体" w:hint="eastAsia"/>
          <w:b/>
          <w:color w:val="000000" w:themeColor="text1"/>
          <w:szCs w:val="21"/>
        </w:rPr>
        <w:t>（三）招标文件的澄清与修改</w:t>
      </w:r>
    </w:p>
    <w:p w14:paraId="41766DCC" w14:textId="2E27EB76" w:rsidR="004F7F40" w:rsidRDefault="004A704B">
      <w:pPr>
        <w:pStyle w:val="ab"/>
        <w:snapToGrid w:val="0"/>
        <w:spacing w:beforeLines="0" w:afterLines="0" w:line="360" w:lineRule="auto"/>
        <w:ind w:firstLineChars="200" w:firstLine="420"/>
        <w:rPr>
          <w:sz w:val="21"/>
          <w:szCs w:val="21"/>
        </w:rPr>
      </w:pPr>
      <w:r>
        <w:rPr>
          <w:rFonts w:hAnsi="宋体"/>
          <w:color w:val="000000" w:themeColor="text1"/>
          <w:sz w:val="21"/>
          <w:szCs w:val="21"/>
        </w:rPr>
        <w:t>1</w:t>
      </w:r>
      <w:r>
        <w:rPr>
          <w:rFonts w:hAnsi="宋体" w:hint="eastAsia"/>
          <w:color w:val="000000" w:themeColor="text1"/>
          <w:sz w:val="21"/>
          <w:szCs w:val="21"/>
        </w:rPr>
        <w:t>.</w:t>
      </w:r>
      <w:r>
        <w:rPr>
          <w:rFonts w:hAnsi="宋体"/>
          <w:bCs/>
          <w:color w:val="000000" w:themeColor="text1"/>
          <w:sz w:val="21"/>
          <w:szCs w:val="21"/>
        </w:rPr>
        <w:t>投标人应认真阅读本招标文件，发现其中有误或有不合理要求的</w:t>
      </w:r>
      <w:r>
        <w:rPr>
          <w:rFonts w:hAnsi="宋体"/>
          <w:color w:val="000000" w:themeColor="text1"/>
          <w:sz w:val="21"/>
          <w:szCs w:val="21"/>
        </w:rPr>
        <w:t>，投标人必须在</w:t>
      </w:r>
      <w:r>
        <w:rPr>
          <w:rFonts w:hAnsi="宋体" w:hint="eastAsia"/>
          <w:color w:val="000000" w:themeColor="text1"/>
          <w:sz w:val="21"/>
          <w:szCs w:val="21"/>
        </w:rPr>
        <w:t>2021年2月</w:t>
      </w:r>
      <w:r w:rsidR="00B44BA5">
        <w:rPr>
          <w:rFonts w:hAnsi="宋体" w:hint="eastAsia"/>
          <w:color w:val="000000" w:themeColor="text1"/>
          <w:sz w:val="21"/>
          <w:szCs w:val="21"/>
        </w:rPr>
        <w:t>22</w:t>
      </w:r>
      <w:r>
        <w:rPr>
          <w:rFonts w:hAnsi="宋体" w:hint="eastAsia"/>
          <w:color w:val="000000" w:themeColor="text1"/>
          <w:sz w:val="21"/>
          <w:szCs w:val="21"/>
        </w:rPr>
        <w:t>日14时</w:t>
      </w:r>
      <w:r>
        <w:rPr>
          <w:rFonts w:hAnsi="宋体"/>
          <w:color w:val="000000" w:themeColor="text1"/>
          <w:sz w:val="21"/>
          <w:szCs w:val="21"/>
        </w:rPr>
        <w:t>前以书面形式</w:t>
      </w:r>
      <w:r>
        <w:rPr>
          <w:rFonts w:hAnsi="宋体" w:hint="eastAsia"/>
          <w:color w:val="000000" w:themeColor="text1"/>
          <w:sz w:val="21"/>
          <w:szCs w:val="21"/>
        </w:rPr>
        <w:t>或电子邮件</w:t>
      </w:r>
      <w:r>
        <w:rPr>
          <w:rFonts w:hAnsi="宋体"/>
          <w:color w:val="000000" w:themeColor="text1"/>
          <w:sz w:val="21"/>
          <w:szCs w:val="21"/>
        </w:rPr>
        <w:t>要求招标采购单位澄清。采购代理机构对已发出的招标文件进行必要澄清、答复、修改或补充的，应当在招标文件要求提交投标文件截止时间</w:t>
      </w:r>
      <w:r>
        <w:rPr>
          <w:rFonts w:hAnsi="宋体" w:hint="eastAsia"/>
          <w:color w:val="000000" w:themeColor="text1"/>
          <w:sz w:val="21"/>
          <w:szCs w:val="21"/>
        </w:rPr>
        <w:t>3</w:t>
      </w:r>
      <w:r>
        <w:rPr>
          <w:rFonts w:hAnsi="宋体"/>
          <w:color w:val="000000" w:themeColor="text1"/>
          <w:sz w:val="21"/>
          <w:szCs w:val="21"/>
        </w:rPr>
        <w:t>日前</w:t>
      </w:r>
      <w:r>
        <w:rPr>
          <w:rFonts w:hAnsi="宋体" w:hint="eastAsia"/>
          <w:color w:val="000000" w:themeColor="text1"/>
          <w:sz w:val="21"/>
          <w:szCs w:val="21"/>
        </w:rPr>
        <w:t>。采</w:t>
      </w:r>
      <w:r>
        <w:rPr>
          <w:rFonts w:hAnsi="宋体"/>
          <w:color w:val="000000" w:themeColor="text1"/>
          <w:sz w:val="21"/>
          <w:szCs w:val="21"/>
        </w:rPr>
        <w:t>购代理机构对已发出的招标文件进行必要澄清、答复、修改或补充</w:t>
      </w:r>
      <w:r>
        <w:rPr>
          <w:rFonts w:hAnsi="宋体" w:hint="eastAsia"/>
          <w:color w:val="000000" w:themeColor="text1"/>
          <w:sz w:val="21"/>
          <w:szCs w:val="21"/>
        </w:rPr>
        <w:t>时间距离提交投标文件截止时间不足3日时，投标截止时间将顺延至少3日，</w:t>
      </w:r>
      <w:r>
        <w:rPr>
          <w:rFonts w:hint="eastAsia"/>
          <w:sz w:val="21"/>
          <w:szCs w:val="21"/>
        </w:rPr>
        <w:t>并</w:t>
      </w:r>
      <w:r>
        <w:rPr>
          <w:sz w:val="21"/>
          <w:szCs w:val="21"/>
        </w:rPr>
        <w:t>在嘉兴南洋职业技术学院官网（</w:t>
      </w:r>
      <w:hyperlink r:id="rId11" w:history="1">
        <w:r>
          <w:rPr>
            <w:sz w:val="21"/>
            <w:szCs w:val="21"/>
          </w:rPr>
          <w:t>http://www.jxnyc.net/</w:t>
        </w:r>
      </w:hyperlink>
      <w:r>
        <w:rPr>
          <w:rFonts w:hint="eastAsia"/>
          <w:sz w:val="21"/>
          <w:szCs w:val="21"/>
        </w:rPr>
        <w:t>）和</w:t>
      </w:r>
      <w:r>
        <w:rPr>
          <w:sz w:val="21"/>
          <w:szCs w:val="21"/>
        </w:rPr>
        <w:t>上海交通大学教育集团网站</w:t>
      </w:r>
      <w:r>
        <w:rPr>
          <w:rFonts w:hint="eastAsia"/>
          <w:sz w:val="21"/>
          <w:szCs w:val="21"/>
        </w:rPr>
        <w:t>（http://www.edu-sjtu.cn/）及嘉兴市公共资源交易中心（http://www.jxzbtb.cn/）</w:t>
      </w:r>
      <w:r>
        <w:rPr>
          <w:sz w:val="21"/>
          <w:szCs w:val="21"/>
        </w:rPr>
        <w:t>上发</w:t>
      </w:r>
      <w:r>
        <w:rPr>
          <w:sz w:val="21"/>
          <w:szCs w:val="21"/>
        </w:rPr>
        <w:lastRenderedPageBreak/>
        <w:t>布更正公告</w:t>
      </w:r>
      <w:r>
        <w:rPr>
          <w:rFonts w:hint="eastAsia"/>
          <w:sz w:val="21"/>
          <w:szCs w:val="21"/>
        </w:rPr>
        <w:t>。</w:t>
      </w:r>
    </w:p>
    <w:p w14:paraId="775EF4B0" w14:textId="77777777" w:rsidR="004F7F40" w:rsidRDefault="004A704B">
      <w:pPr>
        <w:pStyle w:val="ab"/>
        <w:snapToGrid w:val="0"/>
        <w:spacing w:beforeLines="0" w:afterLines="0" w:line="240" w:lineRule="auto"/>
        <w:ind w:firstLineChars="200" w:firstLine="420"/>
        <w:rPr>
          <w:rFonts w:hAnsi="宋体"/>
          <w:color w:val="000000" w:themeColor="text1"/>
          <w:sz w:val="21"/>
          <w:szCs w:val="21"/>
        </w:rPr>
      </w:pPr>
      <w:r>
        <w:rPr>
          <w:rFonts w:hAnsi="宋体" w:hint="eastAsia"/>
          <w:color w:val="000000" w:themeColor="text1"/>
          <w:sz w:val="21"/>
          <w:szCs w:val="21"/>
        </w:rPr>
        <w:t>2.</w:t>
      </w:r>
      <w:r>
        <w:rPr>
          <w:rFonts w:hAnsi="宋体"/>
          <w:color w:val="000000" w:themeColor="text1"/>
          <w:sz w:val="21"/>
          <w:szCs w:val="21"/>
        </w:rPr>
        <w:t>招标文件澄清、答复、修改、补充的内容为招标文件的组成部分。当招标文件与招标文件的答复、澄清、修改、补充通知就同一内容的表述不一致时，以最后发出的书面文件为准。</w:t>
      </w:r>
    </w:p>
    <w:p w14:paraId="10DDEC04" w14:textId="77777777" w:rsidR="004F7F40" w:rsidRDefault="004A704B">
      <w:pPr>
        <w:pStyle w:val="ab"/>
        <w:snapToGrid w:val="0"/>
        <w:spacing w:beforeLines="0" w:afterLines="0" w:line="240" w:lineRule="auto"/>
        <w:ind w:firstLineChars="200" w:firstLine="420"/>
        <w:rPr>
          <w:rFonts w:hAnsi="宋体"/>
          <w:color w:val="000000" w:themeColor="text1"/>
          <w:sz w:val="21"/>
          <w:szCs w:val="21"/>
        </w:rPr>
      </w:pPr>
      <w:r>
        <w:rPr>
          <w:rFonts w:hAnsi="宋体" w:hint="eastAsia"/>
          <w:color w:val="000000" w:themeColor="text1"/>
          <w:sz w:val="21"/>
          <w:szCs w:val="21"/>
        </w:rPr>
        <w:t>3.</w:t>
      </w:r>
      <w:r>
        <w:rPr>
          <w:rFonts w:hAnsi="宋体"/>
          <w:color w:val="000000" w:themeColor="text1"/>
          <w:sz w:val="21"/>
          <w:szCs w:val="21"/>
        </w:rPr>
        <w:t>招标文件的澄清、答复、修改或补充都应该通过代理机构以法定形式发布</w:t>
      </w:r>
      <w:r>
        <w:rPr>
          <w:rFonts w:hAnsi="宋体" w:hint="eastAsia"/>
          <w:color w:val="000000" w:themeColor="text1"/>
          <w:sz w:val="21"/>
          <w:szCs w:val="21"/>
        </w:rPr>
        <w:t>。</w:t>
      </w:r>
    </w:p>
    <w:p w14:paraId="2CB41478" w14:textId="77777777" w:rsidR="004F7F40" w:rsidRDefault="004A704B">
      <w:pPr>
        <w:pStyle w:val="ab"/>
        <w:snapToGrid w:val="0"/>
        <w:spacing w:beforeLines="0" w:afterLines="0" w:line="240" w:lineRule="auto"/>
        <w:rPr>
          <w:rFonts w:ascii="华文细黑" w:eastAsia="华文细黑" w:hAnsi="华文细黑" w:cs="华文细黑"/>
          <w:b/>
          <w:color w:val="000000" w:themeColor="text1"/>
          <w:sz w:val="21"/>
          <w:szCs w:val="21"/>
        </w:rPr>
      </w:pPr>
      <w:r>
        <w:rPr>
          <w:rFonts w:ascii="华文细黑" w:eastAsia="华文细黑" w:hAnsi="华文细黑" w:cs="华文细黑" w:hint="eastAsia"/>
          <w:b/>
          <w:color w:val="000000" w:themeColor="text1"/>
          <w:sz w:val="21"/>
          <w:szCs w:val="21"/>
        </w:rPr>
        <w:t>三、投标文件的编制</w:t>
      </w:r>
    </w:p>
    <w:p w14:paraId="13821038" w14:textId="77777777" w:rsidR="004F7F40" w:rsidRDefault="004A704B">
      <w:pPr>
        <w:spacing w:line="460" w:lineRule="exact"/>
        <w:rPr>
          <w:rFonts w:ascii="宋体" w:hAnsi="宋体"/>
          <w:b/>
          <w:szCs w:val="21"/>
        </w:rPr>
      </w:pPr>
      <w:r>
        <w:rPr>
          <w:rFonts w:ascii="宋体" w:hAnsi="宋体" w:hint="eastAsia"/>
          <w:b/>
          <w:szCs w:val="21"/>
        </w:rPr>
        <w:t>（一）投标文件的组成</w:t>
      </w:r>
    </w:p>
    <w:p w14:paraId="7FB4F8E6" w14:textId="77777777" w:rsidR="004F7F40" w:rsidRDefault="004A704B">
      <w:pPr>
        <w:snapToGrid w:val="0"/>
        <w:spacing w:line="460" w:lineRule="exact"/>
        <w:ind w:firstLineChars="200" w:firstLine="420"/>
        <w:jc w:val="left"/>
        <w:rPr>
          <w:rFonts w:ascii="宋体" w:hAnsi="宋体"/>
          <w:szCs w:val="21"/>
        </w:rPr>
      </w:pPr>
      <w:r>
        <w:rPr>
          <w:rFonts w:ascii="宋体" w:hAnsi="宋体" w:hint="eastAsia"/>
          <w:szCs w:val="21"/>
        </w:rPr>
        <w:t>本次投标文件由资信及商务技术文件、投标报价文件两部分组成。</w:t>
      </w:r>
    </w:p>
    <w:p w14:paraId="5CBD9779" w14:textId="77777777" w:rsidR="004F7F40" w:rsidRDefault="004A704B">
      <w:pPr>
        <w:snapToGrid w:val="0"/>
        <w:spacing w:line="460" w:lineRule="exact"/>
        <w:ind w:firstLineChars="200" w:firstLine="422"/>
        <w:jc w:val="left"/>
        <w:rPr>
          <w:rFonts w:ascii="宋体" w:hAnsi="宋体"/>
          <w:b/>
          <w:szCs w:val="21"/>
        </w:rPr>
      </w:pPr>
      <w:r>
        <w:rPr>
          <w:rFonts w:ascii="宋体" w:hAnsi="宋体" w:hint="eastAsia"/>
          <w:b/>
          <w:szCs w:val="21"/>
        </w:rPr>
        <w:t>1.资信及商务技术文件</w:t>
      </w:r>
    </w:p>
    <w:p w14:paraId="7068E9FA" w14:textId="77777777" w:rsidR="004F7F40" w:rsidRDefault="004A704B">
      <w:pPr>
        <w:snapToGrid w:val="0"/>
        <w:spacing w:line="460" w:lineRule="exact"/>
        <w:ind w:firstLineChars="300" w:firstLine="632"/>
        <w:jc w:val="left"/>
        <w:rPr>
          <w:rFonts w:ascii="宋体" w:hAnsi="宋体"/>
          <w:b/>
          <w:szCs w:val="21"/>
        </w:rPr>
      </w:pPr>
      <w:r>
        <w:rPr>
          <w:rFonts w:ascii="宋体" w:hAnsi="宋体" w:hint="eastAsia"/>
          <w:b/>
          <w:szCs w:val="21"/>
        </w:rPr>
        <w:t>商务资信部分：</w:t>
      </w:r>
    </w:p>
    <w:p w14:paraId="03E500AE" w14:textId="77777777" w:rsidR="004F7F40" w:rsidRDefault="004A704B">
      <w:pPr>
        <w:snapToGrid w:val="0"/>
        <w:spacing w:line="460" w:lineRule="exact"/>
        <w:ind w:firstLineChars="200" w:firstLine="420"/>
        <w:jc w:val="left"/>
        <w:rPr>
          <w:rFonts w:ascii="宋体" w:hAnsi="宋体"/>
          <w:szCs w:val="21"/>
        </w:rPr>
      </w:pPr>
      <w:r>
        <w:rPr>
          <w:rFonts w:ascii="宋体" w:hAnsi="宋体" w:hint="eastAsia"/>
          <w:szCs w:val="21"/>
        </w:rPr>
        <w:t>（</w:t>
      </w:r>
      <w:r>
        <w:rPr>
          <w:rFonts w:ascii="宋体" w:hAnsi="宋体"/>
          <w:szCs w:val="21"/>
        </w:rPr>
        <w:t>1</w:t>
      </w:r>
      <w:r>
        <w:rPr>
          <w:rFonts w:ascii="宋体" w:hAnsi="宋体" w:hint="eastAsia"/>
          <w:szCs w:val="21"/>
        </w:rPr>
        <w:t>）投标声明书(格式见附件)；</w:t>
      </w:r>
    </w:p>
    <w:p w14:paraId="0357B336" w14:textId="77777777" w:rsidR="004F7F40" w:rsidRDefault="004A704B">
      <w:pPr>
        <w:snapToGrid w:val="0"/>
        <w:spacing w:line="460" w:lineRule="exact"/>
        <w:ind w:firstLineChars="200" w:firstLine="420"/>
        <w:jc w:val="left"/>
        <w:rPr>
          <w:rFonts w:ascii="宋体" w:hAnsi="宋体"/>
          <w:szCs w:val="21"/>
        </w:rPr>
      </w:pPr>
      <w:r>
        <w:rPr>
          <w:rFonts w:ascii="宋体" w:hAnsi="宋体" w:hint="eastAsia"/>
          <w:szCs w:val="21"/>
        </w:rPr>
        <w:t>（</w:t>
      </w:r>
      <w:r>
        <w:rPr>
          <w:rFonts w:ascii="宋体" w:hAnsi="宋体"/>
          <w:szCs w:val="21"/>
        </w:rPr>
        <w:t>2</w:t>
      </w:r>
      <w:r>
        <w:rPr>
          <w:rFonts w:ascii="宋体" w:hAnsi="宋体" w:hint="eastAsia"/>
          <w:szCs w:val="21"/>
        </w:rPr>
        <w:t>）法定代表人授权委托书(格式见附件)；</w:t>
      </w:r>
    </w:p>
    <w:p w14:paraId="5682C13C" w14:textId="77777777" w:rsidR="004F7F40" w:rsidRDefault="004A704B">
      <w:pPr>
        <w:snapToGrid w:val="0"/>
        <w:spacing w:line="460" w:lineRule="exact"/>
        <w:ind w:firstLineChars="200" w:firstLine="420"/>
        <w:jc w:val="left"/>
        <w:rPr>
          <w:rFonts w:ascii="宋体" w:hAnsi="宋体"/>
          <w:szCs w:val="21"/>
        </w:rPr>
      </w:pPr>
      <w:r>
        <w:rPr>
          <w:rFonts w:ascii="宋体" w:hAnsi="宋体" w:hint="eastAsia"/>
          <w:szCs w:val="21"/>
        </w:rPr>
        <w:t>（</w:t>
      </w:r>
      <w:r>
        <w:rPr>
          <w:rFonts w:ascii="宋体" w:hAnsi="宋体"/>
          <w:szCs w:val="21"/>
        </w:rPr>
        <w:t>3</w:t>
      </w:r>
      <w:r>
        <w:rPr>
          <w:rFonts w:ascii="宋体" w:hAnsi="宋体" w:hint="eastAsia"/>
          <w:szCs w:val="21"/>
        </w:rPr>
        <w:t>）法定代表人及授权委托人有效身份证件复印件；</w:t>
      </w:r>
    </w:p>
    <w:p w14:paraId="713BF17C" w14:textId="77777777" w:rsidR="004F7F40" w:rsidRDefault="004A704B">
      <w:pPr>
        <w:snapToGrid w:val="0"/>
        <w:spacing w:line="460" w:lineRule="exact"/>
        <w:ind w:firstLineChars="200" w:firstLine="420"/>
        <w:jc w:val="left"/>
        <w:rPr>
          <w:rFonts w:ascii="宋体" w:hAnsi="宋体"/>
          <w:szCs w:val="21"/>
        </w:rPr>
      </w:pPr>
      <w:r>
        <w:rPr>
          <w:rFonts w:ascii="宋体" w:hAnsi="宋体" w:hint="eastAsia"/>
          <w:szCs w:val="21"/>
        </w:rPr>
        <w:t>（4）提供有效的营业执照复印件并加盖公司公章；事业单位的，则提供有效的《事业单位法人证书》副本复印件并加盖单位公章；自然人的，则提供有效的身份证复印件并签字。</w:t>
      </w:r>
    </w:p>
    <w:p w14:paraId="23AC2852" w14:textId="77777777" w:rsidR="004F7F40" w:rsidRDefault="004A704B">
      <w:pPr>
        <w:snapToGrid w:val="0"/>
        <w:spacing w:line="460" w:lineRule="exact"/>
        <w:ind w:firstLineChars="200" w:firstLine="420"/>
        <w:jc w:val="left"/>
        <w:rPr>
          <w:rFonts w:ascii="宋体" w:hAnsi="宋体"/>
          <w:szCs w:val="21"/>
        </w:rPr>
      </w:pPr>
      <w:r>
        <w:rPr>
          <w:rFonts w:ascii="宋体" w:hAnsi="宋体" w:hint="eastAsia"/>
          <w:szCs w:val="21"/>
        </w:rPr>
        <w:t>（5）提供采购公告中符合投标人特定条件要求的有效的其他资质复印件并加盖公司公章及需要说明的资料；</w:t>
      </w:r>
    </w:p>
    <w:p w14:paraId="1E939873" w14:textId="77777777" w:rsidR="004F7F40" w:rsidRDefault="004A704B">
      <w:pPr>
        <w:snapToGrid w:val="0"/>
        <w:spacing w:line="460" w:lineRule="exact"/>
        <w:ind w:firstLineChars="200" w:firstLine="420"/>
        <w:jc w:val="left"/>
        <w:rPr>
          <w:rFonts w:ascii="宋体" w:hAnsi="宋体"/>
          <w:szCs w:val="21"/>
        </w:rPr>
      </w:pPr>
      <w:r>
        <w:rPr>
          <w:rFonts w:ascii="宋体" w:hAnsi="宋体" w:hint="eastAsia"/>
          <w:szCs w:val="21"/>
        </w:rPr>
        <w:t>（6）商务响应表（格式见附件）。</w:t>
      </w:r>
    </w:p>
    <w:p w14:paraId="1F4C3245" w14:textId="77777777" w:rsidR="004F7F40" w:rsidRDefault="004A704B">
      <w:pPr>
        <w:snapToGrid w:val="0"/>
        <w:spacing w:line="460" w:lineRule="exact"/>
        <w:ind w:firstLineChars="200" w:firstLine="422"/>
        <w:jc w:val="left"/>
        <w:rPr>
          <w:rFonts w:ascii="宋体" w:hAnsi="宋体"/>
          <w:b/>
          <w:szCs w:val="21"/>
        </w:rPr>
      </w:pPr>
      <w:r>
        <w:rPr>
          <w:rFonts w:ascii="宋体" w:hAnsi="宋体" w:hint="eastAsia"/>
          <w:b/>
          <w:szCs w:val="21"/>
        </w:rPr>
        <w:t>技术部分：</w:t>
      </w:r>
    </w:p>
    <w:p w14:paraId="49314746" w14:textId="77777777" w:rsidR="004F7F40" w:rsidRDefault="004A704B">
      <w:pPr>
        <w:snapToGrid w:val="0"/>
        <w:spacing w:line="460" w:lineRule="exact"/>
        <w:ind w:firstLineChars="200" w:firstLine="420"/>
        <w:jc w:val="left"/>
        <w:rPr>
          <w:rFonts w:ascii="宋体" w:hAnsi="宋体"/>
          <w:szCs w:val="21"/>
        </w:rPr>
      </w:pPr>
      <w:r>
        <w:rPr>
          <w:rFonts w:ascii="宋体" w:hAnsi="宋体" w:hint="eastAsia"/>
          <w:szCs w:val="21"/>
        </w:rPr>
        <w:t>（7）环境卫生设施设备</w:t>
      </w:r>
      <w:r>
        <w:rPr>
          <w:rFonts w:ascii="宋体" w:hAnsi="宋体"/>
          <w:szCs w:val="21"/>
        </w:rPr>
        <w:t>配置</w:t>
      </w:r>
      <w:r>
        <w:rPr>
          <w:rFonts w:ascii="宋体" w:hAnsi="宋体" w:hint="eastAsia"/>
          <w:szCs w:val="21"/>
        </w:rPr>
        <w:t>方案一览表（格式见附件）；</w:t>
      </w:r>
    </w:p>
    <w:p w14:paraId="028829D7" w14:textId="77777777" w:rsidR="004F7F40" w:rsidRDefault="004A704B">
      <w:pPr>
        <w:snapToGrid w:val="0"/>
        <w:spacing w:line="460" w:lineRule="exact"/>
        <w:ind w:firstLineChars="200" w:firstLine="420"/>
        <w:jc w:val="left"/>
        <w:rPr>
          <w:rFonts w:ascii="宋体" w:hAnsi="宋体"/>
          <w:szCs w:val="21"/>
        </w:rPr>
      </w:pPr>
      <w:r>
        <w:rPr>
          <w:rFonts w:ascii="宋体" w:hAnsi="宋体" w:hint="eastAsia"/>
          <w:szCs w:val="21"/>
        </w:rPr>
        <w:t>（8）本项目主要从业人员及其技术资格一览表（格式见附件）；</w:t>
      </w:r>
    </w:p>
    <w:p w14:paraId="3CB9D5AD" w14:textId="77777777" w:rsidR="004F7F40" w:rsidRDefault="004A704B">
      <w:pPr>
        <w:snapToGrid w:val="0"/>
        <w:spacing w:line="460" w:lineRule="exact"/>
        <w:ind w:firstLineChars="200" w:firstLine="420"/>
        <w:jc w:val="left"/>
        <w:rPr>
          <w:rFonts w:ascii="宋体" w:hAnsi="宋体"/>
          <w:szCs w:val="21"/>
        </w:rPr>
      </w:pPr>
      <w:r>
        <w:rPr>
          <w:rFonts w:ascii="宋体" w:hAnsi="宋体" w:hint="eastAsia"/>
          <w:szCs w:val="21"/>
        </w:rPr>
        <w:t>（9）本项目相关许可证或文件；</w:t>
      </w:r>
    </w:p>
    <w:p w14:paraId="40472D02" w14:textId="77777777" w:rsidR="004F7F40" w:rsidRDefault="004A704B">
      <w:pPr>
        <w:snapToGrid w:val="0"/>
        <w:spacing w:line="460" w:lineRule="exact"/>
        <w:ind w:firstLineChars="200" w:firstLine="420"/>
        <w:jc w:val="left"/>
        <w:rPr>
          <w:rFonts w:ascii="宋体" w:hAnsi="宋体"/>
          <w:szCs w:val="21"/>
        </w:rPr>
      </w:pPr>
      <w:r>
        <w:rPr>
          <w:rFonts w:ascii="宋体" w:hAnsi="宋体" w:hint="eastAsia"/>
          <w:szCs w:val="21"/>
        </w:rPr>
        <w:t>（</w:t>
      </w:r>
      <w:r>
        <w:rPr>
          <w:rFonts w:ascii="宋体" w:hAnsi="宋体"/>
          <w:szCs w:val="21"/>
        </w:rPr>
        <w:t>1</w:t>
      </w:r>
      <w:r>
        <w:rPr>
          <w:rFonts w:ascii="宋体" w:hAnsi="宋体" w:hint="eastAsia"/>
          <w:szCs w:val="21"/>
        </w:rPr>
        <w:t>0）同类案例的业绩证明（投标人同类项目实施情况一览表、合同复印件等）；</w:t>
      </w:r>
    </w:p>
    <w:p w14:paraId="05968A6F" w14:textId="77777777" w:rsidR="004F7F40" w:rsidRDefault="004A704B">
      <w:pPr>
        <w:snapToGrid w:val="0"/>
        <w:spacing w:line="460" w:lineRule="exact"/>
        <w:ind w:firstLineChars="200" w:firstLine="420"/>
        <w:jc w:val="left"/>
        <w:rPr>
          <w:rFonts w:ascii="宋体" w:hAnsi="宋体"/>
          <w:szCs w:val="21"/>
        </w:rPr>
      </w:pPr>
      <w:r>
        <w:rPr>
          <w:rFonts w:ascii="宋体" w:hAnsi="宋体" w:hint="eastAsia"/>
          <w:szCs w:val="21"/>
        </w:rPr>
        <w:t>（</w:t>
      </w:r>
      <w:r>
        <w:rPr>
          <w:rFonts w:ascii="宋体" w:hAnsi="宋体"/>
          <w:szCs w:val="21"/>
        </w:rPr>
        <w:t>1</w:t>
      </w:r>
      <w:r>
        <w:rPr>
          <w:rFonts w:ascii="宋体" w:hAnsi="宋体" w:hint="eastAsia"/>
          <w:szCs w:val="21"/>
        </w:rPr>
        <w:t>1）针对本项目相关业务的具体措施、实施方案（包括各类应急预案）；</w:t>
      </w:r>
    </w:p>
    <w:p w14:paraId="7B497C98" w14:textId="77777777" w:rsidR="004F7F40" w:rsidRDefault="004A704B">
      <w:pPr>
        <w:snapToGrid w:val="0"/>
        <w:spacing w:line="460" w:lineRule="exact"/>
        <w:ind w:firstLineChars="200" w:firstLine="420"/>
        <w:jc w:val="left"/>
        <w:rPr>
          <w:rFonts w:ascii="宋体" w:hAnsi="宋体"/>
          <w:szCs w:val="21"/>
        </w:rPr>
      </w:pPr>
      <w:r>
        <w:rPr>
          <w:rFonts w:ascii="宋体" w:hAnsi="宋体" w:hint="eastAsia"/>
          <w:szCs w:val="21"/>
        </w:rPr>
        <w:t>（</w:t>
      </w:r>
      <w:r>
        <w:rPr>
          <w:rFonts w:ascii="宋体" w:hAnsi="宋体"/>
          <w:szCs w:val="21"/>
        </w:rPr>
        <w:t>1</w:t>
      </w:r>
      <w:r>
        <w:rPr>
          <w:rFonts w:ascii="宋体" w:hAnsi="宋体" w:hint="eastAsia"/>
          <w:szCs w:val="21"/>
        </w:rPr>
        <w:t>2）投标人认为可以证明其能力的材料（如投标人的信誉、荣誉证书或文件、投标人质量管理和质量保证体系等方面的认证证书等）；</w:t>
      </w:r>
    </w:p>
    <w:p w14:paraId="4D3DBCDE" w14:textId="77777777" w:rsidR="004F7F40" w:rsidRDefault="004A704B">
      <w:pPr>
        <w:snapToGrid w:val="0"/>
        <w:spacing w:line="460" w:lineRule="exact"/>
        <w:ind w:firstLineChars="200" w:firstLine="420"/>
        <w:jc w:val="left"/>
        <w:rPr>
          <w:rFonts w:ascii="宋体" w:hAnsi="宋体"/>
          <w:szCs w:val="21"/>
        </w:rPr>
      </w:pPr>
      <w:r>
        <w:rPr>
          <w:rFonts w:ascii="宋体" w:hAnsi="宋体" w:hint="eastAsia"/>
          <w:szCs w:val="21"/>
        </w:rPr>
        <w:t>（</w:t>
      </w:r>
      <w:r>
        <w:rPr>
          <w:rFonts w:ascii="宋体" w:hAnsi="宋体"/>
          <w:szCs w:val="21"/>
        </w:rPr>
        <w:t>1</w:t>
      </w:r>
      <w:r>
        <w:rPr>
          <w:rFonts w:ascii="宋体" w:hAnsi="宋体" w:hint="eastAsia"/>
          <w:szCs w:val="21"/>
        </w:rPr>
        <w:t>3）</w:t>
      </w:r>
      <w:r>
        <w:rPr>
          <w:rFonts w:ascii="宋体" w:hAnsi="宋体"/>
          <w:szCs w:val="21"/>
        </w:rPr>
        <w:t>优惠条件：投标人</w:t>
      </w:r>
      <w:r>
        <w:rPr>
          <w:rFonts w:ascii="宋体" w:hAnsi="宋体" w:hint="eastAsia"/>
          <w:szCs w:val="21"/>
        </w:rPr>
        <w:t>服务</w:t>
      </w:r>
      <w:r>
        <w:rPr>
          <w:rFonts w:ascii="宋体" w:hAnsi="宋体"/>
          <w:szCs w:val="21"/>
        </w:rPr>
        <w:t>承诺</w:t>
      </w:r>
      <w:r>
        <w:rPr>
          <w:rFonts w:ascii="宋体" w:hAnsi="宋体" w:hint="eastAsia"/>
          <w:szCs w:val="21"/>
        </w:rPr>
        <w:t>及</w:t>
      </w:r>
      <w:r>
        <w:rPr>
          <w:rFonts w:ascii="宋体" w:hAnsi="宋体"/>
          <w:szCs w:val="21"/>
        </w:rPr>
        <w:t>给予招标人的各种优惠条件</w:t>
      </w:r>
      <w:r>
        <w:rPr>
          <w:rFonts w:ascii="宋体" w:hAnsi="宋体" w:hint="eastAsia"/>
          <w:szCs w:val="21"/>
        </w:rPr>
        <w:t>；</w:t>
      </w:r>
    </w:p>
    <w:p w14:paraId="54836EFB" w14:textId="77777777" w:rsidR="004F7F40" w:rsidRDefault="004A704B">
      <w:pPr>
        <w:snapToGrid w:val="0"/>
        <w:spacing w:line="460" w:lineRule="exact"/>
        <w:ind w:firstLineChars="200" w:firstLine="420"/>
        <w:jc w:val="left"/>
        <w:rPr>
          <w:rFonts w:ascii="宋体" w:hAnsi="宋体"/>
          <w:szCs w:val="21"/>
        </w:rPr>
      </w:pPr>
      <w:r>
        <w:rPr>
          <w:rFonts w:ascii="宋体" w:hAnsi="宋体" w:hint="eastAsia"/>
          <w:szCs w:val="21"/>
        </w:rPr>
        <w:t>（14）</w:t>
      </w:r>
      <w:r>
        <w:rPr>
          <w:rFonts w:ascii="宋体" w:hAnsi="宋体"/>
          <w:szCs w:val="21"/>
        </w:rPr>
        <w:t>投标人需要说明的其他文件和说明</w:t>
      </w:r>
      <w:r>
        <w:rPr>
          <w:rFonts w:ascii="宋体" w:hAnsi="宋体" w:hint="eastAsia"/>
          <w:szCs w:val="21"/>
        </w:rPr>
        <w:t>；</w:t>
      </w:r>
    </w:p>
    <w:p w14:paraId="51458752" w14:textId="77777777" w:rsidR="004F7F40" w:rsidRDefault="004A704B">
      <w:pPr>
        <w:snapToGrid w:val="0"/>
        <w:spacing w:line="460" w:lineRule="exact"/>
        <w:ind w:firstLineChars="200" w:firstLine="422"/>
        <w:jc w:val="left"/>
        <w:rPr>
          <w:rFonts w:ascii="宋体" w:hAnsi="宋体"/>
          <w:b/>
          <w:szCs w:val="21"/>
        </w:rPr>
      </w:pPr>
      <w:r>
        <w:rPr>
          <w:rFonts w:ascii="宋体" w:hAnsi="宋体" w:hint="eastAsia"/>
          <w:b/>
          <w:szCs w:val="21"/>
        </w:rPr>
        <w:t>2.投标</w:t>
      </w:r>
      <w:r>
        <w:rPr>
          <w:rFonts w:ascii="宋体" w:hAnsi="宋体"/>
          <w:b/>
          <w:szCs w:val="21"/>
        </w:rPr>
        <w:t>报价文件：</w:t>
      </w:r>
    </w:p>
    <w:p w14:paraId="73654375" w14:textId="77777777" w:rsidR="004F7F40" w:rsidRDefault="004A704B">
      <w:pPr>
        <w:snapToGrid w:val="0"/>
        <w:spacing w:line="460" w:lineRule="exact"/>
        <w:ind w:firstLineChars="200" w:firstLine="420"/>
        <w:jc w:val="left"/>
        <w:rPr>
          <w:rFonts w:ascii="宋体" w:hAnsi="宋体"/>
          <w:szCs w:val="21"/>
        </w:rPr>
      </w:pPr>
      <w:r>
        <w:rPr>
          <w:rFonts w:ascii="宋体" w:hAnsi="宋体" w:hint="eastAsia"/>
          <w:szCs w:val="21"/>
        </w:rPr>
        <w:t>（</w:t>
      </w:r>
      <w:r>
        <w:rPr>
          <w:rFonts w:ascii="宋体" w:hAnsi="宋体"/>
          <w:szCs w:val="21"/>
        </w:rPr>
        <w:t>1）开标一览表（格式见附件）</w:t>
      </w:r>
    </w:p>
    <w:p w14:paraId="0ED9C436" w14:textId="77777777" w:rsidR="004F7F40" w:rsidRDefault="004A704B">
      <w:pPr>
        <w:snapToGrid w:val="0"/>
        <w:spacing w:line="460" w:lineRule="exact"/>
        <w:ind w:firstLineChars="200" w:firstLine="420"/>
        <w:jc w:val="left"/>
        <w:rPr>
          <w:rFonts w:ascii="宋体" w:hAnsi="宋体"/>
          <w:szCs w:val="21"/>
        </w:rPr>
      </w:pPr>
      <w:r>
        <w:rPr>
          <w:rFonts w:ascii="宋体" w:hAnsi="宋体" w:hint="eastAsia"/>
          <w:szCs w:val="21"/>
        </w:rPr>
        <w:t>（</w:t>
      </w:r>
      <w:r>
        <w:rPr>
          <w:rFonts w:ascii="宋体" w:hAnsi="宋体"/>
          <w:szCs w:val="21"/>
        </w:rPr>
        <w:t>2）投标报价明细表（格式见附件）</w:t>
      </w:r>
    </w:p>
    <w:p w14:paraId="534903E3" w14:textId="77777777" w:rsidR="004F7F40" w:rsidRDefault="004A704B">
      <w:pPr>
        <w:snapToGrid w:val="0"/>
        <w:spacing w:line="460" w:lineRule="exact"/>
        <w:ind w:firstLineChars="200" w:firstLine="420"/>
        <w:jc w:val="left"/>
        <w:rPr>
          <w:rFonts w:ascii="宋体" w:hAnsi="宋体"/>
          <w:color w:val="000000" w:themeColor="text1"/>
          <w:szCs w:val="21"/>
        </w:rPr>
      </w:pPr>
      <w:r>
        <w:rPr>
          <w:rFonts w:ascii="宋体" w:hAnsi="宋体" w:hint="eastAsia"/>
          <w:szCs w:val="21"/>
        </w:rPr>
        <w:t>（</w:t>
      </w:r>
      <w:r>
        <w:rPr>
          <w:rFonts w:ascii="宋体" w:hAnsi="宋体"/>
          <w:szCs w:val="21"/>
        </w:rPr>
        <w:t>3）投标人需要说明的其他文件和说明</w:t>
      </w:r>
      <w:r>
        <w:rPr>
          <w:rFonts w:ascii="宋体" w:hint="eastAsia"/>
          <w:color w:val="000000" w:themeColor="text1"/>
          <w:szCs w:val="21"/>
        </w:rPr>
        <w:t xml:space="preserve"> </w:t>
      </w:r>
    </w:p>
    <w:p w14:paraId="3327051D" w14:textId="77777777" w:rsidR="004F7F40" w:rsidRDefault="004A704B">
      <w:pPr>
        <w:pStyle w:val="21"/>
        <w:widowControl w:val="0"/>
        <w:spacing w:before="0" w:afterLines="0" w:line="240" w:lineRule="auto"/>
        <w:ind w:firstLineChars="200" w:firstLine="422"/>
        <w:rPr>
          <w:rFonts w:ascii="Times New Roman" w:hAnsi="Times New Roman"/>
          <w:b/>
          <w:color w:val="000000" w:themeColor="text1"/>
          <w:sz w:val="21"/>
          <w:szCs w:val="21"/>
        </w:rPr>
      </w:pPr>
      <w:r>
        <w:rPr>
          <w:rFonts w:ascii="Times New Roman" w:hAnsi="Times New Roman"/>
          <w:b/>
          <w:color w:val="000000" w:themeColor="text1"/>
          <w:sz w:val="21"/>
          <w:szCs w:val="21"/>
        </w:rPr>
        <w:lastRenderedPageBreak/>
        <w:t>▲</w:t>
      </w:r>
      <w:r>
        <w:rPr>
          <w:rFonts w:ascii="Times New Roman" w:hAnsi="Times New Roman"/>
          <w:b/>
          <w:color w:val="000000" w:themeColor="text1"/>
          <w:sz w:val="21"/>
          <w:szCs w:val="21"/>
        </w:rPr>
        <w:t>注：法定代表人授权委托书、投标声明书、投标函、开标一览表必须由法定代表人签名并加盖单位公章。</w:t>
      </w:r>
    </w:p>
    <w:p w14:paraId="7AFC07B7" w14:textId="77777777" w:rsidR="004F7F40" w:rsidRDefault="004A704B">
      <w:pPr>
        <w:snapToGrid w:val="0"/>
        <w:spacing w:line="360" w:lineRule="auto"/>
        <w:ind w:firstLineChars="200" w:firstLine="422"/>
        <w:rPr>
          <w:b/>
          <w:color w:val="000000" w:themeColor="text1"/>
          <w:szCs w:val="21"/>
        </w:rPr>
      </w:pPr>
      <w:r>
        <w:rPr>
          <w:rFonts w:ascii="宋体" w:hAnsi="宋体" w:cs="Arial" w:hint="eastAsia"/>
          <w:b/>
          <w:szCs w:val="21"/>
          <w:u w:val="single"/>
        </w:rPr>
        <w:t>特别注明：从2021年1月1日起至合同签订之日这段时间的垃圾清运费用，中标单位与环卫所结算，费用</w:t>
      </w:r>
      <w:r>
        <w:rPr>
          <w:rFonts w:ascii="宋体" w:hAnsi="宋体" w:cs="Arial"/>
          <w:b/>
          <w:szCs w:val="21"/>
          <w:u w:val="single"/>
        </w:rPr>
        <w:t>计</w:t>
      </w:r>
      <w:r>
        <w:rPr>
          <w:rFonts w:ascii="宋体" w:hAnsi="宋体" w:cs="Arial" w:hint="eastAsia"/>
          <w:b/>
          <w:szCs w:val="21"/>
          <w:u w:val="single"/>
        </w:rPr>
        <w:t>入总报价内，投标单位自行考虑，不单独立项。</w:t>
      </w:r>
    </w:p>
    <w:p w14:paraId="31C1040C" w14:textId="77777777" w:rsidR="004F7F40" w:rsidRDefault="004A704B">
      <w:pPr>
        <w:snapToGrid w:val="0"/>
        <w:spacing w:line="360" w:lineRule="auto"/>
        <w:ind w:firstLineChars="196" w:firstLine="413"/>
        <w:jc w:val="left"/>
        <w:outlineLvl w:val="0"/>
        <w:rPr>
          <w:rFonts w:ascii="宋体" w:hAnsi="宋体"/>
          <w:b/>
          <w:color w:val="000000" w:themeColor="text1"/>
          <w:szCs w:val="21"/>
        </w:rPr>
      </w:pPr>
      <w:r>
        <w:rPr>
          <w:rFonts w:ascii="宋体" w:hAnsi="宋体" w:hint="eastAsia"/>
          <w:b/>
          <w:color w:val="000000" w:themeColor="text1"/>
          <w:szCs w:val="21"/>
        </w:rPr>
        <w:t>（二）投标文件的语言及计量</w:t>
      </w:r>
    </w:p>
    <w:p w14:paraId="54C510E8"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1投标文件以及投标人与招标人就有关投标事宜的所有来往函电，均应以中文汉语书写。除签名、盖章、专用名称等特殊情形外，以中文汉语以外的文字表述的投标文件视同未提供。</w:t>
      </w:r>
    </w:p>
    <w:p w14:paraId="2726783D"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2投标计量单位，招标文件已有明确规定的，使用招标文件规定的计量单位</w:t>
      </w:r>
    </w:p>
    <w:p w14:paraId="09DF7B7A"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招标文件没有规定的，应采用中华人民共和国法定计量单位（货币单位：人民币元），否则视同未响应。</w:t>
      </w:r>
    </w:p>
    <w:p w14:paraId="5D90BD74" w14:textId="77777777" w:rsidR="004F7F40" w:rsidRDefault="004A704B">
      <w:pPr>
        <w:snapToGrid w:val="0"/>
        <w:spacing w:line="360" w:lineRule="auto"/>
        <w:ind w:firstLineChars="196" w:firstLine="413"/>
        <w:jc w:val="left"/>
        <w:outlineLvl w:val="0"/>
        <w:rPr>
          <w:rFonts w:hAnsi="宋体"/>
          <w:b/>
          <w:color w:val="000000" w:themeColor="text1"/>
          <w:szCs w:val="21"/>
        </w:rPr>
      </w:pPr>
      <w:r>
        <w:rPr>
          <w:rFonts w:ascii="宋体" w:hAnsi="宋体" w:hint="eastAsia"/>
          <w:b/>
          <w:color w:val="000000" w:themeColor="text1"/>
          <w:szCs w:val="21"/>
        </w:rPr>
        <w:t>（三）投标报价（</w:t>
      </w:r>
      <w:r>
        <w:rPr>
          <w:rFonts w:hAnsi="宋体" w:hint="eastAsia"/>
          <w:b/>
          <w:color w:val="000000" w:themeColor="text1"/>
          <w:szCs w:val="21"/>
        </w:rPr>
        <w:t>本项目设有最高限价</w:t>
      </w:r>
      <w:r>
        <w:rPr>
          <w:rFonts w:hAnsi="宋体" w:hint="eastAsia"/>
          <w:b/>
          <w:szCs w:val="21"/>
        </w:rPr>
        <w:t>为</w:t>
      </w:r>
      <w:r>
        <w:rPr>
          <w:rFonts w:hAnsi="宋体" w:hint="eastAsia"/>
          <w:b/>
          <w:szCs w:val="21"/>
        </w:rPr>
        <w:t>25</w:t>
      </w:r>
      <w:r>
        <w:rPr>
          <w:rFonts w:hAnsi="宋体" w:hint="eastAsia"/>
          <w:b/>
          <w:szCs w:val="21"/>
        </w:rPr>
        <w:t>万元</w:t>
      </w:r>
      <w:r>
        <w:rPr>
          <w:rFonts w:hAnsi="宋体" w:hint="eastAsia"/>
          <w:b/>
          <w:szCs w:val="21"/>
        </w:rPr>
        <w:t>/</w:t>
      </w:r>
      <w:r>
        <w:rPr>
          <w:rFonts w:hAnsi="宋体" w:hint="eastAsia"/>
          <w:b/>
          <w:szCs w:val="21"/>
        </w:rPr>
        <w:t>年，</w:t>
      </w:r>
      <w:r>
        <w:rPr>
          <w:rFonts w:hAnsi="宋体" w:hint="eastAsia"/>
          <w:b/>
          <w:color w:val="000000" w:themeColor="text1"/>
          <w:szCs w:val="21"/>
        </w:rPr>
        <w:t>高于最高限价为废标。）</w:t>
      </w:r>
    </w:p>
    <w:p w14:paraId="14C0E595" w14:textId="77777777" w:rsidR="004F7F40" w:rsidRDefault="004A704B">
      <w:pPr>
        <w:pStyle w:val="ab"/>
        <w:snapToGrid w:val="0"/>
        <w:spacing w:beforeLines="0" w:afterLines="0" w:line="360" w:lineRule="auto"/>
        <w:ind w:firstLineChars="200" w:firstLine="420"/>
        <w:jc w:val="left"/>
        <w:rPr>
          <w:rFonts w:hAnsi="宋体"/>
          <w:color w:val="000000" w:themeColor="text1"/>
          <w:sz w:val="21"/>
          <w:szCs w:val="21"/>
        </w:rPr>
      </w:pPr>
      <w:r>
        <w:rPr>
          <w:rFonts w:hAnsi="宋体"/>
          <w:color w:val="000000" w:themeColor="text1"/>
          <w:sz w:val="21"/>
          <w:szCs w:val="21"/>
        </w:rPr>
        <w:t>1</w:t>
      </w:r>
      <w:r>
        <w:rPr>
          <w:rFonts w:hAnsi="宋体" w:hint="eastAsia"/>
          <w:color w:val="000000" w:themeColor="text1"/>
          <w:sz w:val="21"/>
          <w:szCs w:val="21"/>
        </w:rPr>
        <w:t>.</w:t>
      </w:r>
      <w:r>
        <w:rPr>
          <w:rFonts w:hAnsi="宋体"/>
          <w:color w:val="000000" w:themeColor="text1"/>
          <w:sz w:val="21"/>
          <w:szCs w:val="21"/>
        </w:rPr>
        <w:t>投标报价应按招标文件中相关附表格式填写。</w:t>
      </w:r>
    </w:p>
    <w:p w14:paraId="473441D2" w14:textId="77777777" w:rsidR="004F7F40" w:rsidRDefault="004A704B">
      <w:pPr>
        <w:pStyle w:val="ab"/>
        <w:snapToGrid w:val="0"/>
        <w:spacing w:beforeLines="0" w:afterLines="0" w:line="360" w:lineRule="auto"/>
        <w:ind w:firstLineChars="200" w:firstLine="420"/>
        <w:jc w:val="left"/>
        <w:rPr>
          <w:rFonts w:hAnsi="宋体"/>
          <w:color w:val="000000" w:themeColor="text1"/>
          <w:sz w:val="21"/>
          <w:szCs w:val="21"/>
        </w:rPr>
      </w:pPr>
      <w:r>
        <w:rPr>
          <w:rFonts w:hAnsi="宋体"/>
          <w:color w:val="000000" w:themeColor="text1"/>
          <w:sz w:val="21"/>
          <w:szCs w:val="21"/>
        </w:rPr>
        <w:t>▲2</w:t>
      </w:r>
      <w:r>
        <w:rPr>
          <w:rFonts w:hAnsi="宋体" w:hint="eastAsia"/>
          <w:color w:val="000000" w:themeColor="text1"/>
          <w:sz w:val="21"/>
          <w:szCs w:val="21"/>
        </w:rPr>
        <w:t>.</w:t>
      </w:r>
      <w:r>
        <w:rPr>
          <w:rFonts w:hAnsi="宋体"/>
          <w:color w:val="000000" w:themeColor="text1"/>
          <w:sz w:val="21"/>
          <w:szCs w:val="21"/>
        </w:rPr>
        <w:t>投标报价是履行合同的最终价格，应包括</w:t>
      </w:r>
      <w:r>
        <w:rPr>
          <w:rFonts w:hAnsi="宋体" w:hint="eastAsia"/>
          <w:color w:val="000000" w:themeColor="text1"/>
          <w:sz w:val="21"/>
          <w:szCs w:val="21"/>
        </w:rPr>
        <w:t>设备（软硬件）</w:t>
      </w:r>
      <w:r>
        <w:rPr>
          <w:rFonts w:hAnsi="宋体"/>
          <w:color w:val="000000" w:themeColor="text1"/>
          <w:sz w:val="21"/>
          <w:szCs w:val="21"/>
        </w:rPr>
        <w:t>货款、标准附件、备品备件、专用工具、包装、运输、装卸、保险、税金、货到就位以及安装、调试、培训、保修等一切税金和费用。</w:t>
      </w:r>
    </w:p>
    <w:p w14:paraId="3ACDF413" w14:textId="77777777" w:rsidR="004F7F40" w:rsidRDefault="004A704B">
      <w:pPr>
        <w:tabs>
          <w:tab w:val="left" w:pos="525"/>
        </w:tabs>
        <w:snapToGrid w:val="0"/>
        <w:spacing w:line="360" w:lineRule="auto"/>
        <w:ind w:firstLineChars="200" w:firstLine="420"/>
        <w:jc w:val="left"/>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3</w:t>
      </w:r>
      <w:r>
        <w:rPr>
          <w:rFonts w:ascii="宋体" w:hAnsi="宋体" w:hint="eastAsia"/>
          <w:color w:val="000000" w:themeColor="text1"/>
          <w:szCs w:val="21"/>
        </w:rPr>
        <w:t>.</w:t>
      </w:r>
      <w:r>
        <w:rPr>
          <w:rFonts w:ascii="宋体" w:hAnsi="宋体"/>
          <w:color w:val="000000" w:themeColor="text1"/>
          <w:szCs w:val="21"/>
        </w:rPr>
        <w:t>投标文件只允许有一个报价，有选择的</w:t>
      </w:r>
      <w:r>
        <w:rPr>
          <w:rFonts w:ascii="宋体" w:hAnsi="宋体" w:hint="eastAsia"/>
          <w:color w:val="000000" w:themeColor="text1"/>
          <w:szCs w:val="21"/>
        </w:rPr>
        <w:t>或有条件的</w:t>
      </w:r>
      <w:r>
        <w:rPr>
          <w:rFonts w:ascii="宋体" w:hAnsi="宋体"/>
          <w:color w:val="000000" w:themeColor="text1"/>
          <w:szCs w:val="21"/>
        </w:rPr>
        <w:t>报价将不予接受。</w:t>
      </w:r>
    </w:p>
    <w:p w14:paraId="0A194E21" w14:textId="77777777" w:rsidR="004F7F40" w:rsidRDefault="004A704B">
      <w:pPr>
        <w:pStyle w:val="a"/>
        <w:numPr>
          <w:ilvl w:val="0"/>
          <w:numId w:val="0"/>
        </w:numPr>
        <w:tabs>
          <w:tab w:val="left" w:pos="454"/>
          <w:tab w:val="left" w:pos="720"/>
        </w:tabs>
        <w:snapToGrid w:val="0"/>
        <w:spacing w:line="360" w:lineRule="auto"/>
        <w:ind w:firstLineChars="196" w:firstLine="413"/>
        <w:rPr>
          <w:rFonts w:ascii="宋体" w:hAnsi="宋体"/>
          <w:b/>
          <w:color w:val="000000" w:themeColor="text1"/>
          <w:szCs w:val="21"/>
        </w:rPr>
      </w:pPr>
      <w:r>
        <w:rPr>
          <w:rFonts w:ascii="宋体" w:hAnsi="宋体" w:hint="eastAsia"/>
          <w:b/>
          <w:color w:val="000000" w:themeColor="text1"/>
          <w:szCs w:val="21"/>
        </w:rPr>
        <w:t>（四）投标文件的有效期</w:t>
      </w:r>
    </w:p>
    <w:p w14:paraId="07D6F792" w14:textId="77777777" w:rsidR="004F7F40" w:rsidRDefault="004A704B">
      <w:pPr>
        <w:pStyle w:val="a"/>
        <w:numPr>
          <w:ilvl w:val="0"/>
          <w:numId w:val="0"/>
        </w:numPr>
        <w:tabs>
          <w:tab w:val="left" w:pos="454"/>
          <w:tab w:val="left" w:pos="720"/>
        </w:tabs>
        <w:snapToGrid w:val="0"/>
        <w:spacing w:line="360" w:lineRule="auto"/>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1</w:t>
      </w:r>
      <w:r>
        <w:rPr>
          <w:rFonts w:ascii="宋体" w:hAnsi="宋体" w:hint="eastAsia"/>
          <w:color w:val="000000" w:themeColor="text1"/>
          <w:szCs w:val="21"/>
        </w:rPr>
        <w:t>.</w:t>
      </w:r>
      <w:r>
        <w:rPr>
          <w:rFonts w:ascii="宋体" w:hAnsi="宋体"/>
          <w:color w:val="000000" w:themeColor="text1"/>
          <w:szCs w:val="21"/>
        </w:rPr>
        <w:t>自投标截止日起</w:t>
      </w:r>
      <w:r>
        <w:rPr>
          <w:rFonts w:ascii="宋体" w:hAnsi="宋体" w:hint="eastAsia"/>
          <w:color w:val="000000" w:themeColor="text1"/>
          <w:szCs w:val="21"/>
        </w:rPr>
        <w:t>60</w:t>
      </w:r>
      <w:r>
        <w:rPr>
          <w:rFonts w:ascii="宋体" w:hAnsi="宋体"/>
          <w:color w:val="000000" w:themeColor="text1"/>
          <w:szCs w:val="21"/>
        </w:rPr>
        <w:t>天投标</w:t>
      </w:r>
      <w:r>
        <w:rPr>
          <w:rFonts w:ascii="宋体" w:hAnsi="宋体" w:hint="eastAsia"/>
          <w:color w:val="000000" w:themeColor="text1"/>
          <w:szCs w:val="21"/>
        </w:rPr>
        <w:t>文件</w:t>
      </w:r>
      <w:r>
        <w:rPr>
          <w:rFonts w:ascii="宋体" w:hAnsi="宋体"/>
          <w:color w:val="000000" w:themeColor="text1"/>
          <w:szCs w:val="21"/>
        </w:rPr>
        <w:t>应保持有效。有效期</w:t>
      </w:r>
      <w:r>
        <w:rPr>
          <w:rFonts w:ascii="宋体" w:hAnsi="宋体" w:hint="eastAsia"/>
          <w:color w:val="000000" w:themeColor="text1"/>
          <w:szCs w:val="21"/>
        </w:rPr>
        <w:t>不足</w:t>
      </w:r>
      <w:r>
        <w:rPr>
          <w:rFonts w:ascii="宋体" w:hAnsi="宋体"/>
          <w:color w:val="000000" w:themeColor="text1"/>
          <w:szCs w:val="21"/>
        </w:rPr>
        <w:t>的投标</w:t>
      </w:r>
      <w:r>
        <w:rPr>
          <w:rFonts w:ascii="宋体" w:hAnsi="宋体" w:hint="eastAsia"/>
          <w:color w:val="000000" w:themeColor="text1"/>
          <w:szCs w:val="21"/>
        </w:rPr>
        <w:t>文件</w:t>
      </w:r>
      <w:r>
        <w:rPr>
          <w:rFonts w:ascii="宋体" w:hAnsi="宋体"/>
          <w:color w:val="000000" w:themeColor="text1"/>
          <w:szCs w:val="21"/>
        </w:rPr>
        <w:t>将被拒绝。</w:t>
      </w:r>
    </w:p>
    <w:p w14:paraId="5CE45CA0" w14:textId="77777777" w:rsidR="004F7F40" w:rsidRDefault="004A704B">
      <w:pPr>
        <w:pStyle w:val="a"/>
        <w:numPr>
          <w:ilvl w:val="0"/>
          <w:numId w:val="0"/>
        </w:numPr>
        <w:tabs>
          <w:tab w:val="left" w:pos="454"/>
          <w:tab w:val="left" w:pos="720"/>
        </w:tabs>
        <w:snapToGrid w:val="0"/>
        <w:spacing w:line="360" w:lineRule="auto"/>
        <w:ind w:firstLineChars="200" w:firstLine="420"/>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w:t>
      </w:r>
      <w:r>
        <w:rPr>
          <w:rFonts w:ascii="宋体" w:hAnsi="宋体"/>
          <w:color w:val="000000" w:themeColor="text1"/>
          <w:szCs w:val="21"/>
        </w:rPr>
        <w:t>在特殊情况下，招标人可与投标人协商延长投标书的有效期，这种要求和答复均以书面形式进行。</w:t>
      </w:r>
    </w:p>
    <w:p w14:paraId="3FC255FE" w14:textId="77777777" w:rsidR="004F7F40" w:rsidRDefault="004A704B">
      <w:pPr>
        <w:snapToGrid w:val="0"/>
        <w:spacing w:line="360" w:lineRule="auto"/>
        <w:ind w:firstLineChars="200" w:firstLine="420"/>
        <w:jc w:val="left"/>
        <w:outlineLvl w:val="0"/>
        <w:rPr>
          <w:rFonts w:ascii="宋体" w:hAnsi="宋体"/>
          <w:b/>
          <w:color w:val="000000" w:themeColor="text1"/>
          <w:szCs w:val="21"/>
        </w:rPr>
      </w:pPr>
      <w:r>
        <w:rPr>
          <w:rFonts w:ascii="宋体" w:hAnsi="宋体"/>
          <w:color w:val="000000" w:themeColor="text1"/>
          <w:szCs w:val="21"/>
        </w:rPr>
        <w:t>3</w:t>
      </w:r>
      <w:r>
        <w:rPr>
          <w:rFonts w:ascii="宋体" w:hAnsi="宋体" w:hint="eastAsia"/>
          <w:color w:val="000000" w:themeColor="text1"/>
          <w:szCs w:val="21"/>
        </w:rPr>
        <w:t>.</w:t>
      </w:r>
      <w:r>
        <w:rPr>
          <w:rFonts w:ascii="宋体" w:hAnsi="宋体"/>
          <w:color w:val="000000" w:themeColor="text1"/>
          <w:szCs w:val="21"/>
        </w:rPr>
        <w:t>投标人可拒绝接受延期要求</w:t>
      </w:r>
      <w:r>
        <w:rPr>
          <w:rFonts w:ascii="宋体" w:hAnsi="宋体" w:hint="eastAsia"/>
          <w:color w:val="000000" w:themeColor="text1"/>
          <w:szCs w:val="21"/>
        </w:rPr>
        <w:t>（</w:t>
      </w:r>
      <w:r>
        <w:rPr>
          <w:rFonts w:ascii="宋体" w:hAnsi="宋体"/>
          <w:color w:val="000000" w:themeColor="text1"/>
          <w:szCs w:val="21"/>
        </w:rPr>
        <w:t>投标保证金</w:t>
      </w:r>
      <w:r>
        <w:rPr>
          <w:rFonts w:ascii="宋体" w:hAnsi="宋体" w:hint="eastAsia"/>
          <w:color w:val="000000" w:themeColor="text1"/>
          <w:szCs w:val="21"/>
        </w:rPr>
        <w:t>给予退还）</w:t>
      </w:r>
      <w:r>
        <w:rPr>
          <w:rFonts w:ascii="宋体" w:hAnsi="宋体"/>
          <w:color w:val="000000" w:themeColor="text1"/>
          <w:szCs w:val="21"/>
        </w:rPr>
        <w:t>。同意延长有效期的投标人需要相应延长投标保证金的有效期，但不能修改投标文件。</w:t>
      </w:r>
    </w:p>
    <w:p w14:paraId="1D69D262" w14:textId="77777777" w:rsidR="004F7F40" w:rsidRDefault="004A704B">
      <w:pPr>
        <w:snapToGrid w:val="0"/>
        <w:spacing w:line="360" w:lineRule="auto"/>
        <w:ind w:firstLineChars="200" w:firstLine="420"/>
        <w:jc w:val="left"/>
        <w:outlineLvl w:val="0"/>
        <w:rPr>
          <w:rFonts w:ascii="宋体" w:hAnsi="宋体"/>
          <w:b/>
          <w:color w:val="000000" w:themeColor="text1"/>
          <w:szCs w:val="21"/>
        </w:rPr>
      </w:pPr>
      <w:r>
        <w:rPr>
          <w:rFonts w:ascii="宋体" w:hAnsi="宋体"/>
          <w:color w:val="000000" w:themeColor="text1"/>
          <w:szCs w:val="21"/>
        </w:rPr>
        <w:t>4</w:t>
      </w:r>
      <w:r>
        <w:rPr>
          <w:rFonts w:ascii="宋体" w:hAnsi="宋体" w:hint="eastAsia"/>
          <w:color w:val="000000" w:themeColor="text1"/>
          <w:szCs w:val="21"/>
        </w:rPr>
        <w:t>.</w:t>
      </w:r>
      <w:r>
        <w:rPr>
          <w:rFonts w:ascii="宋体" w:hAnsi="宋体"/>
          <w:color w:val="000000" w:themeColor="text1"/>
          <w:szCs w:val="21"/>
        </w:rPr>
        <w:t>中标人的投标文件自开标之日起至合同履行完毕</w:t>
      </w:r>
      <w:proofErr w:type="gramStart"/>
      <w:r>
        <w:rPr>
          <w:rFonts w:ascii="宋体" w:hAnsi="宋体"/>
          <w:color w:val="000000" w:themeColor="text1"/>
          <w:szCs w:val="21"/>
        </w:rPr>
        <w:t>止</w:t>
      </w:r>
      <w:proofErr w:type="gramEnd"/>
      <w:r>
        <w:rPr>
          <w:rFonts w:ascii="宋体" w:hAnsi="宋体"/>
          <w:color w:val="000000" w:themeColor="text1"/>
          <w:szCs w:val="21"/>
        </w:rPr>
        <w:t>均应保持有效。</w:t>
      </w:r>
    </w:p>
    <w:p w14:paraId="7FB8BCA9" w14:textId="77777777" w:rsidR="004F7F40" w:rsidRDefault="004A704B">
      <w:pPr>
        <w:snapToGrid w:val="0"/>
        <w:spacing w:line="360" w:lineRule="auto"/>
        <w:ind w:firstLineChars="196" w:firstLine="413"/>
        <w:jc w:val="left"/>
        <w:outlineLvl w:val="0"/>
        <w:rPr>
          <w:rFonts w:ascii="宋体" w:hAnsi="宋体"/>
          <w:b/>
          <w:color w:val="000000" w:themeColor="text1"/>
          <w:szCs w:val="21"/>
        </w:rPr>
      </w:pPr>
      <w:r>
        <w:rPr>
          <w:rFonts w:ascii="宋体" w:hAnsi="宋体" w:hint="eastAsia"/>
          <w:b/>
          <w:color w:val="000000" w:themeColor="text1"/>
          <w:szCs w:val="21"/>
        </w:rPr>
        <w:t>（五）投标保证金（本项目不适用）</w:t>
      </w:r>
    </w:p>
    <w:p w14:paraId="6D2A8F09"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1</w:t>
      </w:r>
      <w:r>
        <w:rPr>
          <w:rFonts w:ascii="宋体" w:hAnsi="宋体" w:hint="eastAsia"/>
          <w:color w:val="000000" w:themeColor="text1"/>
          <w:szCs w:val="21"/>
        </w:rPr>
        <w:t>.</w:t>
      </w:r>
      <w:r>
        <w:rPr>
          <w:rFonts w:ascii="宋体" w:hAnsi="宋体"/>
          <w:color w:val="000000" w:themeColor="text1"/>
          <w:szCs w:val="21"/>
        </w:rPr>
        <w:t>投标人须</w:t>
      </w:r>
      <w:r>
        <w:rPr>
          <w:rFonts w:ascii="宋体" w:hAnsi="宋体" w:hint="eastAsia"/>
          <w:color w:val="000000" w:themeColor="text1"/>
          <w:szCs w:val="21"/>
        </w:rPr>
        <w:t>按规定</w:t>
      </w:r>
      <w:r>
        <w:rPr>
          <w:rFonts w:ascii="宋体" w:hAnsi="宋体"/>
          <w:color w:val="000000" w:themeColor="text1"/>
          <w:szCs w:val="21"/>
        </w:rPr>
        <w:t>提交投标保证金。否则，其投标将被拒绝。</w:t>
      </w:r>
    </w:p>
    <w:p w14:paraId="14BE3EFD"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w:t>
      </w:r>
      <w:r>
        <w:rPr>
          <w:rFonts w:ascii="宋体" w:hAnsi="宋体"/>
          <w:color w:val="000000" w:themeColor="text1"/>
          <w:szCs w:val="21"/>
        </w:rPr>
        <w:t>保证金形式：</w:t>
      </w:r>
      <w:r>
        <w:rPr>
          <w:rFonts w:ascii="宋体" w:hAnsi="宋体" w:hint="eastAsia"/>
          <w:color w:val="000000" w:themeColor="text1"/>
          <w:szCs w:val="21"/>
        </w:rPr>
        <w:t>电汇、</w:t>
      </w:r>
      <w:proofErr w:type="gramStart"/>
      <w:r>
        <w:rPr>
          <w:rFonts w:ascii="宋体" w:hAnsi="宋体" w:hint="eastAsia"/>
          <w:color w:val="000000" w:themeColor="text1"/>
          <w:szCs w:val="21"/>
        </w:rPr>
        <w:t>转帐</w:t>
      </w:r>
      <w:proofErr w:type="gramEnd"/>
      <w:r>
        <w:rPr>
          <w:rFonts w:ascii="宋体" w:hAnsi="宋体" w:hint="eastAsia"/>
          <w:color w:val="000000" w:themeColor="text1"/>
          <w:szCs w:val="21"/>
        </w:rPr>
        <w:t>。</w:t>
      </w:r>
    </w:p>
    <w:p w14:paraId="618326FB"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3</w:t>
      </w:r>
      <w:r>
        <w:rPr>
          <w:rFonts w:ascii="宋体" w:hAnsi="宋体" w:hint="eastAsia"/>
          <w:color w:val="000000" w:themeColor="text1"/>
          <w:szCs w:val="21"/>
        </w:rPr>
        <w:t>.</w:t>
      </w:r>
      <w:r>
        <w:rPr>
          <w:rFonts w:ascii="宋体" w:hAnsi="宋体"/>
          <w:color w:val="000000" w:themeColor="text1"/>
          <w:szCs w:val="21"/>
        </w:rPr>
        <w:t>未中标人</w:t>
      </w:r>
      <w:r>
        <w:rPr>
          <w:rFonts w:ascii="宋体" w:hAnsi="宋体" w:hint="eastAsia"/>
          <w:color w:val="000000" w:themeColor="text1"/>
          <w:szCs w:val="21"/>
        </w:rPr>
        <w:t>的投标</w:t>
      </w:r>
      <w:r>
        <w:rPr>
          <w:rFonts w:ascii="宋体" w:hAnsi="宋体"/>
          <w:color w:val="000000" w:themeColor="text1"/>
          <w:szCs w:val="21"/>
        </w:rPr>
        <w:t>保证金</w:t>
      </w:r>
      <w:r>
        <w:rPr>
          <w:rFonts w:ascii="宋体" w:hAnsi="宋体" w:hint="eastAsia"/>
          <w:color w:val="000000" w:themeColor="text1"/>
          <w:szCs w:val="21"/>
        </w:rPr>
        <w:t>在确定中标结果后5日内无息退还</w:t>
      </w:r>
      <w:r>
        <w:rPr>
          <w:rFonts w:ascii="宋体" w:hAnsi="宋体"/>
          <w:color w:val="000000" w:themeColor="text1"/>
          <w:szCs w:val="21"/>
        </w:rPr>
        <w:t>。</w:t>
      </w:r>
    </w:p>
    <w:p w14:paraId="7F7B586D"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4</w:t>
      </w:r>
      <w:r>
        <w:rPr>
          <w:rFonts w:ascii="宋体" w:hAnsi="宋体" w:hint="eastAsia"/>
          <w:color w:val="000000" w:themeColor="text1"/>
          <w:szCs w:val="21"/>
        </w:rPr>
        <w:t>.</w:t>
      </w:r>
      <w:r>
        <w:rPr>
          <w:rFonts w:hint="eastAsia"/>
          <w:color w:val="000000" w:themeColor="text1"/>
          <w:szCs w:val="21"/>
        </w:rPr>
        <w:t>中标人的投标保证金在足额交纳履约保证金并签订合同后</w:t>
      </w:r>
      <w:r>
        <w:rPr>
          <w:rFonts w:ascii="宋体" w:hAnsi="宋体" w:hint="eastAsia"/>
          <w:color w:val="000000" w:themeColor="text1"/>
          <w:szCs w:val="21"/>
        </w:rPr>
        <w:t>5日内</w:t>
      </w:r>
      <w:r>
        <w:rPr>
          <w:rFonts w:hint="eastAsia"/>
          <w:color w:val="000000" w:themeColor="text1"/>
          <w:szCs w:val="21"/>
        </w:rPr>
        <w:t>不计</w:t>
      </w:r>
      <w:proofErr w:type="gramStart"/>
      <w:r>
        <w:rPr>
          <w:rFonts w:hint="eastAsia"/>
          <w:color w:val="000000" w:themeColor="text1"/>
          <w:szCs w:val="21"/>
        </w:rPr>
        <w:t>息</w:t>
      </w:r>
      <w:proofErr w:type="gramEnd"/>
      <w:r>
        <w:rPr>
          <w:rFonts w:hint="eastAsia"/>
          <w:color w:val="000000" w:themeColor="text1"/>
          <w:szCs w:val="21"/>
        </w:rPr>
        <w:t>退还。</w:t>
      </w:r>
    </w:p>
    <w:p w14:paraId="39FC475B" w14:textId="77777777" w:rsidR="004F7F40" w:rsidRDefault="004A704B">
      <w:pPr>
        <w:snapToGrid w:val="0"/>
        <w:spacing w:line="360" w:lineRule="auto"/>
        <w:ind w:firstLineChars="196" w:firstLine="413"/>
        <w:jc w:val="left"/>
        <w:rPr>
          <w:rFonts w:ascii="宋体" w:hAnsi="宋体"/>
          <w:b/>
          <w:bCs/>
          <w:color w:val="000000" w:themeColor="text1"/>
          <w:szCs w:val="21"/>
        </w:rPr>
      </w:pPr>
      <w:r>
        <w:rPr>
          <w:rFonts w:ascii="宋体" w:hAnsi="宋体"/>
          <w:b/>
          <w:bCs/>
          <w:color w:val="000000" w:themeColor="text1"/>
          <w:szCs w:val="21"/>
        </w:rPr>
        <w:t>6</w:t>
      </w:r>
      <w:r>
        <w:rPr>
          <w:rFonts w:ascii="宋体" w:hAnsi="宋体" w:hint="eastAsia"/>
          <w:b/>
          <w:bCs/>
          <w:color w:val="000000" w:themeColor="text1"/>
          <w:szCs w:val="21"/>
        </w:rPr>
        <w:t>.投标人有</w:t>
      </w:r>
      <w:r>
        <w:rPr>
          <w:rFonts w:ascii="宋体" w:hAnsi="宋体"/>
          <w:b/>
          <w:bCs/>
          <w:color w:val="000000" w:themeColor="text1"/>
          <w:szCs w:val="21"/>
        </w:rPr>
        <w:t>下列情</w:t>
      </w:r>
      <w:r>
        <w:rPr>
          <w:rFonts w:ascii="宋体" w:hAnsi="宋体" w:hint="eastAsia"/>
          <w:b/>
          <w:bCs/>
          <w:color w:val="000000" w:themeColor="text1"/>
          <w:szCs w:val="21"/>
        </w:rPr>
        <w:t>形之一的</w:t>
      </w:r>
      <w:r>
        <w:rPr>
          <w:rFonts w:ascii="宋体" w:hAnsi="宋体"/>
          <w:b/>
          <w:bCs/>
          <w:color w:val="000000" w:themeColor="text1"/>
          <w:szCs w:val="21"/>
        </w:rPr>
        <w:t>，投标保证金将不予退还：</w:t>
      </w:r>
    </w:p>
    <w:p w14:paraId="1E4A4E58" w14:textId="77777777" w:rsidR="004F7F40" w:rsidRDefault="004A704B">
      <w:pPr>
        <w:snapToGrid w:val="0"/>
        <w:spacing w:line="360" w:lineRule="auto"/>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1）</w:t>
      </w:r>
      <w:r>
        <w:rPr>
          <w:rFonts w:ascii="宋体" w:hAnsi="宋体" w:hint="eastAsia"/>
          <w:color w:val="000000" w:themeColor="text1"/>
          <w:szCs w:val="21"/>
        </w:rPr>
        <w:t>投标人在投标有效期内撤回投标文件的；</w:t>
      </w:r>
    </w:p>
    <w:p w14:paraId="23AC491B" w14:textId="77777777" w:rsidR="004F7F40" w:rsidRDefault="004A704B">
      <w:pPr>
        <w:snapToGrid w:val="0"/>
        <w:spacing w:line="360" w:lineRule="auto"/>
        <w:ind w:firstLineChars="200" w:firstLine="420"/>
        <w:rPr>
          <w:rFonts w:ascii="宋体" w:hAnsi="宋体"/>
          <w:color w:val="000000" w:themeColor="text1"/>
          <w:szCs w:val="21"/>
        </w:rPr>
      </w:pPr>
      <w:r>
        <w:rPr>
          <w:rFonts w:ascii="宋体" w:hAnsi="宋体"/>
          <w:color w:val="000000" w:themeColor="text1"/>
          <w:szCs w:val="21"/>
        </w:rPr>
        <w:t>（</w:t>
      </w:r>
      <w:r>
        <w:rPr>
          <w:rFonts w:ascii="宋体" w:hAnsi="宋体" w:hint="eastAsia"/>
          <w:color w:val="000000" w:themeColor="text1"/>
          <w:szCs w:val="21"/>
        </w:rPr>
        <w:t>2</w:t>
      </w:r>
      <w:r>
        <w:rPr>
          <w:rFonts w:ascii="宋体" w:hAnsi="宋体"/>
          <w:color w:val="000000" w:themeColor="text1"/>
          <w:szCs w:val="21"/>
        </w:rPr>
        <w:t>）投标人在投标过程中弄虚作假，提供虚假材料</w:t>
      </w:r>
      <w:r>
        <w:rPr>
          <w:rFonts w:ascii="宋体" w:hAnsi="宋体" w:hint="eastAsia"/>
          <w:color w:val="000000" w:themeColor="text1"/>
          <w:szCs w:val="21"/>
        </w:rPr>
        <w:t>的；</w:t>
      </w:r>
    </w:p>
    <w:p w14:paraId="237D610F" w14:textId="77777777" w:rsidR="004F7F40" w:rsidRDefault="004A704B">
      <w:pPr>
        <w:snapToGrid w:val="0"/>
        <w:spacing w:line="360" w:lineRule="auto"/>
        <w:ind w:firstLineChars="200" w:firstLine="420"/>
        <w:rPr>
          <w:rFonts w:ascii="宋体" w:hAnsi="宋体"/>
          <w:color w:val="000000" w:themeColor="text1"/>
          <w:szCs w:val="21"/>
        </w:rPr>
      </w:pPr>
      <w:r>
        <w:rPr>
          <w:rFonts w:ascii="宋体" w:hAnsi="宋体" w:hint="eastAsia"/>
          <w:color w:val="000000" w:themeColor="text1"/>
          <w:szCs w:val="21"/>
        </w:rPr>
        <w:t>（3）拒绝履行合同义务的；</w:t>
      </w:r>
    </w:p>
    <w:p w14:paraId="1C014488" w14:textId="77777777" w:rsidR="004F7F40" w:rsidRDefault="004A704B">
      <w:pPr>
        <w:snapToGrid w:val="0"/>
        <w:spacing w:line="360" w:lineRule="auto"/>
        <w:ind w:firstLineChars="200" w:firstLine="420"/>
        <w:rPr>
          <w:rFonts w:ascii="宋体" w:hAnsi="宋体"/>
          <w:color w:val="000000" w:themeColor="text1"/>
          <w:szCs w:val="21"/>
        </w:rPr>
      </w:pPr>
      <w:r>
        <w:rPr>
          <w:rFonts w:ascii="宋体" w:hAnsi="宋体" w:hint="eastAsia"/>
          <w:color w:val="000000" w:themeColor="text1"/>
          <w:szCs w:val="21"/>
        </w:rPr>
        <w:t>（4）其他严重扰乱招投标程序的。</w:t>
      </w:r>
    </w:p>
    <w:p w14:paraId="77AEE534" w14:textId="77777777" w:rsidR="004F7F40" w:rsidRDefault="004A704B">
      <w:pPr>
        <w:snapToGrid w:val="0"/>
        <w:spacing w:line="360" w:lineRule="auto"/>
        <w:ind w:firstLineChars="196" w:firstLine="413"/>
        <w:jc w:val="left"/>
        <w:outlineLvl w:val="0"/>
        <w:rPr>
          <w:rFonts w:ascii="宋体" w:hAnsi="宋体"/>
          <w:b/>
          <w:color w:val="000000" w:themeColor="text1"/>
          <w:szCs w:val="21"/>
        </w:rPr>
      </w:pPr>
      <w:r>
        <w:rPr>
          <w:rFonts w:ascii="宋体" w:hAnsi="宋体" w:hint="eastAsia"/>
          <w:b/>
          <w:color w:val="000000" w:themeColor="text1"/>
          <w:szCs w:val="21"/>
        </w:rPr>
        <w:t>（六）投标文件的签署和份数</w:t>
      </w:r>
    </w:p>
    <w:p w14:paraId="0B9BE6E4"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lastRenderedPageBreak/>
        <w:t>1</w:t>
      </w:r>
      <w:r>
        <w:rPr>
          <w:rFonts w:ascii="宋体" w:hAnsi="宋体" w:hint="eastAsia"/>
          <w:color w:val="000000" w:themeColor="text1"/>
          <w:szCs w:val="21"/>
        </w:rPr>
        <w:t>.</w:t>
      </w:r>
      <w:r>
        <w:rPr>
          <w:rFonts w:ascii="宋体" w:hAnsi="宋体"/>
          <w:color w:val="000000" w:themeColor="text1"/>
          <w:szCs w:val="21"/>
        </w:rPr>
        <w:t>投标人应</w:t>
      </w:r>
      <w:r>
        <w:rPr>
          <w:rFonts w:ascii="宋体" w:hAnsi="宋体" w:hint="eastAsia"/>
          <w:color w:val="000000" w:themeColor="text1"/>
          <w:szCs w:val="21"/>
        </w:rPr>
        <w:t>按</w:t>
      </w:r>
      <w:r>
        <w:rPr>
          <w:rFonts w:ascii="宋体" w:hAnsi="宋体"/>
          <w:color w:val="000000" w:themeColor="text1"/>
          <w:szCs w:val="21"/>
        </w:rPr>
        <w:t>本招标文件规定的格式和顺序编制、装订投标文件</w:t>
      </w:r>
      <w:r>
        <w:rPr>
          <w:rFonts w:ascii="宋体" w:hAnsi="宋体" w:hint="eastAsia"/>
          <w:color w:val="000000" w:themeColor="text1"/>
          <w:szCs w:val="21"/>
        </w:rPr>
        <w:t>并标注页码</w:t>
      </w:r>
      <w:r>
        <w:rPr>
          <w:rFonts w:ascii="宋体" w:hAnsi="宋体"/>
          <w:color w:val="000000" w:themeColor="text1"/>
          <w:szCs w:val="21"/>
        </w:rPr>
        <w:t>，投标文件内容不完整、编排混乱导致投标文件被误读、漏读或者查找不到相关内容的，所引起的后果由投标人负责。</w:t>
      </w:r>
    </w:p>
    <w:p w14:paraId="76F57AFD"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2</w:t>
      </w:r>
      <w:r>
        <w:rPr>
          <w:rFonts w:ascii="宋体" w:hAnsi="宋体" w:hint="eastAsia"/>
          <w:color w:val="000000" w:themeColor="text1"/>
          <w:szCs w:val="21"/>
        </w:rPr>
        <w:t>.</w:t>
      </w:r>
      <w:r>
        <w:rPr>
          <w:rFonts w:ascii="宋体" w:hAnsi="宋体"/>
          <w:color w:val="000000" w:themeColor="text1"/>
          <w:szCs w:val="21"/>
        </w:rPr>
        <w:t>投标人应按</w:t>
      </w:r>
      <w:r>
        <w:rPr>
          <w:rFonts w:ascii="宋体" w:hAnsi="宋体" w:hint="eastAsia"/>
          <w:color w:val="000000" w:themeColor="text1"/>
          <w:szCs w:val="21"/>
        </w:rPr>
        <w:t>技术文件（含资信、商务文件）及报价文件正本各1份、副本各4份分别编制并单独装订成册，投标文件的封面应注明“正本”、“副本”字样。活页装订的投标文件将被拒绝。</w:t>
      </w:r>
    </w:p>
    <w:p w14:paraId="427C24A9"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3</w:t>
      </w:r>
      <w:r>
        <w:rPr>
          <w:rFonts w:ascii="宋体" w:hAnsi="宋体" w:hint="eastAsia"/>
          <w:color w:val="000000" w:themeColor="text1"/>
          <w:szCs w:val="21"/>
        </w:rPr>
        <w:t>.</w:t>
      </w:r>
      <w:r>
        <w:rPr>
          <w:rFonts w:ascii="宋体" w:hAnsi="宋体"/>
          <w:color w:val="000000" w:themeColor="text1"/>
          <w:szCs w:val="21"/>
        </w:rPr>
        <w:t>投标文件的正本需打印或用不褪色的墨水填写，投标文件正本除本</w:t>
      </w:r>
      <w:r>
        <w:rPr>
          <w:rFonts w:ascii="宋体" w:hAnsi="宋体" w:hint="eastAsia"/>
          <w:color w:val="000000" w:themeColor="text1"/>
          <w:szCs w:val="21"/>
        </w:rPr>
        <w:t>《</w:t>
      </w:r>
      <w:r>
        <w:rPr>
          <w:rFonts w:ascii="宋体" w:hAnsi="宋体"/>
          <w:color w:val="000000" w:themeColor="text1"/>
          <w:szCs w:val="21"/>
        </w:rPr>
        <w:t>投标人须知</w:t>
      </w:r>
      <w:r>
        <w:rPr>
          <w:rFonts w:ascii="宋体" w:hAnsi="宋体" w:hint="eastAsia"/>
          <w:color w:val="000000" w:themeColor="text1"/>
          <w:szCs w:val="21"/>
        </w:rPr>
        <w:t>》</w:t>
      </w:r>
      <w:r>
        <w:rPr>
          <w:rFonts w:ascii="宋体" w:hAnsi="宋体"/>
          <w:color w:val="000000" w:themeColor="text1"/>
          <w:szCs w:val="21"/>
        </w:rPr>
        <w:t>中规定的可提供复印件外均须提供原件。副本为正本的复印件。</w:t>
      </w:r>
    </w:p>
    <w:p w14:paraId="2F973ED6"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4</w:t>
      </w:r>
      <w:r>
        <w:rPr>
          <w:rFonts w:ascii="宋体" w:hAnsi="宋体" w:hint="eastAsia"/>
          <w:color w:val="000000" w:themeColor="text1"/>
          <w:szCs w:val="21"/>
        </w:rPr>
        <w:t>.</w:t>
      </w:r>
      <w:r>
        <w:rPr>
          <w:rFonts w:ascii="宋体" w:hAnsi="宋体"/>
          <w:color w:val="000000" w:themeColor="text1"/>
          <w:szCs w:val="21"/>
        </w:rPr>
        <w:t>投标文件须由投标人在规定位置盖章并由法定代表人或法定代表</w:t>
      </w:r>
      <w:r>
        <w:rPr>
          <w:rFonts w:ascii="宋体" w:hAnsi="宋体" w:hint="eastAsia"/>
          <w:color w:val="000000" w:themeColor="text1"/>
          <w:szCs w:val="21"/>
        </w:rPr>
        <w:t>人的</w:t>
      </w:r>
      <w:r>
        <w:rPr>
          <w:rFonts w:ascii="宋体" w:hAnsi="宋体"/>
          <w:color w:val="000000" w:themeColor="text1"/>
          <w:szCs w:val="21"/>
        </w:rPr>
        <w:t>授权</w:t>
      </w:r>
      <w:r>
        <w:rPr>
          <w:rFonts w:ascii="宋体" w:hAnsi="宋体" w:hint="eastAsia"/>
          <w:color w:val="000000" w:themeColor="text1"/>
          <w:szCs w:val="21"/>
        </w:rPr>
        <w:t>委托</w:t>
      </w:r>
      <w:r>
        <w:rPr>
          <w:rFonts w:ascii="宋体" w:hAnsi="宋体"/>
          <w:color w:val="000000" w:themeColor="text1"/>
          <w:szCs w:val="21"/>
        </w:rPr>
        <w:t>人签署，投标人应写全称。</w:t>
      </w:r>
    </w:p>
    <w:p w14:paraId="5852709B" w14:textId="77777777" w:rsidR="004F7F40" w:rsidRDefault="004A704B">
      <w:pPr>
        <w:snapToGrid w:val="0"/>
        <w:spacing w:line="360" w:lineRule="auto"/>
        <w:ind w:firstLineChars="200" w:firstLine="420"/>
        <w:jc w:val="left"/>
        <w:rPr>
          <w:rFonts w:ascii="宋体" w:hAnsi="宋体"/>
          <w:color w:val="000000" w:themeColor="text1"/>
          <w:szCs w:val="21"/>
        </w:rPr>
      </w:pPr>
      <w:r>
        <w:rPr>
          <w:rFonts w:ascii="宋体" w:hAnsi="宋体"/>
          <w:color w:val="000000" w:themeColor="text1"/>
          <w:szCs w:val="21"/>
        </w:rPr>
        <w:t>5</w:t>
      </w:r>
      <w:r>
        <w:rPr>
          <w:rFonts w:ascii="宋体" w:hAnsi="宋体" w:hint="eastAsia"/>
          <w:color w:val="000000" w:themeColor="text1"/>
          <w:szCs w:val="21"/>
        </w:rPr>
        <w:t>.</w:t>
      </w:r>
      <w:r>
        <w:rPr>
          <w:rFonts w:ascii="宋体" w:hAnsi="宋体"/>
          <w:color w:val="000000" w:themeColor="text1"/>
          <w:szCs w:val="21"/>
        </w:rPr>
        <w:t>投标文件不得涂改，若有修改错漏处，须加盖单位公章或者法定代表人或授权委托人签字或盖章。投标文件因字迹潦草或表达不清所引起的后果由投标人负责。</w:t>
      </w:r>
    </w:p>
    <w:p w14:paraId="6DB6D47B" w14:textId="77777777" w:rsidR="004F7F40" w:rsidRDefault="004A704B">
      <w:pPr>
        <w:snapToGrid w:val="0"/>
        <w:spacing w:line="360" w:lineRule="auto"/>
        <w:ind w:firstLineChars="147" w:firstLine="310"/>
        <w:jc w:val="left"/>
        <w:rPr>
          <w:rFonts w:ascii="宋体" w:hAnsi="宋体"/>
          <w:b/>
          <w:color w:val="000000" w:themeColor="text1"/>
          <w:szCs w:val="21"/>
        </w:rPr>
      </w:pPr>
      <w:r>
        <w:rPr>
          <w:rFonts w:ascii="宋体" w:hAnsi="宋体" w:hint="eastAsia"/>
          <w:b/>
          <w:color w:val="000000" w:themeColor="text1"/>
          <w:szCs w:val="21"/>
        </w:rPr>
        <w:t>（七）投标文件的包装、递交、修改和撤回</w:t>
      </w:r>
    </w:p>
    <w:p w14:paraId="1A025B49" w14:textId="77777777" w:rsidR="004F7F40" w:rsidRDefault="004A704B">
      <w:pPr>
        <w:snapToGrid w:val="0"/>
        <w:spacing w:line="360" w:lineRule="auto"/>
        <w:ind w:firstLine="420"/>
        <w:jc w:val="left"/>
        <w:rPr>
          <w:rFonts w:ascii="宋体" w:hAnsi="宋体"/>
          <w:color w:val="000000" w:themeColor="text1"/>
          <w:szCs w:val="21"/>
        </w:rPr>
      </w:pPr>
      <w:r>
        <w:rPr>
          <w:rFonts w:ascii="宋体" w:hAnsi="宋体" w:hint="eastAsia"/>
          <w:color w:val="000000" w:themeColor="text1"/>
          <w:szCs w:val="21"/>
        </w:rPr>
        <w:t>1.投标人应按技术、</w:t>
      </w:r>
      <w:r>
        <w:rPr>
          <w:rFonts w:ascii="宋体" w:hAnsi="宋体"/>
          <w:color w:val="000000" w:themeColor="text1"/>
          <w:szCs w:val="21"/>
        </w:rPr>
        <w:t>资信及商务文件</w:t>
      </w:r>
      <w:r>
        <w:rPr>
          <w:rFonts w:ascii="宋体" w:hAnsi="宋体" w:hint="eastAsia"/>
          <w:color w:val="000000" w:themeColor="text1"/>
          <w:szCs w:val="21"/>
        </w:rPr>
        <w:t>和报价文件两部分密封封装投标文件。投标文件的包装封面上应注明投标人名称、投标人地址、投标文件名称【技术（含</w:t>
      </w:r>
      <w:r>
        <w:rPr>
          <w:rFonts w:ascii="宋体" w:hAnsi="宋体"/>
          <w:color w:val="000000" w:themeColor="text1"/>
          <w:szCs w:val="21"/>
        </w:rPr>
        <w:t>资信及商务</w:t>
      </w:r>
      <w:r>
        <w:rPr>
          <w:rFonts w:ascii="宋体" w:hAnsi="宋体" w:hint="eastAsia"/>
          <w:color w:val="000000" w:themeColor="text1"/>
          <w:szCs w:val="21"/>
        </w:rPr>
        <w:t>）</w:t>
      </w:r>
      <w:r>
        <w:rPr>
          <w:rFonts w:ascii="宋体" w:hAnsi="宋体"/>
          <w:color w:val="000000" w:themeColor="text1"/>
          <w:szCs w:val="21"/>
        </w:rPr>
        <w:t>文件</w:t>
      </w:r>
      <w:r>
        <w:rPr>
          <w:rFonts w:ascii="宋体" w:hAnsi="宋体" w:hint="eastAsia"/>
          <w:color w:val="000000" w:themeColor="text1"/>
          <w:szCs w:val="21"/>
        </w:rPr>
        <w:t>/报价文件】、投标项目名称、项目编号、</w:t>
      </w:r>
      <w:proofErr w:type="gramStart"/>
      <w:r>
        <w:rPr>
          <w:rFonts w:ascii="宋体" w:hAnsi="宋体" w:hint="eastAsia"/>
          <w:color w:val="000000" w:themeColor="text1"/>
          <w:szCs w:val="21"/>
        </w:rPr>
        <w:t>标项及</w:t>
      </w:r>
      <w:proofErr w:type="gramEnd"/>
      <w:r>
        <w:rPr>
          <w:rFonts w:ascii="宋体" w:hAnsi="宋体" w:hint="eastAsia"/>
          <w:color w:val="000000" w:themeColor="text1"/>
          <w:szCs w:val="21"/>
        </w:rPr>
        <w:t>“开标时启封”字样，并加盖投标人公章。</w:t>
      </w:r>
    </w:p>
    <w:p w14:paraId="6774C8DF" w14:textId="77777777" w:rsidR="004F7F40" w:rsidRDefault="004A704B">
      <w:pPr>
        <w:snapToGrid w:val="0"/>
        <w:spacing w:line="360" w:lineRule="auto"/>
        <w:ind w:firstLine="420"/>
        <w:jc w:val="left"/>
        <w:rPr>
          <w:rFonts w:ascii="宋体" w:hAnsi="宋体"/>
          <w:color w:val="000000" w:themeColor="text1"/>
          <w:szCs w:val="21"/>
        </w:rPr>
      </w:pPr>
      <w:r>
        <w:rPr>
          <w:rFonts w:ascii="宋体" w:hAnsi="宋体" w:hint="eastAsia"/>
          <w:color w:val="000000" w:themeColor="text1"/>
          <w:szCs w:val="21"/>
        </w:rPr>
        <w:t>2.未按规定密封或标记的投标文件将被拒绝，由此造成投标文件被误投或提前拆封的风险由投标人承担。</w:t>
      </w:r>
    </w:p>
    <w:p w14:paraId="064B0C8D" w14:textId="77777777" w:rsidR="004F7F40" w:rsidRDefault="004A704B">
      <w:pPr>
        <w:snapToGrid w:val="0"/>
        <w:spacing w:line="360" w:lineRule="auto"/>
        <w:ind w:firstLine="420"/>
        <w:jc w:val="left"/>
        <w:rPr>
          <w:rFonts w:ascii="宋体" w:hAnsi="宋体"/>
          <w:color w:val="000000" w:themeColor="text1"/>
          <w:szCs w:val="21"/>
        </w:rPr>
      </w:pPr>
      <w:r>
        <w:rPr>
          <w:rFonts w:ascii="宋体" w:hAnsi="宋体" w:hint="eastAsia"/>
          <w:color w:val="000000" w:themeColor="text1"/>
          <w:szCs w:val="21"/>
        </w:rPr>
        <w:t>3.投标人在投标截止时间之前，可以对已提交的投标文件进行修改或撤回，并书面通知采购代理机构。投标截止时间后，投标人不得撤回、修改投标文件。修改后重新递交的投标文件应当按本招标文件的要求签署、盖章和密封。</w:t>
      </w:r>
    </w:p>
    <w:p w14:paraId="082D222B" w14:textId="77777777" w:rsidR="004F7F40" w:rsidRDefault="004A704B">
      <w:pPr>
        <w:snapToGrid w:val="0"/>
        <w:spacing w:line="360" w:lineRule="auto"/>
        <w:ind w:firstLineChars="196" w:firstLine="413"/>
        <w:outlineLvl w:val="2"/>
        <w:rPr>
          <w:rFonts w:ascii="宋体" w:hAnsi="宋体"/>
          <w:b/>
          <w:color w:val="000000" w:themeColor="text1"/>
          <w:szCs w:val="21"/>
        </w:rPr>
      </w:pPr>
      <w:r>
        <w:rPr>
          <w:rFonts w:ascii="宋体" w:hAnsi="宋体" w:hint="eastAsia"/>
          <w:b/>
          <w:color w:val="000000" w:themeColor="text1"/>
          <w:szCs w:val="21"/>
        </w:rPr>
        <w:t>（八）投标无效的情形</w:t>
      </w:r>
    </w:p>
    <w:p w14:paraId="46846DCA" w14:textId="77777777" w:rsidR="004F7F40" w:rsidRDefault="004A704B">
      <w:pPr>
        <w:snapToGrid w:val="0"/>
        <w:spacing w:line="360" w:lineRule="auto"/>
        <w:ind w:firstLineChars="200" w:firstLine="420"/>
        <w:rPr>
          <w:rFonts w:ascii="宋体" w:hAnsi="宋体"/>
          <w:bCs/>
          <w:color w:val="000000" w:themeColor="text1"/>
          <w:szCs w:val="21"/>
        </w:rPr>
      </w:pPr>
      <w:r>
        <w:rPr>
          <w:rFonts w:ascii="宋体" w:hAnsi="宋体" w:hint="eastAsia"/>
          <w:bCs/>
          <w:color w:val="000000" w:themeColor="text1"/>
          <w:szCs w:val="21"/>
        </w:rPr>
        <w:t>实质上没有响应招标文件要求的投标将被视为无效投标。投标人不得通过修正或撤消不合要求的偏离或保留从而使其投标成为实质上响应的投标，但经评标委员会认定属于投标人疏忽、笔误所造成的差错，应当允许其在评标结束之前进行修改或者补正（可以是复印件、传真件等，原件必须加盖单位公章）。修改或者补正投标文件必须以书面形式进行，并应在中标结果公告之前查核原件。限期内</w:t>
      </w:r>
      <w:proofErr w:type="gramStart"/>
      <w:r>
        <w:rPr>
          <w:rFonts w:ascii="宋体" w:hAnsi="宋体" w:hint="eastAsia"/>
          <w:bCs/>
          <w:color w:val="000000" w:themeColor="text1"/>
          <w:szCs w:val="21"/>
        </w:rPr>
        <w:t>不</w:t>
      </w:r>
      <w:proofErr w:type="gramEnd"/>
      <w:r>
        <w:rPr>
          <w:rFonts w:ascii="宋体" w:hAnsi="宋体" w:hint="eastAsia"/>
          <w:bCs/>
          <w:color w:val="000000" w:themeColor="text1"/>
          <w:szCs w:val="21"/>
        </w:rPr>
        <w:t>补正或经补正后仍不符合招标文件要求的，应认定其投标无效。投标人修改、补正投标文件后，不影响评标委员会对其投标文件所作的评价和评分结果。</w:t>
      </w:r>
    </w:p>
    <w:p w14:paraId="6174B1A0" w14:textId="77777777" w:rsidR="004F7F40" w:rsidRDefault="004A704B">
      <w:pPr>
        <w:snapToGrid w:val="0"/>
        <w:spacing w:line="360" w:lineRule="auto"/>
        <w:ind w:firstLineChars="196" w:firstLine="413"/>
        <w:rPr>
          <w:rFonts w:ascii="宋体" w:hAnsi="宋体"/>
          <w:b/>
          <w:bCs/>
          <w:color w:val="000000" w:themeColor="text1"/>
          <w:szCs w:val="21"/>
        </w:rPr>
      </w:pPr>
      <w:r>
        <w:rPr>
          <w:rFonts w:ascii="宋体" w:hAnsi="宋体"/>
          <w:b/>
          <w:bCs/>
          <w:color w:val="000000" w:themeColor="text1"/>
          <w:szCs w:val="21"/>
        </w:rPr>
        <w:t>1</w:t>
      </w:r>
      <w:r>
        <w:rPr>
          <w:rFonts w:ascii="宋体" w:hAnsi="宋体" w:hint="eastAsia"/>
          <w:b/>
          <w:bCs/>
          <w:color w:val="000000" w:themeColor="text1"/>
          <w:szCs w:val="21"/>
        </w:rPr>
        <w:t>.</w:t>
      </w:r>
      <w:r>
        <w:rPr>
          <w:rFonts w:ascii="宋体" w:hAnsi="宋体"/>
          <w:b/>
          <w:bCs/>
          <w:color w:val="000000" w:themeColor="text1"/>
          <w:szCs w:val="21"/>
        </w:rPr>
        <w:t>在符合性评审时，如发现下列情形之一的，投标文件将被视为无效：</w:t>
      </w:r>
    </w:p>
    <w:p w14:paraId="54CF3FC2" w14:textId="77777777" w:rsidR="004F7F40" w:rsidRDefault="004A704B">
      <w:pPr>
        <w:snapToGrid w:val="0"/>
        <w:spacing w:line="360" w:lineRule="auto"/>
        <w:ind w:firstLineChars="200" w:firstLine="420"/>
        <w:rPr>
          <w:rFonts w:ascii="宋体" w:hAnsi="宋体"/>
          <w:bCs/>
          <w:color w:val="000000" w:themeColor="text1"/>
          <w:szCs w:val="21"/>
        </w:rPr>
      </w:pPr>
      <w:r>
        <w:rPr>
          <w:rFonts w:ascii="宋体" w:hAnsi="宋体" w:hint="eastAsia"/>
          <w:bCs/>
          <w:color w:val="000000" w:themeColor="text1"/>
          <w:szCs w:val="21"/>
        </w:rPr>
        <w:t>（1</w:t>
      </w:r>
      <w:r>
        <w:rPr>
          <w:rFonts w:ascii="宋体" w:hAnsi="宋体"/>
          <w:bCs/>
          <w:color w:val="000000" w:themeColor="text1"/>
          <w:szCs w:val="21"/>
        </w:rPr>
        <w:t>）超出经营范围投标的</w:t>
      </w:r>
      <w:r>
        <w:rPr>
          <w:rFonts w:ascii="宋体" w:hAnsi="宋体" w:hint="eastAsia"/>
          <w:bCs/>
          <w:color w:val="000000" w:themeColor="text1"/>
          <w:szCs w:val="21"/>
        </w:rPr>
        <w:t>；</w:t>
      </w:r>
    </w:p>
    <w:p w14:paraId="2DCDE040" w14:textId="77777777" w:rsidR="004F7F40" w:rsidRDefault="004A704B">
      <w:pPr>
        <w:snapToGrid w:val="0"/>
        <w:spacing w:line="360" w:lineRule="auto"/>
        <w:ind w:firstLineChars="200" w:firstLine="420"/>
        <w:rPr>
          <w:rFonts w:ascii="宋体" w:hAnsi="宋体"/>
          <w:bCs/>
          <w:color w:val="000000" w:themeColor="text1"/>
          <w:szCs w:val="21"/>
        </w:rPr>
      </w:pPr>
      <w:r>
        <w:rPr>
          <w:rFonts w:ascii="宋体" w:hAnsi="宋体" w:hint="eastAsia"/>
          <w:bCs/>
          <w:color w:val="000000" w:themeColor="text1"/>
          <w:szCs w:val="21"/>
        </w:rPr>
        <w:t>（2</w:t>
      </w:r>
      <w:r>
        <w:rPr>
          <w:rFonts w:ascii="宋体" w:hAnsi="宋体"/>
          <w:bCs/>
          <w:color w:val="000000" w:themeColor="text1"/>
          <w:szCs w:val="21"/>
        </w:rPr>
        <w:t>）资格证明文件不全的，或者不符合招标文件标明的资格要求的</w:t>
      </w:r>
      <w:r>
        <w:rPr>
          <w:rFonts w:ascii="宋体" w:hAnsi="宋体" w:hint="eastAsia"/>
          <w:bCs/>
          <w:color w:val="000000" w:themeColor="text1"/>
          <w:szCs w:val="21"/>
        </w:rPr>
        <w:t>；</w:t>
      </w:r>
    </w:p>
    <w:p w14:paraId="4E20CADF" w14:textId="77777777" w:rsidR="004F7F40" w:rsidRDefault="004A704B">
      <w:pPr>
        <w:snapToGrid w:val="0"/>
        <w:spacing w:line="360" w:lineRule="auto"/>
        <w:ind w:firstLineChars="200" w:firstLine="420"/>
        <w:rPr>
          <w:rFonts w:ascii="宋体" w:hAnsi="宋体"/>
          <w:bCs/>
          <w:color w:val="000000" w:themeColor="text1"/>
          <w:szCs w:val="21"/>
        </w:rPr>
      </w:pPr>
      <w:r>
        <w:rPr>
          <w:rFonts w:ascii="宋体" w:hAnsi="宋体" w:hint="eastAsia"/>
          <w:bCs/>
          <w:color w:val="000000" w:themeColor="text1"/>
          <w:szCs w:val="21"/>
        </w:rPr>
        <w:t>（3</w:t>
      </w:r>
      <w:r>
        <w:rPr>
          <w:rFonts w:ascii="宋体" w:hAnsi="宋体"/>
          <w:bCs/>
          <w:color w:val="000000" w:themeColor="text1"/>
          <w:szCs w:val="21"/>
        </w:rPr>
        <w:t>）投标文件无法定代表人签字,或未</w:t>
      </w:r>
      <w:r>
        <w:rPr>
          <w:rFonts w:ascii="宋体" w:hAnsi="宋体" w:hint="eastAsia"/>
          <w:bCs/>
          <w:color w:val="000000" w:themeColor="text1"/>
          <w:szCs w:val="21"/>
        </w:rPr>
        <w:t>提供法定代表人授权委托书、投标声明书或者填写项目不齐全的；</w:t>
      </w:r>
    </w:p>
    <w:p w14:paraId="5B139BC3" w14:textId="77777777" w:rsidR="004F7F40" w:rsidRDefault="004A704B">
      <w:pPr>
        <w:snapToGrid w:val="0"/>
        <w:spacing w:line="360" w:lineRule="auto"/>
        <w:ind w:firstLineChars="200" w:firstLine="420"/>
        <w:rPr>
          <w:rFonts w:ascii="宋体" w:hAnsi="宋体"/>
          <w:bCs/>
          <w:color w:val="000000" w:themeColor="text1"/>
          <w:szCs w:val="21"/>
        </w:rPr>
      </w:pPr>
      <w:r>
        <w:rPr>
          <w:rFonts w:ascii="宋体" w:hAnsi="宋体" w:hint="eastAsia"/>
          <w:bCs/>
          <w:color w:val="000000" w:themeColor="text1"/>
          <w:szCs w:val="21"/>
        </w:rPr>
        <w:lastRenderedPageBreak/>
        <w:t>（4</w:t>
      </w:r>
      <w:r>
        <w:rPr>
          <w:rFonts w:ascii="宋体" w:hAnsi="宋体"/>
          <w:bCs/>
          <w:color w:val="000000" w:themeColor="text1"/>
          <w:szCs w:val="21"/>
        </w:rPr>
        <w:t>）</w:t>
      </w:r>
      <w:r>
        <w:rPr>
          <w:rFonts w:ascii="宋体" w:hAnsi="宋体" w:hint="eastAsia"/>
          <w:bCs/>
          <w:color w:val="000000" w:themeColor="text1"/>
          <w:szCs w:val="21"/>
        </w:rPr>
        <w:t>投标代表人未能出具身份证明或与法定代表人授权委托人身份不符的；</w:t>
      </w:r>
    </w:p>
    <w:p w14:paraId="1A4B5E03" w14:textId="77777777" w:rsidR="004F7F40" w:rsidRDefault="004A704B">
      <w:pPr>
        <w:snapToGrid w:val="0"/>
        <w:spacing w:line="360" w:lineRule="auto"/>
        <w:ind w:firstLineChars="200" w:firstLine="420"/>
        <w:rPr>
          <w:rFonts w:ascii="宋体" w:hAnsi="宋体"/>
          <w:bCs/>
          <w:color w:val="000000" w:themeColor="text1"/>
          <w:szCs w:val="21"/>
        </w:rPr>
      </w:pPr>
      <w:r>
        <w:rPr>
          <w:rFonts w:ascii="宋体" w:hAnsi="宋体"/>
          <w:bCs/>
          <w:color w:val="000000" w:themeColor="text1"/>
          <w:szCs w:val="21"/>
        </w:rPr>
        <w:t>（</w:t>
      </w:r>
      <w:r>
        <w:rPr>
          <w:rFonts w:ascii="宋体" w:hAnsi="宋体" w:hint="eastAsia"/>
          <w:bCs/>
          <w:color w:val="000000" w:themeColor="text1"/>
          <w:szCs w:val="21"/>
        </w:rPr>
        <w:t>5</w:t>
      </w:r>
      <w:r>
        <w:rPr>
          <w:rFonts w:ascii="宋体" w:hAnsi="宋体"/>
          <w:bCs/>
          <w:color w:val="000000" w:themeColor="text1"/>
          <w:szCs w:val="21"/>
        </w:rPr>
        <w:t>）投标文件格式不规范、项目不齐全或者内容虚假的</w:t>
      </w:r>
      <w:r>
        <w:rPr>
          <w:rFonts w:ascii="宋体" w:hAnsi="宋体" w:hint="eastAsia"/>
          <w:bCs/>
          <w:color w:val="000000" w:themeColor="text1"/>
          <w:szCs w:val="21"/>
        </w:rPr>
        <w:t>；</w:t>
      </w:r>
    </w:p>
    <w:p w14:paraId="58624838" w14:textId="77777777" w:rsidR="004F7F40" w:rsidRDefault="004A704B">
      <w:pPr>
        <w:snapToGrid w:val="0"/>
        <w:spacing w:line="360" w:lineRule="auto"/>
        <w:ind w:firstLineChars="200" w:firstLine="420"/>
        <w:rPr>
          <w:rFonts w:ascii="宋体" w:hAnsi="宋体"/>
          <w:bCs/>
          <w:color w:val="000000" w:themeColor="text1"/>
          <w:szCs w:val="21"/>
        </w:rPr>
      </w:pPr>
      <w:r>
        <w:rPr>
          <w:rFonts w:ascii="宋体" w:hAnsi="宋体"/>
          <w:bCs/>
          <w:color w:val="000000" w:themeColor="text1"/>
          <w:szCs w:val="21"/>
        </w:rPr>
        <w:t>（</w:t>
      </w:r>
      <w:r>
        <w:rPr>
          <w:rFonts w:ascii="宋体" w:hAnsi="宋体" w:hint="eastAsia"/>
          <w:bCs/>
          <w:color w:val="000000" w:themeColor="text1"/>
          <w:szCs w:val="21"/>
        </w:rPr>
        <w:t>6</w:t>
      </w:r>
      <w:r>
        <w:rPr>
          <w:rFonts w:ascii="宋体" w:hAnsi="宋体"/>
          <w:bCs/>
          <w:color w:val="000000" w:themeColor="text1"/>
          <w:szCs w:val="21"/>
        </w:rPr>
        <w:t>）投标文件的实质性内容未使用中文表述、意思表述不明确、前后矛盾或者使用计量单位不符合招标文件要求的（经评标委员会认定</w:t>
      </w:r>
      <w:r>
        <w:rPr>
          <w:rFonts w:ascii="宋体" w:hAnsi="宋体" w:hint="eastAsia"/>
          <w:bCs/>
          <w:color w:val="000000" w:themeColor="text1"/>
          <w:szCs w:val="21"/>
        </w:rPr>
        <w:t>并</w:t>
      </w:r>
      <w:r>
        <w:rPr>
          <w:rFonts w:ascii="宋体" w:hAnsi="宋体"/>
          <w:bCs/>
          <w:color w:val="000000" w:themeColor="text1"/>
          <w:szCs w:val="21"/>
        </w:rPr>
        <w:t>允许其当场更正的笔误除外）</w:t>
      </w:r>
      <w:r>
        <w:rPr>
          <w:rFonts w:ascii="宋体" w:hAnsi="宋体" w:hint="eastAsia"/>
          <w:bCs/>
          <w:color w:val="000000" w:themeColor="text1"/>
          <w:szCs w:val="21"/>
        </w:rPr>
        <w:t>；</w:t>
      </w:r>
    </w:p>
    <w:p w14:paraId="4D796FD9" w14:textId="77777777" w:rsidR="004F7F40" w:rsidRDefault="004A704B">
      <w:pPr>
        <w:snapToGrid w:val="0"/>
        <w:spacing w:line="360" w:lineRule="auto"/>
        <w:ind w:firstLineChars="200" w:firstLine="420"/>
        <w:rPr>
          <w:rFonts w:ascii="宋体" w:hAnsi="宋体"/>
          <w:bCs/>
          <w:color w:val="000000" w:themeColor="text1"/>
          <w:szCs w:val="21"/>
        </w:rPr>
      </w:pPr>
      <w:r>
        <w:rPr>
          <w:rFonts w:ascii="宋体" w:hAnsi="宋体"/>
          <w:bCs/>
          <w:color w:val="000000" w:themeColor="text1"/>
          <w:szCs w:val="21"/>
        </w:rPr>
        <w:t>（</w:t>
      </w:r>
      <w:r>
        <w:rPr>
          <w:rFonts w:ascii="宋体" w:hAnsi="宋体" w:hint="eastAsia"/>
          <w:bCs/>
          <w:color w:val="000000" w:themeColor="text1"/>
          <w:szCs w:val="21"/>
        </w:rPr>
        <w:t>7</w:t>
      </w:r>
      <w:r>
        <w:rPr>
          <w:rFonts w:ascii="宋体" w:hAnsi="宋体"/>
          <w:bCs/>
          <w:color w:val="000000" w:themeColor="text1"/>
          <w:szCs w:val="21"/>
        </w:rPr>
        <w:t>）投标有效期、交货时间、质保期等商务条款不能满足招标文件要求的</w:t>
      </w:r>
      <w:r>
        <w:rPr>
          <w:rFonts w:ascii="宋体" w:hAnsi="宋体" w:hint="eastAsia"/>
          <w:bCs/>
          <w:color w:val="000000" w:themeColor="text1"/>
          <w:szCs w:val="21"/>
        </w:rPr>
        <w:t>；</w:t>
      </w:r>
    </w:p>
    <w:p w14:paraId="46C4BA10" w14:textId="77777777" w:rsidR="004F7F40" w:rsidRDefault="004A704B">
      <w:pPr>
        <w:snapToGrid w:val="0"/>
        <w:spacing w:line="360" w:lineRule="auto"/>
        <w:ind w:firstLineChars="200" w:firstLine="420"/>
        <w:rPr>
          <w:rFonts w:hAnsi="宋体"/>
          <w:color w:val="000000" w:themeColor="text1"/>
          <w:szCs w:val="21"/>
        </w:rPr>
      </w:pPr>
      <w:r>
        <w:rPr>
          <w:rFonts w:ascii="宋体" w:hAnsi="宋体"/>
          <w:bCs/>
          <w:color w:val="000000" w:themeColor="text1"/>
          <w:szCs w:val="21"/>
        </w:rPr>
        <w:t>（</w:t>
      </w:r>
      <w:r>
        <w:rPr>
          <w:rFonts w:ascii="宋体" w:hAnsi="宋体" w:hint="eastAsia"/>
          <w:bCs/>
          <w:color w:val="000000" w:themeColor="text1"/>
          <w:szCs w:val="21"/>
        </w:rPr>
        <w:t>8</w:t>
      </w:r>
      <w:r>
        <w:rPr>
          <w:rFonts w:ascii="宋体" w:hAnsi="宋体"/>
          <w:bCs/>
          <w:color w:val="000000" w:themeColor="text1"/>
          <w:szCs w:val="21"/>
        </w:rPr>
        <w:t>）</w:t>
      </w:r>
      <w:r>
        <w:rPr>
          <w:rFonts w:ascii="宋体" w:hAnsi="宋体" w:hint="eastAsia"/>
          <w:bCs/>
          <w:color w:val="000000" w:themeColor="text1"/>
          <w:szCs w:val="21"/>
        </w:rPr>
        <w:t>未实质</w:t>
      </w:r>
      <w:r>
        <w:rPr>
          <w:rFonts w:hAnsi="宋体" w:hint="eastAsia"/>
          <w:color w:val="000000" w:themeColor="text1"/>
          <w:szCs w:val="21"/>
        </w:rPr>
        <w:t>性</w:t>
      </w:r>
      <w:r>
        <w:rPr>
          <w:rFonts w:hAnsi="宋体"/>
          <w:color w:val="000000" w:themeColor="text1"/>
          <w:szCs w:val="21"/>
        </w:rPr>
        <w:t>响应招标文件要求或者投标文件有招标人不能接受的附加条件的</w:t>
      </w:r>
      <w:r>
        <w:rPr>
          <w:rFonts w:hAnsi="宋体" w:hint="eastAsia"/>
          <w:color w:val="000000" w:themeColor="text1"/>
          <w:szCs w:val="21"/>
        </w:rPr>
        <w:t>；</w:t>
      </w:r>
    </w:p>
    <w:p w14:paraId="0422D6AD" w14:textId="77777777" w:rsidR="004F7F40" w:rsidRDefault="004A704B">
      <w:pPr>
        <w:pStyle w:val="a9"/>
        <w:snapToGrid w:val="0"/>
        <w:spacing w:line="360" w:lineRule="auto"/>
        <w:ind w:firstLineChars="196" w:firstLine="398"/>
        <w:rPr>
          <w:rFonts w:hAnsi="宋体"/>
          <w:b/>
          <w:bCs/>
          <w:color w:val="000000" w:themeColor="text1"/>
          <w:sz w:val="21"/>
          <w:szCs w:val="21"/>
        </w:rPr>
      </w:pPr>
      <w:r>
        <w:rPr>
          <w:rFonts w:hAnsi="宋体"/>
          <w:b/>
          <w:bCs/>
          <w:color w:val="000000" w:themeColor="text1"/>
          <w:sz w:val="21"/>
          <w:szCs w:val="21"/>
        </w:rPr>
        <w:t>2</w:t>
      </w:r>
      <w:r>
        <w:rPr>
          <w:rFonts w:hAnsi="宋体" w:hint="eastAsia"/>
          <w:b/>
          <w:bCs/>
          <w:color w:val="000000" w:themeColor="text1"/>
          <w:sz w:val="21"/>
          <w:szCs w:val="21"/>
        </w:rPr>
        <w:t>.</w:t>
      </w:r>
      <w:r>
        <w:rPr>
          <w:rFonts w:hAnsi="宋体"/>
          <w:b/>
          <w:bCs/>
          <w:color w:val="000000" w:themeColor="text1"/>
          <w:sz w:val="21"/>
          <w:szCs w:val="21"/>
        </w:rPr>
        <w:t>在技术</w:t>
      </w:r>
      <w:r>
        <w:rPr>
          <w:rFonts w:hAnsi="宋体" w:hint="eastAsia"/>
          <w:b/>
          <w:bCs/>
          <w:color w:val="000000" w:themeColor="text1"/>
          <w:sz w:val="21"/>
          <w:szCs w:val="21"/>
        </w:rPr>
        <w:t>文件</w:t>
      </w:r>
      <w:r>
        <w:rPr>
          <w:rFonts w:hAnsi="宋体"/>
          <w:b/>
          <w:bCs/>
          <w:color w:val="000000" w:themeColor="text1"/>
          <w:sz w:val="21"/>
          <w:szCs w:val="21"/>
        </w:rPr>
        <w:t>评审时，如发现下列情形之一的，投标文件将被视为无效：</w:t>
      </w:r>
    </w:p>
    <w:p w14:paraId="47925CAD" w14:textId="77777777" w:rsidR="004F7F40" w:rsidRDefault="004A704B">
      <w:pPr>
        <w:snapToGrid w:val="0"/>
        <w:spacing w:line="360" w:lineRule="auto"/>
        <w:ind w:firstLineChars="200" w:firstLine="420"/>
        <w:rPr>
          <w:rFonts w:ascii="宋体" w:hAnsi="宋体"/>
          <w:bCs/>
          <w:color w:val="000000" w:themeColor="text1"/>
          <w:szCs w:val="21"/>
        </w:rPr>
      </w:pPr>
      <w:r>
        <w:rPr>
          <w:rFonts w:ascii="宋体" w:hAnsi="宋体"/>
          <w:bCs/>
          <w:color w:val="000000" w:themeColor="text1"/>
          <w:szCs w:val="21"/>
        </w:rPr>
        <w:t>（1）未提供或未如实提供投标货物的技术参数</w:t>
      </w:r>
      <w:r>
        <w:rPr>
          <w:rFonts w:ascii="宋体" w:hAnsi="宋体" w:hint="eastAsia"/>
          <w:bCs/>
          <w:color w:val="000000" w:themeColor="text1"/>
          <w:szCs w:val="21"/>
        </w:rPr>
        <w:t>或服务的基本配置</w:t>
      </w:r>
      <w:r>
        <w:rPr>
          <w:rFonts w:ascii="宋体" w:hAnsi="宋体"/>
          <w:bCs/>
          <w:color w:val="000000" w:themeColor="text1"/>
          <w:szCs w:val="21"/>
        </w:rPr>
        <w:t>，或者投标文件标明的响应或偏离与事实不符或虚假投标的</w:t>
      </w:r>
      <w:r>
        <w:rPr>
          <w:rFonts w:ascii="宋体" w:hAnsi="宋体" w:hint="eastAsia"/>
          <w:bCs/>
          <w:color w:val="000000" w:themeColor="text1"/>
          <w:szCs w:val="21"/>
        </w:rPr>
        <w:t>；</w:t>
      </w:r>
    </w:p>
    <w:p w14:paraId="54FA2AAB" w14:textId="77777777" w:rsidR="004F7F40" w:rsidRDefault="004A704B">
      <w:pPr>
        <w:snapToGrid w:val="0"/>
        <w:spacing w:line="360" w:lineRule="auto"/>
        <w:ind w:firstLineChars="200" w:firstLine="420"/>
        <w:rPr>
          <w:rFonts w:ascii="宋体" w:hAnsi="宋体"/>
          <w:bCs/>
          <w:color w:val="000000" w:themeColor="text1"/>
          <w:szCs w:val="21"/>
        </w:rPr>
      </w:pPr>
      <w:r>
        <w:rPr>
          <w:rFonts w:ascii="宋体" w:hAnsi="宋体"/>
          <w:bCs/>
          <w:color w:val="000000" w:themeColor="text1"/>
          <w:szCs w:val="21"/>
        </w:rPr>
        <w:t>（2）明显不符合招标文件</w:t>
      </w:r>
      <w:r>
        <w:rPr>
          <w:rFonts w:ascii="宋体" w:hAnsi="宋体" w:hint="eastAsia"/>
          <w:bCs/>
          <w:color w:val="000000" w:themeColor="text1"/>
          <w:szCs w:val="21"/>
        </w:rPr>
        <w:t>要求</w:t>
      </w:r>
      <w:r>
        <w:rPr>
          <w:rFonts w:ascii="宋体" w:hAnsi="宋体"/>
          <w:bCs/>
          <w:color w:val="000000" w:themeColor="text1"/>
          <w:szCs w:val="21"/>
        </w:rPr>
        <w:t>的质量标准，或者</w:t>
      </w:r>
      <w:r>
        <w:rPr>
          <w:rFonts w:ascii="宋体" w:hAnsi="宋体" w:hint="eastAsia"/>
          <w:bCs/>
          <w:color w:val="000000" w:themeColor="text1"/>
          <w:szCs w:val="21"/>
        </w:rPr>
        <w:t>与</w:t>
      </w:r>
      <w:r>
        <w:rPr>
          <w:rFonts w:ascii="宋体" w:hAnsi="宋体"/>
          <w:bCs/>
          <w:color w:val="000000" w:themeColor="text1"/>
          <w:szCs w:val="21"/>
        </w:rPr>
        <w:t>招标文件中标“</w:t>
      </w:r>
      <w:r>
        <w:rPr>
          <w:rFonts w:ascii="宋体" w:hAnsi="宋体" w:hint="eastAsia"/>
          <w:color w:val="000000" w:themeColor="text1"/>
          <w:szCs w:val="21"/>
        </w:rPr>
        <w:t>▲</w:t>
      </w:r>
      <w:r>
        <w:rPr>
          <w:rFonts w:ascii="宋体" w:hAnsi="宋体"/>
          <w:bCs/>
          <w:color w:val="000000" w:themeColor="text1"/>
          <w:szCs w:val="21"/>
        </w:rPr>
        <w:t>”的技术指标、主要功能项目发生实质性偏离的</w:t>
      </w:r>
      <w:r>
        <w:rPr>
          <w:rFonts w:ascii="宋体" w:hAnsi="宋体" w:hint="eastAsia"/>
          <w:bCs/>
          <w:color w:val="000000" w:themeColor="text1"/>
          <w:szCs w:val="21"/>
        </w:rPr>
        <w:t>；</w:t>
      </w:r>
    </w:p>
    <w:p w14:paraId="1C43C973" w14:textId="77777777" w:rsidR="004F7F40" w:rsidRDefault="004A704B">
      <w:pPr>
        <w:snapToGrid w:val="0"/>
        <w:spacing w:line="360" w:lineRule="auto"/>
        <w:ind w:firstLineChars="200" w:firstLine="420"/>
        <w:rPr>
          <w:rFonts w:ascii="宋体" w:hAnsi="宋体"/>
          <w:bCs/>
          <w:color w:val="000000" w:themeColor="text1"/>
          <w:szCs w:val="21"/>
        </w:rPr>
      </w:pPr>
      <w:r>
        <w:rPr>
          <w:rFonts w:ascii="宋体" w:hAnsi="宋体"/>
          <w:bCs/>
          <w:color w:val="000000" w:themeColor="text1"/>
          <w:szCs w:val="21"/>
        </w:rPr>
        <w:t>（3）投标技术方案不明确，存在一个或一个以上备选（替代）投标</w:t>
      </w:r>
      <w:r>
        <w:rPr>
          <w:rFonts w:ascii="宋体" w:hAnsi="宋体" w:hint="eastAsia"/>
          <w:bCs/>
          <w:color w:val="000000" w:themeColor="text1"/>
          <w:szCs w:val="21"/>
        </w:rPr>
        <w:t>方</w:t>
      </w:r>
      <w:r>
        <w:rPr>
          <w:rFonts w:ascii="宋体" w:hAnsi="宋体"/>
          <w:bCs/>
          <w:color w:val="000000" w:themeColor="text1"/>
          <w:szCs w:val="21"/>
        </w:rPr>
        <w:t>案的</w:t>
      </w:r>
      <w:r>
        <w:rPr>
          <w:rFonts w:ascii="宋体" w:hAnsi="宋体" w:hint="eastAsia"/>
          <w:bCs/>
          <w:color w:val="000000" w:themeColor="text1"/>
          <w:szCs w:val="21"/>
        </w:rPr>
        <w:t>；</w:t>
      </w:r>
    </w:p>
    <w:p w14:paraId="6F9406C2" w14:textId="77777777" w:rsidR="004F7F40" w:rsidRDefault="004A704B">
      <w:pPr>
        <w:snapToGrid w:val="0"/>
        <w:spacing w:line="360" w:lineRule="auto"/>
        <w:ind w:firstLineChars="200" w:firstLine="420"/>
        <w:rPr>
          <w:rFonts w:ascii="宋体" w:hAnsi="宋体"/>
          <w:bCs/>
          <w:color w:val="000000" w:themeColor="text1"/>
          <w:szCs w:val="21"/>
        </w:rPr>
      </w:pPr>
      <w:r>
        <w:rPr>
          <w:rFonts w:ascii="宋体" w:hAnsi="宋体" w:hint="eastAsia"/>
          <w:bCs/>
          <w:color w:val="000000" w:themeColor="text1"/>
          <w:szCs w:val="21"/>
        </w:rPr>
        <w:t>（4）与其他参加本次投标供应商的投标文件（技术文件）的文字表述内容相同连续20行以上或者差错相同2处以上的；</w:t>
      </w:r>
    </w:p>
    <w:p w14:paraId="1CD43358" w14:textId="77777777" w:rsidR="004F7F40" w:rsidRDefault="004A704B">
      <w:pPr>
        <w:snapToGrid w:val="0"/>
        <w:spacing w:line="360" w:lineRule="auto"/>
        <w:ind w:firstLineChars="200" w:firstLine="420"/>
        <w:rPr>
          <w:rFonts w:ascii="宋体" w:hAnsi="宋体"/>
          <w:bCs/>
          <w:color w:val="000000" w:themeColor="text1"/>
          <w:szCs w:val="21"/>
        </w:rPr>
      </w:pPr>
      <w:r>
        <w:rPr>
          <w:rFonts w:ascii="宋体" w:hAnsi="宋体" w:hint="eastAsia"/>
          <w:bCs/>
          <w:color w:val="000000" w:themeColor="text1"/>
          <w:szCs w:val="21"/>
        </w:rPr>
        <w:t>（5）技术文件里包括投标报价的。</w:t>
      </w:r>
    </w:p>
    <w:p w14:paraId="13C27BFB" w14:textId="77777777" w:rsidR="004F7F40" w:rsidRDefault="004A704B">
      <w:pPr>
        <w:pStyle w:val="a9"/>
        <w:snapToGrid w:val="0"/>
        <w:spacing w:line="360" w:lineRule="auto"/>
        <w:ind w:firstLineChars="196" w:firstLine="398"/>
        <w:rPr>
          <w:rFonts w:hAnsi="宋体"/>
          <w:b/>
          <w:bCs/>
          <w:color w:val="000000" w:themeColor="text1"/>
          <w:sz w:val="21"/>
          <w:szCs w:val="21"/>
        </w:rPr>
      </w:pPr>
      <w:r>
        <w:rPr>
          <w:rFonts w:hAnsi="宋体"/>
          <w:b/>
          <w:bCs/>
          <w:color w:val="000000" w:themeColor="text1"/>
          <w:sz w:val="21"/>
          <w:szCs w:val="21"/>
        </w:rPr>
        <w:t>3</w:t>
      </w:r>
      <w:r>
        <w:rPr>
          <w:rFonts w:hAnsi="宋体" w:hint="eastAsia"/>
          <w:b/>
          <w:bCs/>
          <w:color w:val="000000" w:themeColor="text1"/>
          <w:sz w:val="21"/>
          <w:szCs w:val="21"/>
        </w:rPr>
        <w:t>.</w:t>
      </w:r>
      <w:r>
        <w:rPr>
          <w:rFonts w:hAnsi="宋体"/>
          <w:b/>
          <w:bCs/>
          <w:color w:val="000000" w:themeColor="text1"/>
          <w:sz w:val="21"/>
          <w:szCs w:val="21"/>
        </w:rPr>
        <w:t>在报价评审时，如发现下列情形之一的，投标文件将被视为无效：</w:t>
      </w:r>
    </w:p>
    <w:p w14:paraId="271B0AD3" w14:textId="77777777" w:rsidR="004F7F40" w:rsidRDefault="004A704B">
      <w:pPr>
        <w:snapToGrid w:val="0"/>
        <w:spacing w:line="360" w:lineRule="auto"/>
        <w:ind w:firstLineChars="200" w:firstLine="420"/>
        <w:rPr>
          <w:rFonts w:ascii="宋体" w:hAnsi="宋体"/>
          <w:bCs/>
          <w:color w:val="000000" w:themeColor="text1"/>
          <w:szCs w:val="21"/>
        </w:rPr>
      </w:pPr>
      <w:r>
        <w:rPr>
          <w:rFonts w:ascii="宋体" w:hAnsi="宋体"/>
          <w:bCs/>
          <w:color w:val="000000" w:themeColor="text1"/>
          <w:szCs w:val="21"/>
        </w:rPr>
        <w:t>（1）未采用人民币报价或者未按照招标文件标明的币种报价的</w:t>
      </w:r>
      <w:r>
        <w:rPr>
          <w:rFonts w:ascii="宋体" w:hAnsi="宋体" w:hint="eastAsia"/>
          <w:bCs/>
          <w:color w:val="000000" w:themeColor="text1"/>
          <w:szCs w:val="21"/>
        </w:rPr>
        <w:t>；</w:t>
      </w:r>
    </w:p>
    <w:p w14:paraId="537B14CC" w14:textId="77777777" w:rsidR="004F7F40" w:rsidRDefault="004A704B">
      <w:pPr>
        <w:snapToGrid w:val="0"/>
        <w:spacing w:line="360" w:lineRule="auto"/>
        <w:ind w:firstLineChars="200" w:firstLine="420"/>
        <w:rPr>
          <w:rFonts w:ascii="宋体" w:hAnsi="宋体"/>
          <w:bCs/>
          <w:color w:val="000000" w:themeColor="text1"/>
          <w:szCs w:val="21"/>
        </w:rPr>
      </w:pPr>
      <w:r>
        <w:rPr>
          <w:rFonts w:ascii="宋体" w:hAnsi="宋体"/>
          <w:bCs/>
          <w:color w:val="000000" w:themeColor="text1"/>
          <w:szCs w:val="21"/>
        </w:rPr>
        <w:t>（2）报价超出最高限价</w:t>
      </w:r>
      <w:r>
        <w:rPr>
          <w:rFonts w:ascii="宋体" w:hAnsi="宋体" w:hint="eastAsia"/>
          <w:bCs/>
          <w:color w:val="000000" w:themeColor="text1"/>
          <w:szCs w:val="21"/>
        </w:rPr>
        <w:t>，</w:t>
      </w:r>
      <w:r>
        <w:rPr>
          <w:rFonts w:ascii="宋体" w:hAnsi="宋体"/>
          <w:bCs/>
          <w:color w:val="000000" w:themeColor="text1"/>
          <w:szCs w:val="21"/>
        </w:rPr>
        <w:t>采购人不能支付的</w:t>
      </w:r>
      <w:r>
        <w:rPr>
          <w:rFonts w:ascii="宋体" w:hAnsi="宋体" w:hint="eastAsia"/>
          <w:bCs/>
          <w:color w:val="000000" w:themeColor="text1"/>
          <w:szCs w:val="21"/>
        </w:rPr>
        <w:t>；</w:t>
      </w:r>
    </w:p>
    <w:p w14:paraId="33D9AF46" w14:textId="77777777" w:rsidR="004F7F40" w:rsidRDefault="004A704B">
      <w:pPr>
        <w:snapToGrid w:val="0"/>
        <w:spacing w:line="360" w:lineRule="auto"/>
        <w:ind w:firstLineChars="200" w:firstLine="420"/>
        <w:rPr>
          <w:rFonts w:ascii="宋体" w:hAnsi="宋体"/>
          <w:bCs/>
          <w:color w:val="000000" w:themeColor="text1"/>
          <w:szCs w:val="21"/>
        </w:rPr>
      </w:pPr>
      <w:r>
        <w:rPr>
          <w:rFonts w:ascii="宋体" w:hAnsi="宋体" w:hint="eastAsia"/>
          <w:bCs/>
          <w:color w:val="000000" w:themeColor="text1"/>
          <w:szCs w:val="21"/>
        </w:rPr>
        <w:t>（3）投标报价具有选择性，或者开标价格与投标文件承诺的优惠（折扣）价格不一致的。</w:t>
      </w:r>
    </w:p>
    <w:p w14:paraId="4125F01D" w14:textId="77777777" w:rsidR="004F7F40" w:rsidRDefault="004A704B">
      <w:pPr>
        <w:pStyle w:val="a9"/>
        <w:snapToGrid w:val="0"/>
        <w:spacing w:line="360" w:lineRule="auto"/>
        <w:ind w:firstLineChars="196" w:firstLine="398"/>
        <w:rPr>
          <w:rFonts w:hAnsi="宋体"/>
          <w:b/>
          <w:color w:val="000000" w:themeColor="text1"/>
          <w:sz w:val="21"/>
          <w:szCs w:val="21"/>
        </w:rPr>
      </w:pPr>
      <w:r>
        <w:rPr>
          <w:rFonts w:hAnsi="宋体"/>
          <w:b/>
          <w:color w:val="000000" w:themeColor="text1"/>
          <w:sz w:val="21"/>
          <w:szCs w:val="21"/>
        </w:rPr>
        <w:t>4</w:t>
      </w:r>
      <w:r>
        <w:rPr>
          <w:rFonts w:hAnsi="宋体" w:hint="eastAsia"/>
          <w:b/>
          <w:color w:val="000000" w:themeColor="text1"/>
          <w:sz w:val="21"/>
          <w:szCs w:val="21"/>
        </w:rPr>
        <w:t>.</w:t>
      </w:r>
      <w:r>
        <w:rPr>
          <w:rFonts w:hAnsi="宋体"/>
          <w:b/>
          <w:color w:val="000000" w:themeColor="text1"/>
          <w:sz w:val="21"/>
          <w:szCs w:val="21"/>
        </w:rPr>
        <w:t>被拒绝的投标文件为无效。</w:t>
      </w:r>
    </w:p>
    <w:p w14:paraId="677960A6" w14:textId="77777777" w:rsidR="004F7F40" w:rsidRDefault="004A704B">
      <w:pPr>
        <w:pStyle w:val="ab"/>
        <w:snapToGrid w:val="0"/>
        <w:spacing w:beforeLines="0" w:afterLines="0" w:line="360" w:lineRule="auto"/>
        <w:ind w:firstLineChars="200" w:firstLine="422"/>
        <w:rPr>
          <w:rFonts w:ascii="黑体" w:eastAsia="黑体" w:hAnsi="宋体"/>
          <w:b/>
          <w:color w:val="000000" w:themeColor="text1"/>
          <w:sz w:val="21"/>
          <w:szCs w:val="21"/>
        </w:rPr>
      </w:pPr>
      <w:r>
        <w:rPr>
          <w:rFonts w:ascii="黑体" w:eastAsia="黑体" w:hAnsi="宋体" w:hint="eastAsia"/>
          <w:b/>
          <w:color w:val="000000" w:themeColor="text1"/>
          <w:sz w:val="21"/>
          <w:szCs w:val="21"/>
        </w:rPr>
        <w:t>四、开标</w:t>
      </w:r>
    </w:p>
    <w:p w14:paraId="367DB186" w14:textId="77777777" w:rsidR="004F7F40" w:rsidRDefault="004A704B">
      <w:pPr>
        <w:pStyle w:val="ab"/>
        <w:snapToGrid w:val="0"/>
        <w:spacing w:beforeLines="0" w:afterLines="0" w:line="360" w:lineRule="auto"/>
        <w:ind w:firstLineChars="196" w:firstLine="413"/>
        <w:rPr>
          <w:rFonts w:hAnsi="宋体"/>
          <w:b/>
          <w:color w:val="000000" w:themeColor="text1"/>
          <w:sz w:val="21"/>
          <w:szCs w:val="21"/>
        </w:rPr>
      </w:pPr>
      <w:r>
        <w:rPr>
          <w:rFonts w:hAnsi="宋体"/>
          <w:b/>
          <w:color w:val="000000" w:themeColor="text1"/>
          <w:sz w:val="21"/>
          <w:szCs w:val="21"/>
        </w:rPr>
        <w:t>（一）开标准备</w:t>
      </w:r>
    </w:p>
    <w:p w14:paraId="0F1026C4" w14:textId="77777777" w:rsidR="004F7F40" w:rsidRDefault="004A704B">
      <w:pPr>
        <w:pStyle w:val="ab"/>
        <w:snapToGrid w:val="0"/>
        <w:spacing w:beforeLines="0" w:afterLines="0" w:line="360" w:lineRule="auto"/>
        <w:ind w:firstLineChars="200" w:firstLine="420"/>
        <w:rPr>
          <w:rFonts w:hAnsi="宋体"/>
          <w:bCs/>
          <w:color w:val="000000" w:themeColor="text1"/>
          <w:sz w:val="21"/>
          <w:szCs w:val="21"/>
        </w:rPr>
      </w:pPr>
      <w:r>
        <w:rPr>
          <w:rFonts w:hAnsi="宋体" w:hint="eastAsia"/>
          <w:bCs/>
          <w:color w:val="000000" w:themeColor="text1"/>
          <w:sz w:val="21"/>
          <w:szCs w:val="21"/>
        </w:rPr>
        <w:t>采购代理机构</w:t>
      </w:r>
      <w:r>
        <w:rPr>
          <w:rFonts w:hAnsi="宋体"/>
          <w:bCs/>
          <w:color w:val="000000" w:themeColor="text1"/>
          <w:sz w:val="21"/>
          <w:szCs w:val="21"/>
        </w:rPr>
        <w:t>将在规定的时间和地点进行开标，投标人的法定代表人或其授权代表应参加开标会并签到。投标人的法定代表人或其授权代表未按时签到的，视同放弃开标监督权利、认可开标结果。</w:t>
      </w:r>
    </w:p>
    <w:p w14:paraId="79ABF2CF" w14:textId="77777777" w:rsidR="004F7F40" w:rsidRDefault="004A704B">
      <w:pPr>
        <w:pStyle w:val="ab"/>
        <w:snapToGrid w:val="0"/>
        <w:spacing w:beforeLines="0" w:afterLines="0" w:line="360" w:lineRule="auto"/>
        <w:ind w:firstLineChars="196" w:firstLine="413"/>
        <w:rPr>
          <w:rFonts w:hAnsi="宋体"/>
          <w:b/>
          <w:color w:val="000000" w:themeColor="text1"/>
          <w:sz w:val="21"/>
          <w:szCs w:val="21"/>
        </w:rPr>
      </w:pPr>
      <w:r>
        <w:rPr>
          <w:rFonts w:hAnsi="宋体"/>
          <w:b/>
          <w:color w:val="000000" w:themeColor="text1"/>
          <w:sz w:val="21"/>
          <w:szCs w:val="21"/>
        </w:rPr>
        <w:t>（二）开标程序：</w:t>
      </w:r>
    </w:p>
    <w:p w14:paraId="548EE596" w14:textId="77777777" w:rsidR="004F7F40" w:rsidRDefault="004A704B">
      <w:pPr>
        <w:pStyle w:val="ab"/>
        <w:snapToGrid w:val="0"/>
        <w:spacing w:beforeLines="0" w:afterLines="0" w:line="360" w:lineRule="auto"/>
        <w:ind w:firstLineChars="200" w:firstLine="420"/>
        <w:rPr>
          <w:rFonts w:hAnsi="宋体"/>
          <w:color w:val="000000" w:themeColor="text1"/>
          <w:sz w:val="21"/>
          <w:szCs w:val="21"/>
        </w:rPr>
      </w:pPr>
      <w:r>
        <w:rPr>
          <w:rFonts w:hAnsi="宋体"/>
          <w:color w:val="000000" w:themeColor="text1"/>
          <w:sz w:val="21"/>
          <w:szCs w:val="21"/>
        </w:rPr>
        <w:t>1</w:t>
      </w:r>
      <w:r>
        <w:rPr>
          <w:rFonts w:hAnsi="宋体" w:hint="eastAsia"/>
          <w:color w:val="000000" w:themeColor="text1"/>
          <w:sz w:val="21"/>
          <w:szCs w:val="21"/>
        </w:rPr>
        <w:t>.</w:t>
      </w:r>
      <w:r>
        <w:rPr>
          <w:rFonts w:hAnsi="宋体"/>
          <w:color w:val="000000" w:themeColor="text1"/>
          <w:sz w:val="21"/>
          <w:szCs w:val="21"/>
        </w:rPr>
        <w:t>开标会由采购代理机构主持，主持人宣布开标会议开始</w:t>
      </w:r>
      <w:r>
        <w:rPr>
          <w:rFonts w:hAnsi="宋体" w:hint="eastAsia"/>
          <w:color w:val="000000" w:themeColor="text1"/>
          <w:sz w:val="21"/>
          <w:szCs w:val="21"/>
        </w:rPr>
        <w:t>；</w:t>
      </w:r>
    </w:p>
    <w:p w14:paraId="090A8509" w14:textId="77777777" w:rsidR="004F7F40" w:rsidRDefault="004A704B">
      <w:pPr>
        <w:pStyle w:val="ab"/>
        <w:snapToGrid w:val="0"/>
        <w:spacing w:beforeLines="0" w:afterLines="0" w:line="360" w:lineRule="auto"/>
        <w:ind w:firstLineChars="200" w:firstLine="420"/>
        <w:rPr>
          <w:rFonts w:hAnsi="宋体"/>
          <w:color w:val="000000" w:themeColor="text1"/>
          <w:sz w:val="21"/>
          <w:szCs w:val="21"/>
        </w:rPr>
      </w:pPr>
      <w:r>
        <w:rPr>
          <w:rFonts w:hAnsi="宋体"/>
          <w:color w:val="000000" w:themeColor="text1"/>
          <w:sz w:val="21"/>
          <w:szCs w:val="21"/>
        </w:rPr>
        <w:t>2</w:t>
      </w:r>
      <w:r>
        <w:rPr>
          <w:rFonts w:hAnsi="宋体" w:hint="eastAsia"/>
          <w:color w:val="000000" w:themeColor="text1"/>
          <w:sz w:val="21"/>
          <w:szCs w:val="21"/>
        </w:rPr>
        <w:t>.主持人</w:t>
      </w:r>
      <w:r>
        <w:rPr>
          <w:rFonts w:hAnsi="宋体"/>
          <w:color w:val="000000" w:themeColor="text1"/>
          <w:sz w:val="21"/>
          <w:szCs w:val="21"/>
        </w:rPr>
        <w:t>介绍参加开标会的人员名单</w:t>
      </w:r>
      <w:r>
        <w:rPr>
          <w:rFonts w:hAnsi="宋体" w:hint="eastAsia"/>
          <w:color w:val="000000" w:themeColor="text1"/>
          <w:sz w:val="21"/>
          <w:szCs w:val="21"/>
        </w:rPr>
        <w:t>；</w:t>
      </w:r>
    </w:p>
    <w:p w14:paraId="739E6011" w14:textId="77777777" w:rsidR="004F7F40" w:rsidRDefault="004A704B">
      <w:pPr>
        <w:pStyle w:val="ab"/>
        <w:snapToGrid w:val="0"/>
        <w:spacing w:beforeLines="0" w:afterLines="0" w:line="360" w:lineRule="auto"/>
        <w:ind w:firstLineChars="200" w:firstLine="420"/>
        <w:rPr>
          <w:rFonts w:hAnsi="宋体"/>
          <w:color w:val="000000" w:themeColor="text1"/>
          <w:sz w:val="21"/>
          <w:szCs w:val="21"/>
        </w:rPr>
      </w:pPr>
      <w:r>
        <w:rPr>
          <w:rFonts w:hAnsi="宋体"/>
          <w:color w:val="000000" w:themeColor="text1"/>
          <w:sz w:val="21"/>
          <w:szCs w:val="21"/>
        </w:rPr>
        <w:t>3</w:t>
      </w:r>
      <w:r>
        <w:rPr>
          <w:rFonts w:hAnsi="宋体" w:hint="eastAsia"/>
          <w:color w:val="000000" w:themeColor="text1"/>
          <w:sz w:val="21"/>
          <w:szCs w:val="21"/>
        </w:rPr>
        <w:t>.主持人</w:t>
      </w:r>
      <w:r>
        <w:rPr>
          <w:rFonts w:hAnsi="宋体"/>
          <w:color w:val="000000" w:themeColor="text1"/>
          <w:sz w:val="21"/>
          <w:szCs w:val="21"/>
        </w:rPr>
        <w:t>宣布评标期间的有关事项</w:t>
      </w:r>
      <w:r>
        <w:rPr>
          <w:rFonts w:hAnsi="宋体" w:hint="eastAsia"/>
          <w:color w:val="000000" w:themeColor="text1"/>
          <w:sz w:val="21"/>
          <w:szCs w:val="21"/>
        </w:rPr>
        <w:t>，</w:t>
      </w:r>
      <w:r>
        <w:rPr>
          <w:rFonts w:hAnsi="宋体"/>
          <w:color w:val="000000" w:themeColor="text1"/>
          <w:sz w:val="21"/>
          <w:szCs w:val="21"/>
        </w:rPr>
        <w:t>告知应当回避的情形,提请有关人员回避</w:t>
      </w:r>
      <w:r>
        <w:rPr>
          <w:rFonts w:hAnsi="宋体" w:hint="eastAsia"/>
          <w:color w:val="000000" w:themeColor="text1"/>
          <w:sz w:val="21"/>
          <w:szCs w:val="21"/>
        </w:rPr>
        <w:t>；</w:t>
      </w:r>
    </w:p>
    <w:p w14:paraId="1DD8560D" w14:textId="77777777" w:rsidR="004F7F40" w:rsidRDefault="004A704B">
      <w:pPr>
        <w:pStyle w:val="ab"/>
        <w:snapToGrid w:val="0"/>
        <w:spacing w:beforeLines="0" w:afterLines="0" w:line="360" w:lineRule="auto"/>
        <w:ind w:firstLineChars="200" w:firstLine="420"/>
        <w:rPr>
          <w:rFonts w:hAnsi="宋体"/>
          <w:color w:val="000000" w:themeColor="text1"/>
          <w:sz w:val="21"/>
          <w:szCs w:val="21"/>
        </w:rPr>
      </w:pPr>
      <w:r>
        <w:rPr>
          <w:rFonts w:hAnsi="宋体"/>
          <w:color w:val="000000" w:themeColor="text1"/>
          <w:sz w:val="21"/>
          <w:szCs w:val="21"/>
        </w:rPr>
        <w:t>4</w:t>
      </w:r>
      <w:r>
        <w:rPr>
          <w:rFonts w:hAnsi="宋体" w:hint="eastAsia"/>
          <w:color w:val="000000" w:themeColor="text1"/>
          <w:sz w:val="21"/>
          <w:szCs w:val="21"/>
        </w:rPr>
        <w:t>.投标人代表或</w:t>
      </w:r>
      <w:proofErr w:type="gramStart"/>
      <w:r>
        <w:rPr>
          <w:rFonts w:hAnsi="宋体" w:hint="eastAsia"/>
          <w:color w:val="000000" w:themeColor="text1"/>
          <w:sz w:val="21"/>
          <w:szCs w:val="21"/>
        </w:rPr>
        <w:t>项目监标人</w:t>
      </w:r>
      <w:proofErr w:type="gramEnd"/>
      <w:r>
        <w:rPr>
          <w:rFonts w:hAnsi="宋体"/>
          <w:color w:val="000000" w:themeColor="text1"/>
          <w:sz w:val="21"/>
          <w:szCs w:val="21"/>
        </w:rPr>
        <w:t>检</w:t>
      </w:r>
      <w:r>
        <w:rPr>
          <w:rFonts w:hAnsi="宋体" w:hint="eastAsia"/>
          <w:color w:val="000000" w:themeColor="text1"/>
          <w:sz w:val="21"/>
          <w:szCs w:val="21"/>
        </w:rPr>
        <w:t>查</w:t>
      </w:r>
      <w:r>
        <w:rPr>
          <w:rFonts w:hAnsi="宋体"/>
          <w:color w:val="000000" w:themeColor="text1"/>
          <w:sz w:val="21"/>
          <w:szCs w:val="21"/>
        </w:rPr>
        <w:t>投标文件密封的完整性并签字确认</w:t>
      </w:r>
      <w:r>
        <w:rPr>
          <w:rFonts w:hAnsi="宋体" w:hint="eastAsia"/>
          <w:color w:val="000000" w:themeColor="text1"/>
          <w:sz w:val="21"/>
          <w:szCs w:val="21"/>
        </w:rPr>
        <w:t>；</w:t>
      </w:r>
    </w:p>
    <w:p w14:paraId="0F69FD87" w14:textId="77777777" w:rsidR="004F7F40" w:rsidRDefault="004A704B">
      <w:pPr>
        <w:pStyle w:val="ab"/>
        <w:snapToGrid w:val="0"/>
        <w:spacing w:beforeLines="0" w:afterLines="0" w:line="360" w:lineRule="auto"/>
        <w:ind w:firstLineChars="200" w:firstLine="420"/>
        <w:rPr>
          <w:rFonts w:hAnsi="宋体"/>
          <w:color w:val="000000" w:themeColor="text1"/>
          <w:sz w:val="21"/>
          <w:szCs w:val="21"/>
        </w:rPr>
      </w:pPr>
      <w:r>
        <w:rPr>
          <w:rFonts w:hAnsi="宋体"/>
          <w:color w:val="000000" w:themeColor="text1"/>
          <w:sz w:val="21"/>
          <w:szCs w:val="21"/>
        </w:rPr>
        <w:t>5</w:t>
      </w:r>
      <w:r>
        <w:rPr>
          <w:rFonts w:hAnsi="宋体" w:hint="eastAsia"/>
          <w:color w:val="000000" w:themeColor="text1"/>
          <w:sz w:val="21"/>
          <w:szCs w:val="21"/>
        </w:rPr>
        <w:t>.</w:t>
      </w:r>
      <w:r>
        <w:rPr>
          <w:rFonts w:hAnsi="宋体"/>
          <w:color w:val="000000" w:themeColor="text1"/>
          <w:sz w:val="21"/>
          <w:szCs w:val="21"/>
        </w:rPr>
        <w:t>按各投标人提交投标文件时间的先后顺序打开技术</w:t>
      </w:r>
      <w:r>
        <w:rPr>
          <w:rFonts w:hAnsi="宋体" w:hint="eastAsia"/>
          <w:color w:val="000000" w:themeColor="text1"/>
          <w:sz w:val="21"/>
          <w:szCs w:val="21"/>
        </w:rPr>
        <w:t>标</w:t>
      </w:r>
      <w:r>
        <w:rPr>
          <w:rFonts w:hAnsi="宋体"/>
          <w:color w:val="000000" w:themeColor="text1"/>
          <w:sz w:val="21"/>
          <w:szCs w:val="21"/>
        </w:rPr>
        <w:t>外包装，清点投标文件正本、副本数量，并由投标人代表签字确认</w:t>
      </w:r>
      <w:r>
        <w:rPr>
          <w:rFonts w:hAnsi="宋体" w:hint="eastAsia"/>
          <w:color w:val="000000" w:themeColor="text1"/>
          <w:sz w:val="21"/>
          <w:szCs w:val="21"/>
        </w:rPr>
        <w:t>；</w:t>
      </w:r>
    </w:p>
    <w:p w14:paraId="702FDE7C" w14:textId="77777777" w:rsidR="004F7F40" w:rsidRDefault="004A704B">
      <w:pPr>
        <w:pStyle w:val="ab"/>
        <w:snapToGrid w:val="0"/>
        <w:spacing w:beforeLines="0" w:afterLines="0" w:line="360" w:lineRule="auto"/>
        <w:ind w:firstLineChars="200" w:firstLine="420"/>
        <w:rPr>
          <w:rFonts w:hAnsi="宋体"/>
          <w:color w:val="000000" w:themeColor="text1"/>
          <w:sz w:val="21"/>
          <w:szCs w:val="21"/>
        </w:rPr>
      </w:pPr>
      <w:r>
        <w:rPr>
          <w:rFonts w:hAnsi="宋体"/>
          <w:color w:val="000000" w:themeColor="text1"/>
          <w:sz w:val="21"/>
          <w:szCs w:val="21"/>
        </w:rPr>
        <w:t>6</w:t>
      </w:r>
      <w:r>
        <w:rPr>
          <w:rFonts w:hAnsi="宋体" w:hint="eastAsia"/>
          <w:color w:val="000000" w:themeColor="text1"/>
          <w:sz w:val="21"/>
          <w:szCs w:val="21"/>
        </w:rPr>
        <w:t>.</w:t>
      </w:r>
      <w:r>
        <w:rPr>
          <w:rFonts w:hAnsi="宋体" w:hint="eastAsia"/>
          <w:color w:val="000000" w:themeColor="text1"/>
          <w:szCs w:val="21"/>
        </w:rPr>
        <w:t xml:space="preserve"> </w:t>
      </w:r>
      <w:r>
        <w:rPr>
          <w:rFonts w:hAnsi="宋体" w:hint="eastAsia"/>
          <w:color w:val="000000" w:themeColor="text1"/>
          <w:sz w:val="21"/>
          <w:szCs w:val="21"/>
        </w:rPr>
        <w:t>技术文件（含资信、商务文件）</w:t>
      </w:r>
      <w:r>
        <w:rPr>
          <w:rFonts w:hAnsi="宋体"/>
          <w:color w:val="000000" w:themeColor="text1"/>
          <w:sz w:val="21"/>
          <w:szCs w:val="21"/>
        </w:rPr>
        <w:t>评分结束后，由主持人公布无效投标的投标人名单、</w:t>
      </w:r>
      <w:r>
        <w:rPr>
          <w:rFonts w:hAnsi="宋体"/>
          <w:color w:val="000000" w:themeColor="text1"/>
          <w:sz w:val="21"/>
          <w:szCs w:val="21"/>
        </w:rPr>
        <w:lastRenderedPageBreak/>
        <w:t>投标无效的原因及其他有效投标的评分结果</w:t>
      </w:r>
      <w:r>
        <w:rPr>
          <w:rFonts w:hAnsi="宋体" w:hint="eastAsia"/>
          <w:color w:val="000000" w:themeColor="text1"/>
          <w:sz w:val="21"/>
          <w:szCs w:val="21"/>
        </w:rPr>
        <w:t>；</w:t>
      </w:r>
    </w:p>
    <w:p w14:paraId="77772EF5" w14:textId="77777777" w:rsidR="004F7F40" w:rsidRDefault="004A704B">
      <w:pPr>
        <w:pStyle w:val="ab"/>
        <w:snapToGrid w:val="0"/>
        <w:spacing w:beforeLines="0" w:afterLines="0" w:line="360" w:lineRule="auto"/>
        <w:ind w:firstLineChars="200" w:firstLine="420"/>
        <w:rPr>
          <w:rFonts w:hAnsi="宋体"/>
          <w:color w:val="000000" w:themeColor="text1"/>
          <w:sz w:val="21"/>
          <w:szCs w:val="21"/>
        </w:rPr>
      </w:pPr>
      <w:r>
        <w:rPr>
          <w:rFonts w:hAnsi="宋体"/>
          <w:color w:val="000000" w:themeColor="text1"/>
          <w:sz w:val="21"/>
          <w:szCs w:val="21"/>
        </w:rPr>
        <w:t>7</w:t>
      </w:r>
      <w:r>
        <w:rPr>
          <w:rFonts w:hAnsi="宋体" w:hint="eastAsia"/>
          <w:color w:val="000000" w:themeColor="text1"/>
          <w:sz w:val="21"/>
          <w:szCs w:val="21"/>
        </w:rPr>
        <w:t>.</w:t>
      </w:r>
      <w:r>
        <w:rPr>
          <w:rFonts w:hAnsi="宋体"/>
          <w:color w:val="000000" w:themeColor="text1"/>
          <w:sz w:val="21"/>
          <w:szCs w:val="21"/>
        </w:rPr>
        <w:t>由主持人宣读《投标报价一览表》中的投标人名称及在其投标文件中承诺的投标报价、投标内容（投标设备名称、规格型号或者服务项目名称），以及采购代理机构认为有必要宣读的其他内容</w:t>
      </w:r>
      <w:r>
        <w:rPr>
          <w:rFonts w:hAnsi="宋体" w:hint="eastAsia"/>
          <w:color w:val="000000" w:themeColor="text1"/>
          <w:sz w:val="21"/>
          <w:szCs w:val="21"/>
        </w:rPr>
        <w:t>；</w:t>
      </w:r>
    </w:p>
    <w:p w14:paraId="32516D35" w14:textId="77777777" w:rsidR="004F7F40" w:rsidRDefault="004A704B">
      <w:pPr>
        <w:pStyle w:val="ab"/>
        <w:snapToGrid w:val="0"/>
        <w:spacing w:beforeLines="0" w:afterLines="0" w:line="360" w:lineRule="auto"/>
        <w:ind w:firstLineChars="200" w:firstLine="420"/>
        <w:rPr>
          <w:rFonts w:hAnsi="宋体"/>
          <w:color w:val="000000" w:themeColor="text1"/>
          <w:sz w:val="21"/>
          <w:szCs w:val="21"/>
        </w:rPr>
      </w:pPr>
      <w:r>
        <w:rPr>
          <w:rFonts w:hAnsi="宋体"/>
          <w:color w:val="000000" w:themeColor="text1"/>
          <w:sz w:val="21"/>
          <w:szCs w:val="21"/>
        </w:rPr>
        <w:t>8、采购代理机构做开标记录,投标人代表对开标记录进行当场校核及勘误，并签字确认</w:t>
      </w:r>
      <w:r>
        <w:rPr>
          <w:rFonts w:hAnsi="宋体" w:hint="eastAsia"/>
          <w:color w:val="000000" w:themeColor="text1"/>
          <w:sz w:val="21"/>
          <w:szCs w:val="21"/>
        </w:rPr>
        <w:t>，</w:t>
      </w:r>
      <w:r>
        <w:rPr>
          <w:rFonts w:hAnsi="宋体"/>
          <w:color w:val="000000" w:themeColor="text1"/>
          <w:sz w:val="21"/>
          <w:szCs w:val="21"/>
        </w:rPr>
        <w:t>同时由记录人、监督人当场签字确认。投标人代表未到场签字确认</w:t>
      </w:r>
      <w:r>
        <w:rPr>
          <w:rFonts w:hAnsi="宋体" w:hint="eastAsia"/>
          <w:color w:val="000000" w:themeColor="text1"/>
          <w:sz w:val="21"/>
          <w:szCs w:val="21"/>
        </w:rPr>
        <w:t>或者拒绝签字确认</w:t>
      </w:r>
      <w:r>
        <w:rPr>
          <w:rFonts w:hAnsi="宋体"/>
          <w:color w:val="000000" w:themeColor="text1"/>
          <w:sz w:val="21"/>
          <w:szCs w:val="21"/>
        </w:rPr>
        <w:t>的，不影响评标过程。</w:t>
      </w:r>
    </w:p>
    <w:p w14:paraId="78D75BFF" w14:textId="77777777" w:rsidR="004F7F40" w:rsidRDefault="004A704B">
      <w:pPr>
        <w:pStyle w:val="ab"/>
        <w:snapToGrid w:val="0"/>
        <w:spacing w:beforeLines="0" w:afterLines="0" w:line="360" w:lineRule="auto"/>
        <w:ind w:leftChars="228" w:left="689" w:hangingChars="100" w:hanging="210"/>
        <w:rPr>
          <w:rFonts w:hAnsi="宋体"/>
          <w:color w:val="000000" w:themeColor="text1"/>
          <w:sz w:val="21"/>
          <w:szCs w:val="21"/>
        </w:rPr>
      </w:pPr>
      <w:r>
        <w:rPr>
          <w:rFonts w:hAnsi="宋体" w:hint="eastAsia"/>
          <w:color w:val="000000" w:themeColor="text1"/>
          <w:sz w:val="21"/>
          <w:szCs w:val="21"/>
        </w:rPr>
        <w:t>9.</w:t>
      </w:r>
      <w:r>
        <w:rPr>
          <w:rFonts w:hAnsi="宋体"/>
          <w:color w:val="000000" w:themeColor="text1"/>
          <w:sz w:val="21"/>
          <w:szCs w:val="21"/>
        </w:rPr>
        <w:t>开标会议结束。</w:t>
      </w:r>
    </w:p>
    <w:p w14:paraId="78F14C5B" w14:textId="77777777" w:rsidR="004F7F40" w:rsidRDefault="004A704B">
      <w:pPr>
        <w:pStyle w:val="ab"/>
        <w:snapToGrid w:val="0"/>
        <w:spacing w:beforeLines="0" w:afterLines="0" w:line="360" w:lineRule="auto"/>
        <w:ind w:firstLineChars="200" w:firstLine="422"/>
        <w:rPr>
          <w:rFonts w:ascii="黑体" w:eastAsia="黑体" w:hAnsi="宋体"/>
          <w:b/>
          <w:color w:val="000000" w:themeColor="text1"/>
          <w:sz w:val="21"/>
          <w:szCs w:val="21"/>
        </w:rPr>
      </w:pPr>
      <w:r>
        <w:rPr>
          <w:rFonts w:ascii="黑体" w:eastAsia="黑体" w:hAnsi="宋体" w:hint="eastAsia"/>
          <w:b/>
          <w:color w:val="000000" w:themeColor="text1"/>
          <w:sz w:val="21"/>
          <w:szCs w:val="21"/>
        </w:rPr>
        <w:t>五、评标</w:t>
      </w:r>
    </w:p>
    <w:p w14:paraId="5C0B2FAD" w14:textId="77777777" w:rsidR="004F7F40" w:rsidRDefault="004A704B">
      <w:pPr>
        <w:pStyle w:val="ab"/>
        <w:snapToGrid w:val="0"/>
        <w:spacing w:beforeLines="0" w:afterLines="0" w:line="360" w:lineRule="auto"/>
        <w:ind w:leftChars="228" w:left="690" w:hangingChars="100" w:hanging="211"/>
        <w:rPr>
          <w:rFonts w:hAnsi="宋体"/>
          <w:b/>
          <w:color w:val="000000" w:themeColor="text1"/>
          <w:sz w:val="21"/>
          <w:szCs w:val="21"/>
        </w:rPr>
      </w:pPr>
      <w:r>
        <w:rPr>
          <w:rFonts w:hAnsi="宋体"/>
          <w:b/>
          <w:color w:val="000000" w:themeColor="text1"/>
          <w:sz w:val="21"/>
          <w:szCs w:val="21"/>
        </w:rPr>
        <w:t>（一）组建评标委员会</w:t>
      </w:r>
    </w:p>
    <w:p w14:paraId="3430D9FD" w14:textId="77777777" w:rsidR="004F7F40" w:rsidRDefault="004A704B">
      <w:pPr>
        <w:pStyle w:val="ab"/>
        <w:snapToGrid w:val="0"/>
        <w:spacing w:beforeLines="0" w:afterLines="0" w:line="360" w:lineRule="auto"/>
        <w:ind w:firstLineChars="200" w:firstLine="420"/>
        <w:rPr>
          <w:rFonts w:hAnsi="宋体"/>
          <w:color w:val="000000" w:themeColor="text1"/>
          <w:sz w:val="21"/>
          <w:szCs w:val="21"/>
        </w:rPr>
      </w:pPr>
      <w:r>
        <w:rPr>
          <w:rFonts w:hAnsi="宋体"/>
          <w:color w:val="000000" w:themeColor="text1"/>
          <w:sz w:val="21"/>
          <w:szCs w:val="21"/>
        </w:rPr>
        <w:t>本项目评标委员会由</w:t>
      </w:r>
      <w:r>
        <w:rPr>
          <w:rFonts w:hAnsi="宋体" w:hint="eastAsia"/>
          <w:color w:val="000000" w:themeColor="text1"/>
          <w:sz w:val="21"/>
          <w:szCs w:val="21"/>
        </w:rPr>
        <w:t>依法组建的专家库内抽取的</w:t>
      </w:r>
      <w:r>
        <w:rPr>
          <w:rFonts w:hAnsi="宋体"/>
          <w:color w:val="000000" w:themeColor="text1"/>
          <w:sz w:val="21"/>
          <w:szCs w:val="21"/>
        </w:rPr>
        <w:t>评审专家和采购人代表共</w:t>
      </w:r>
      <w:r>
        <w:rPr>
          <w:rFonts w:hAnsi="宋体" w:hint="eastAsia"/>
          <w:color w:val="000000" w:themeColor="text1"/>
          <w:sz w:val="21"/>
          <w:szCs w:val="21"/>
        </w:rPr>
        <w:t>5</w:t>
      </w:r>
      <w:r>
        <w:rPr>
          <w:rFonts w:hAnsi="宋体"/>
          <w:color w:val="000000" w:themeColor="text1"/>
          <w:sz w:val="21"/>
          <w:szCs w:val="21"/>
        </w:rPr>
        <w:t>人</w:t>
      </w:r>
      <w:r>
        <w:rPr>
          <w:rFonts w:hAnsi="宋体" w:hint="eastAsia"/>
          <w:color w:val="000000" w:themeColor="text1"/>
          <w:sz w:val="21"/>
          <w:szCs w:val="21"/>
        </w:rPr>
        <w:t>及以上单数</w:t>
      </w:r>
      <w:r>
        <w:rPr>
          <w:rFonts w:hAnsi="宋体"/>
          <w:color w:val="000000" w:themeColor="text1"/>
          <w:sz w:val="21"/>
          <w:szCs w:val="21"/>
        </w:rPr>
        <w:t>组成。</w:t>
      </w:r>
    </w:p>
    <w:p w14:paraId="51278617" w14:textId="77777777" w:rsidR="004F7F40" w:rsidRDefault="004A704B">
      <w:pPr>
        <w:pStyle w:val="ab"/>
        <w:snapToGrid w:val="0"/>
        <w:spacing w:beforeLines="0" w:afterLines="0" w:line="360" w:lineRule="auto"/>
        <w:ind w:leftChars="228" w:left="690" w:hangingChars="100" w:hanging="211"/>
        <w:rPr>
          <w:rFonts w:hAnsi="宋体"/>
          <w:b/>
          <w:color w:val="000000" w:themeColor="text1"/>
          <w:sz w:val="21"/>
          <w:szCs w:val="21"/>
        </w:rPr>
      </w:pPr>
      <w:r>
        <w:rPr>
          <w:rFonts w:hAnsi="宋体"/>
          <w:b/>
          <w:color w:val="000000" w:themeColor="text1"/>
          <w:sz w:val="21"/>
          <w:szCs w:val="21"/>
        </w:rPr>
        <w:t>（二）评标的方式</w:t>
      </w:r>
    </w:p>
    <w:p w14:paraId="74500F9F" w14:textId="77777777" w:rsidR="004F7F40" w:rsidRDefault="004A704B">
      <w:pPr>
        <w:pStyle w:val="ab"/>
        <w:snapToGrid w:val="0"/>
        <w:spacing w:beforeLines="0" w:afterLines="0" w:line="360" w:lineRule="auto"/>
        <w:ind w:leftChars="228" w:left="689" w:hangingChars="100" w:hanging="210"/>
        <w:rPr>
          <w:rFonts w:hAnsi="宋体"/>
          <w:color w:val="000000" w:themeColor="text1"/>
          <w:sz w:val="21"/>
          <w:szCs w:val="21"/>
        </w:rPr>
      </w:pPr>
      <w:r>
        <w:rPr>
          <w:rFonts w:hAnsi="宋体"/>
          <w:color w:val="000000" w:themeColor="text1"/>
          <w:sz w:val="21"/>
          <w:szCs w:val="21"/>
        </w:rPr>
        <w:t>本项目采用不公开方式评标，评标的依据为招标文件和投标文件。</w:t>
      </w:r>
    </w:p>
    <w:p w14:paraId="3E743CD9" w14:textId="77777777" w:rsidR="004F7F40" w:rsidRDefault="004A704B">
      <w:pPr>
        <w:pStyle w:val="ab"/>
        <w:snapToGrid w:val="0"/>
        <w:spacing w:beforeLines="0" w:afterLines="0" w:line="360" w:lineRule="auto"/>
        <w:ind w:leftChars="228" w:left="690" w:hangingChars="100" w:hanging="211"/>
        <w:rPr>
          <w:rFonts w:hAnsi="宋体"/>
          <w:b/>
          <w:color w:val="000000" w:themeColor="text1"/>
          <w:sz w:val="21"/>
          <w:szCs w:val="21"/>
        </w:rPr>
      </w:pPr>
      <w:r>
        <w:rPr>
          <w:rFonts w:hAnsi="宋体"/>
          <w:b/>
          <w:color w:val="000000" w:themeColor="text1"/>
          <w:sz w:val="21"/>
          <w:szCs w:val="21"/>
        </w:rPr>
        <w:t>（三）</w:t>
      </w:r>
      <w:r>
        <w:rPr>
          <w:rFonts w:hAnsi="宋体"/>
          <w:b/>
          <w:bCs/>
          <w:color w:val="000000" w:themeColor="text1"/>
          <w:sz w:val="21"/>
          <w:szCs w:val="21"/>
        </w:rPr>
        <w:t>评标程序</w:t>
      </w:r>
    </w:p>
    <w:p w14:paraId="0C4F34DD" w14:textId="77777777" w:rsidR="004F7F40" w:rsidRDefault="004A704B">
      <w:pPr>
        <w:snapToGrid w:val="0"/>
        <w:spacing w:line="360" w:lineRule="auto"/>
        <w:ind w:firstLineChars="196" w:firstLine="413"/>
        <w:rPr>
          <w:rFonts w:ascii="宋体" w:hAnsi="宋体"/>
          <w:b/>
          <w:bCs/>
          <w:color w:val="000000" w:themeColor="text1"/>
          <w:szCs w:val="21"/>
        </w:rPr>
      </w:pPr>
      <w:r>
        <w:rPr>
          <w:rFonts w:ascii="宋体" w:hAnsi="宋体"/>
          <w:b/>
          <w:bCs/>
          <w:color w:val="000000" w:themeColor="text1"/>
          <w:szCs w:val="21"/>
        </w:rPr>
        <w:t>1</w:t>
      </w:r>
      <w:r>
        <w:rPr>
          <w:rFonts w:ascii="宋体" w:hAnsi="宋体" w:hint="eastAsia"/>
          <w:b/>
          <w:bCs/>
          <w:color w:val="000000" w:themeColor="text1"/>
          <w:szCs w:val="21"/>
        </w:rPr>
        <w:t>.</w:t>
      </w:r>
      <w:r>
        <w:rPr>
          <w:rFonts w:ascii="宋体" w:hAnsi="宋体"/>
          <w:b/>
          <w:bCs/>
          <w:color w:val="000000" w:themeColor="text1"/>
          <w:szCs w:val="21"/>
        </w:rPr>
        <w:t>形式审查</w:t>
      </w:r>
    </w:p>
    <w:p w14:paraId="55ABC891" w14:textId="77777777" w:rsidR="004F7F40" w:rsidRDefault="004A704B">
      <w:pPr>
        <w:snapToGrid w:val="0"/>
        <w:spacing w:line="360" w:lineRule="auto"/>
        <w:ind w:firstLineChars="200" w:firstLine="420"/>
        <w:rPr>
          <w:rFonts w:ascii="宋体" w:hAnsi="宋体"/>
          <w:b/>
          <w:color w:val="000000" w:themeColor="text1"/>
          <w:szCs w:val="21"/>
        </w:rPr>
      </w:pPr>
      <w:r>
        <w:rPr>
          <w:rFonts w:ascii="宋体" w:hAnsi="宋体" w:hint="eastAsia"/>
          <w:color w:val="000000" w:themeColor="text1"/>
          <w:szCs w:val="21"/>
        </w:rPr>
        <w:t>采购人代表和代理机构工作人员协助评标委员会对投标人的资格</w:t>
      </w:r>
      <w:r>
        <w:rPr>
          <w:rFonts w:ascii="宋体" w:hAnsi="宋体"/>
          <w:color w:val="000000" w:themeColor="text1"/>
          <w:szCs w:val="21"/>
        </w:rPr>
        <w:t>和投标文件的完整性、合法性等进行审查。</w:t>
      </w:r>
    </w:p>
    <w:p w14:paraId="3A3A4B0D" w14:textId="77777777" w:rsidR="004F7F40" w:rsidRDefault="004A704B">
      <w:pPr>
        <w:snapToGrid w:val="0"/>
        <w:spacing w:line="360" w:lineRule="auto"/>
        <w:ind w:firstLineChars="196" w:firstLine="413"/>
        <w:rPr>
          <w:rFonts w:ascii="宋体" w:hAnsi="宋体"/>
          <w:b/>
          <w:bCs/>
          <w:color w:val="000000" w:themeColor="text1"/>
          <w:szCs w:val="21"/>
        </w:rPr>
      </w:pPr>
      <w:r>
        <w:rPr>
          <w:rFonts w:ascii="宋体" w:hAnsi="宋体"/>
          <w:b/>
          <w:bCs/>
          <w:color w:val="000000" w:themeColor="text1"/>
          <w:szCs w:val="21"/>
        </w:rPr>
        <w:t>2</w:t>
      </w:r>
      <w:r>
        <w:rPr>
          <w:rFonts w:ascii="宋体" w:hAnsi="宋体" w:hint="eastAsia"/>
          <w:b/>
          <w:bCs/>
          <w:color w:val="000000" w:themeColor="text1"/>
          <w:szCs w:val="21"/>
        </w:rPr>
        <w:t>.</w:t>
      </w:r>
      <w:r>
        <w:rPr>
          <w:rFonts w:ascii="宋体" w:hAnsi="宋体"/>
          <w:b/>
          <w:bCs/>
          <w:color w:val="000000" w:themeColor="text1"/>
          <w:szCs w:val="21"/>
        </w:rPr>
        <w:t>实质审查与比较</w:t>
      </w:r>
    </w:p>
    <w:p w14:paraId="695E0C89" w14:textId="77777777" w:rsidR="004F7F40" w:rsidRDefault="004A704B">
      <w:pPr>
        <w:snapToGrid w:val="0"/>
        <w:spacing w:line="360" w:lineRule="auto"/>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1）评标委员会审查投标文件的实质性内容是否符合招标文件的实质性要求。</w:t>
      </w:r>
    </w:p>
    <w:p w14:paraId="5813C34D" w14:textId="77777777" w:rsidR="004F7F40" w:rsidRDefault="004A704B">
      <w:pPr>
        <w:snapToGrid w:val="0"/>
        <w:spacing w:line="360" w:lineRule="auto"/>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2）评标委员会将根据投标人的投标文件进行审查、核对,如有疑问,将对投标人进行询标,投标人要向评标委员会澄清有关问题,并最终以书面形式进行答复。</w:t>
      </w:r>
      <w:r>
        <w:rPr>
          <w:rFonts w:ascii="宋体" w:hAnsi="宋体" w:hint="eastAsia"/>
          <w:color w:val="000000" w:themeColor="text1"/>
          <w:szCs w:val="21"/>
        </w:rPr>
        <w:t>投标人代表未到场或者拒绝澄清或者澄清的内容改变了投标文件的实质性内容的，评标委员会有权对该投标文件</w:t>
      </w:r>
      <w:proofErr w:type="gramStart"/>
      <w:r>
        <w:rPr>
          <w:rFonts w:ascii="宋体" w:hAnsi="宋体" w:hint="eastAsia"/>
          <w:color w:val="000000" w:themeColor="text1"/>
          <w:szCs w:val="21"/>
        </w:rPr>
        <w:t>作出</w:t>
      </w:r>
      <w:proofErr w:type="gramEnd"/>
      <w:r>
        <w:rPr>
          <w:rFonts w:ascii="宋体" w:hAnsi="宋体" w:hint="eastAsia"/>
          <w:color w:val="000000" w:themeColor="text1"/>
          <w:szCs w:val="21"/>
        </w:rPr>
        <w:t>不利于投标人的评判。</w:t>
      </w:r>
    </w:p>
    <w:p w14:paraId="09385185" w14:textId="77777777" w:rsidR="004F7F40" w:rsidRDefault="004A704B">
      <w:pPr>
        <w:snapToGrid w:val="0"/>
        <w:spacing w:line="360" w:lineRule="auto"/>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3）各投标人的</w:t>
      </w:r>
      <w:r>
        <w:rPr>
          <w:rFonts w:ascii="宋体" w:hAnsi="宋体" w:hint="eastAsia"/>
          <w:color w:val="000000" w:themeColor="text1"/>
          <w:szCs w:val="21"/>
        </w:rPr>
        <w:t>技术文件（含资信、商务文件）</w:t>
      </w:r>
      <w:r>
        <w:rPr>
          <w:rFonts w:ascii="宋体" w:hAnsi="宋体"/>
          <w:color w:val="000000" w:themeColor="text1"/>
          <w:szCs w:val="21"/>
        </w:rPr>
        <w:t>得分为所有评委的有效评分的算术平均数</w:t>
      </w:r>
      <w:r>
        <w:rPr>
          <w:rFonts w:ascii="宋体" w:hAnsi="宋体" w:hint="eastAsia"/>
          <w:color w:val="000000" w:themeColor="text1"/>
          <w:szCs w:val="21"/>
        </w:rPr>
        <w:t>，</w:t>
      </w:r>
      <w:r>
        <w:rPr>
          <w:rFonts w:ascii="宋体" w:hAnsi="宋体"/>
          <w:color w:val="000000" w:themeColor="text1"/>
          <w:szCs w:val="21"/>
        </w:rPr>
        <w:t>由指定专人进行计算复核。</w:t>
      </w:r>
    </w:p>
    <w:p w14:paraId="509C080C" w14:textId="77777777" w:rsidR="004F7F40" w:rsidRDefault="004A704B">
      <w:pPr>
        <w:snapToGrid w:val="0"/>
        <w:spacing w:line="360" w:lineRule="auto"/>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4）</w:t>
      </w:r>
      <w:r>
        <w:rPr>
          <w:rFonts w:ascii="宋体" w:hAnsi="宋体" w:hint="eastAsia"/>
          <w:color w:val="000000" w:themeColor="text1"/>
          <w:szCs w:val="21"/>
        </w:rPr>
        <w:t>代理机构工作人员协助</w:t>
      </w:r>
      <w:r>
        <w:rPr>
          <w:rFonts w:ascii="宋体" w:hAnsi="宋体"/>
          <w:color w:val="000000" w:themeColor="text1"/>
          <w:szCs w:val="21"/>
        </w:rPr>
        <w:t>评标委员会根据</w:t>
      </w:r>
      <w:r>
        <w:rPr>
          <w:rFonts w:ascii="宋体" w:hAnsi="宋体" w:hint="eastAsia"/>
          <w:color w:val="000000" w:themeColor="text1"/>
          <w:szCs w:val="21"/>
        </w:rPr>
        <w:t>本项目的评分标准</w:t>
      </w:r>
      <w:r>
        <w:rPr>
          <w:rFonts w:ascii="宋体" w:hAnsi="宋体"/>
          <w:color w:val="000000" w:themeColor="text1"/>
          <w:szCs w:val="21"/>
        </w:rPr>
        <w:t>计算各投标人的报价得分</w:t>
      </w:r>
      <w:r>
        <w:rPr>
          <w:rFonts w:ascii="宋体" w:hAnsi="宋体" w:hint="eastAsia"/>
          <w:color w:val="000000" w:themeColor="text1"/>
          <w:szCs w:val="21"/>
        </w:rPr>
        <w:t>。</w:t>
      </w:r>
    </w:p>
    <w:p w14:paraId="0CED9F10" w14:textId="77777777" w:rsidR="004F7F40" w:rsidRDefault="004A704B">
      <w:pPr>
        <w:snapToGrid w:val="0"/>
        <w:spacing w:line="360" w:lineRule="auto"/>
        <w:ind w:firstLineChars="200" w:firstLine="420"/>
        <w:rPr>
          <w:rFonts w:ascii="宋体" w:hAnsi="宋体"/>
          <w:color w:val="000000" w:themeColor="text1"/>
          <w:szCs w:val="21"/>
        </w:rPr>
      </w:pPr>
      <w:r>
        <w:rPr>
          <w:rFonts w:ascii="宋体" w:hAnsi="宋体" w:hint="eastAsia"/>
          <w:color w:val="000000" w:themeColor="text1"/>
          <w:szCs w:val="21"/>
        </w:rPr>
        <w:t>（</w:t>
      </w:r>
      <w:r>
        <w:rPr>
          <w:rFonts w:ascii="宋体" w:hAnsi="宋体"/>
          <w:color w:val="000000" w:themeColor="text1"/>
          <w:szCs w:val="21"/>
        </w:rPr>
        <w:t>5）评标委员会完成评标后,评委对各部分得分汇总,</w:t>
      </w:r>
      <w:r>
        <w:rPr>
          <w:rFonts w:ascii="宋体" w:hAnsi="宋体" w:hint="eastAsia"/>
          <w:color w:val="000000" w:themeColor="text1"/>
          <w:szCs w:val="21"/>
        </w:rPr>
        <w:t>计算</w:t>
      </w:r>
      <w:r>
        <w:rPr>
          <w:rFonts w:ascii="宋体" w:hAnsi="宋体"/>
          <w:color w:val="000000" w:themeColor="text1"/>
          <w:szCs w:val="21"/>
        </w:rPr>
        <w:t>出本项目</w:t>
      </w:r>
      <w:r>
        <w:rPr>
          <w:rFonts w:ascii="宋体" w:hAnsi="宋体" w:hint="eastAsia"/>
          <w:color w:val="000000" w:themeColor="text1"/>
          <w:szCs w:val="21"/>
        </w:rPr>
        <w:t>最终得分、性价比、评标价等</w:t>
      </w:r>
      <w:r>
        <w:rPr>
          <w:rFonts w:ascii="宋体" w:hAnsi="宋体"/>
          <w:color w:val="000000" w:themeColor="text1"/>
          <w:szCs w:val="21"/>
        </w:rPr>
        <w:t>。评标委员会按评标原则推荐中标候选人同时起草评标报告。</w:t>
      </w:r>
    </w:p>
    <w:p w14:paraId="12FBCF1B" w14:textId="77777777" w:rsidR="004F7F40" w:rsidRDefault="004A704B">
      <w:pPr>
        <w:snapToGrid w:val="0"/>
        <w:spacing w:line="360" w:lineRule="auto"/>
        <w:ind w:firstLineChars="200" w:firstLine="420"/>
        <w:rPr>
          <w:rFonts w:ascii="宋体" w:hAnsi="宋体"/>
          <w:b/>
          <w:color w:val="000000" w:themeColor="text1"/>
          <w:szCs w:val="21"/>
        </w:rPr>
      </w:pPr>
      <w:r>
        <w:rPr>
          <w:rFonts w:ascii="宋体" w:hAnsi="宋体" w:hint="eastAsia"/>
          <w:color w:val="000000" w:themeColor="text1"/>
          <w:szCs w:val="21"/>
        </w:rPr>
        <w:t>（四）</w:t>
      </w:r>
      <w:r>
        <w:rPr>
          <w:rFonts w:ascii="宋体" w:hAnsi="宋体" w:hint="eastAsia"/>
          <w:b/>
          <w:color w:val="000000" w:themeColor="text1"/>
          <w:szCs w:val="21"/>
        </w:rPr>
        <w:t>澄清问题的形式</w:t>
      </w:r>
    </w:p>
    <w:p w14:paraId="6144EB50" w14:textId="77777777" w:rsidR="004F7F40" w:rsidRDefault="004A704B">
      <w:pPr>
        <w:snapToGrid w:val="0"/>
        <w:spacing w:line="360" w:lineRule="auto"/>
        <w:ind w:firstLineChars="200" w:firstLine="420"/>
        <w:rPr>
          <w:rFonts w:ascii="宋体" w:hAnsi="宋体"/>
          <w:color w:val="000000" w:themeColor="text1"/>
          <w:szCs w:val="21"/>
        </w:rPr>
      </w:pPr>
      <w:r>
        <w:rPr>
          <w:rFonts w:ascii="宋体" w:hAnsi="宋体" w:hint="eastAsia"/>
          <w:color w:val="000000" w:themeColor="text1"/>
          <w:szCs w:val="21"/>
        </w:rPr>
        <w:t>对投标文件中含义不明确、同类问题表述不一致或者有明显文字和计算错误的内容，评标委员会可要求投标人</w:t>
      </w:r>
      <w:proofErr w:type="gramStart"/>
      <w:r>
        <w:rPr>
          <w:rFonts w:ascii="宋体" w:hAnsi="宋体" w:hint="eastAsia"/>
          <w:color w:val="000000" w:themeColor="text1"/>
          <w:szCs w:val="21"/>
        </w:rPr>
        <w:t>作出</w:t>
      </w:r>
      <w:proofErr w:type="gramEnd"/>
      <w:r>
        <w:rPr>
          <w:rFonts w:ascii="宋体" w:hAnsi="宋体" w:hint="eastAsia"/>
          <w:color w:val="000000" w:themeColor="text1"/>
          <w:szCs w:val="21"/>
        </w:rPr>
        <w:t>必要的澄清、说明或者纠正。投标人的澄清、说明或者补正应当采用书面形式，由其授权代表签字或盖章确认，并不得超出投标文件的范围或者改变投标文</w:t>
      </w:r>
      <w:r>
        <w:rPr>
          <w:rFonts w:ascii="宋体" w:hAnsi="宋体" w:hint="eastAsia"/>
          <w:color w:val="000000" w:themeColor="text1"/>
          <w:szCs w:val="21"/>
        </w:rPr>
        <w:lastRenderedPageBreak/>
        <w:t>件的实质性内容。</w:t>
      </w:r>
    </w:p>
    <w:p w14:paraId="2C045838" w14:textId="77777777" w:rsidR="004F7F40" w:rsidRDefault="004A704B">
      <w:pPr>
        <w:pStyle w:val="ab"/>
        <w:snapToGrid w:val="0"/>
        <w:spacing w:beforeLines="0" w:afterLines="0" w:line="360" w:lineRule="auto"/>
        <w:ind w:leftChars="228" w:left="689" w:hangingChars="100" w:hanging="210"/>
        <w:rPr>
          <w:rFonts w:hAnsi="宋体"/>
          <w:b/>
          <w:color w:val="000000" w:themeColor="text1"/>
          <w:sz w:val="21"/>
          <w:szCs w:val="21"/>
        </w:rPr>
      </w:pPr>
      <w:r>
        <w:rPr>
          <w:rFonts w:hAnsi="宋体"/>
          <w:color w:val="000000" w:themeColor="text1"/>
          <w:sz w:val="21"/>
          <w:szCs w:val="21"/>
        </w:rPr>
        <w:t>（五）</w:t>
      </w:r>
      <w:r>
        <w:rPr>
          <w:rFonts w:hAnsi="宋体"/>
          <w:b/>
          <w:color w:val="000000" w:themeColor="text1"/>
          <w:sz w:val="21"/>
          <w:szCs w:val="21"/>
        </w:rPr>
        <w:t>错误修正</w:t>
      </w:r>
    </w:p>
    <w:p w14:paraId="3DB9355C" w14:textId="77777777" w:rsidR="004F7F40" w:rsidRDefault="004A704B">
      <w:pPr>
        <w:pStyle w:val="ab"/>
        <w:snapToGrid w:val="0"/>
        <w:spacing w:beforeLines="0" w:afterLines="0" w:line="360" w:lineRule="auto"/>
        <w:ind w:leftChars="228" w:left="689" w:hangingChars="100" w:hanging="210"/>
        <w:rPr>
          <w:rFonts w:hAnsi="宋体"/>
          <w:color w:val="000000" w:themeColor="text1"/>
          <w:sz w:val="21"/>
          <w:szCs w:val="21"/>
        </w:rPr>
      </w:pPr>
      <w:r>
        <w:rPr>
          <w:rFonts w:hAnsi="宋体"/>
          <w:color w:val="000000" w:themeColor="text1"/>
          <w:sz w:val="21"/>
          <w:szCs w:val="21"/>
        </w:rPr>
        <w:t>投标文件如果出现计算或表达上的错误，修正错误的原则如下：</w:t>
      </w:r>
    </w:p>
    <w:p w14:paraId="0540DC2C" w14:textId="77777777" w:rsidR="004F7F40" w:rsidRDefault="004A704B">
      <w:pPr>
        <w:numPr>
          <w:ilvl w:val="0"/>
          <w:numId w:val="5"/>
        </w:numPr>
        <w:snapToGrid w:val="0"/>
        <w:spacing w:line="360" w:lineRule="auto"/>
        <w:ind w:firstLineChars="200" w:firstLine="420"/>
        <w:rPr>
          <w:rFonts w:ascii="宋体" w:hAnsi="宋体"/>
          <w:color w:val="000000" w:themeColor="text1"/>
          <w:szCs w:val="21"/>
        </w:rPr>
      </w:pPr>
      <w:r>
        <w:rPr>
          <w:rFonts w:ascii="宋体" w:hAnsi="宋体" w:hint="eastAsia"/>
          <w:color w:val="000000" w:themeColor="text1"/>
          <w:szCs w:val="21"/>
        </w:rPr>
        <w:t>投标文件中开标一览表（报价表）内容与投标文件中相应内容不一致的，以开标一览表（报价表）为准；</w:t>
      </w:r>
    </w:p>
    <w:p w14:paraId="244B3DFB" w14:textId="77777777" w:rsidR="004F7F40" w:rsidRDefault="004A704B">
      <w:pPr>
        <w:pStyle w:val="22"/>
        <w:ind w:firstLine="0"/>
        <w:rPr>
          <w:color w:val="000000" w:themeColor="text1"/>
        </w:rPr>
      </w:pPr>
      <w:r>
        <w:rPr>
          <w:rFonts w:hint="eastAsia"/>
          <w:color w:val="000000" w:themeColor="text1"/>
        </w:rPr>
        <w:t>2.大写金额和小写金额不一致的，以大写金额为准；</w:t>
      </w:r>
    </w:p>
    <w:p w14:paraId="75959049" w14:textId="77777777" w:rsidR="004F7F40" w:rsidRDefault="004A704B">
      <w:pPr>
        <w:pStyle w:val="22"/>
        <w:ind w:firstLine="0"/>
        <w:rPr>
          <w:color w:val="000000" w:themeColor="text1"/>
        </w:rPr>
      </w:pPr>
      <w:r>
        <w:rPr>
          <w:rFonts w:hint="eastAsia"/>
          <w:color w:val="000000" w:themeColor="text1"/>
        </w:rPr>
        <w:t>3.单价金额小数点或者百分比有明显错位的，以开标一览表的总价为准，并修改单价；</w:t>
      </w:r>
    </w:p>
    <w:p w14:paraId="05CD3304" w14:textId="77777777" w:rsidR="004F7F40" w:rsidRDefault="004A704B">
      <w:pPr>
        <w:pStyle w:val="22"/>
        <w:ind w:firstLine="0"/>
        <w:rPr>
          <w:color w:val="000000" w:themeColor="text1"/>
        </w:rPr>
      </w:pPr>
      <w:r>
        <w:rPr>
          <w:rFonts w:hint="eastAsia"/>
          <w:color w:val="000000" w:themeColor="text1"/>
        </w:rPr>
        <w:t>4.总价金额与按单价汇总金额不一致的，以单价金额计算结果为准。</w:t>
      </w:r>
    </w:p>
    <w:p w14:paraId="2C2AC28C" w14:textId="77777777" w:rsidR="004F7F40" w:rsidRDefault="004A704B">
      <w:pPr>
        <w:pStyle w:val="ab"/>
        <w:snapToGrid w:val="0"/>
        <w:spacing w:beforeLines="0" w:afterLines="0" w:line="360" w:lineRule="auto"/>
        <w:ind w:firstLineChars="200" w:firstLine="422"/>
        <w:rPr>
          <w:rFonts w:hAnsi="宋体"/>
          <w:b/>
          <w:bCs/>
          <w:color w:val="000000" w:themeColor="text1"/>
          <w:sz w:val="21"/>
          <w:szCs w:val="21"/>
        </w:rPr>
      </w:pPr>
      <w:r>
        <w:rPr>
          <w:rFonts w:hAnsi="宋体"/>
          <w:b/>
          <w:bCs/>
          <w:color w:val="000000" w:themeColor="text1"/>
          <w:sz w:val="21"/>
          <w:szCs w:val="21"/>
        </w:rPr>
        <w:t>按上述修正错误的原则及方法调整或修正投标文件的投标报价，</w:t>
      </w:r>
      <w:r>
        <w:rPr>
          <w:rFonts w:hAnsi="宋体" w:hint="eastAsia"/>
          <w:b/>
          <w:bCs/>
          <w:color w:val="000000" w:themeColor="text1"/>
          <w:sz w:val="21"/>
          <w:szCs w:val="21"/>
        </w:rPr>
        <w:t>如同时出现两种以上不一致的，按照上述规定的顺序修正。</w:t>
      </w:r>
      <w:r>
        <w:rPr>
          <w:rFonts w:hAnsi="宋体"/>
          <w:b/>
          <w:bCs/>
          <w:color w:val="000000" w:themeColor="text1"/>
          <w:sz w:val="21"/>
          <w:szCs w:val="21"/>
        </w:rPr>
        <w:t>投标人同意</w:t>
      </w:r>
      <w:r>
        <w:rPr>
          <w:rFonts w:hAnsi="宋体" w:hint="eastAsia"/>
          <w:b/>
          <w:bCs/>
          <w:color w:val="000000" w:themeColor="text1"/>
          <w:sz w:val="21"/>
          <w:szCs w:val="21"/>
        </w:rPr>
        <w:t>并签字确认</w:t>
      </w:r>
      <w:r>
        <w:rPr>
          <w:rFonts w:hAnsi="宋体"/>
          <w:b/>
          <w:bCs/>
          <w:color w:val="000000" w:themeColor="text1"/>
          <w:sz w:val="21"/>
          <w:szCs w:val="21"/>
        </w:rPr>
        <w:t>后，调整后的投标报价对投标人具有约束作用。如果投标人不接受修正后的报价，则其投标将</w:t>
      </w:r>
      <w:r>
        <w:rPr>
          <w:rFonts w:hAnsi="宋体" w:hint="eastAsia"/>
          <w:b/>
          <w:bCs/>
          <w:color w:val="000000" w:themeColor="text1"/>
          <w:sz w:val="21"/>
          <w:szCs w:val="21"/>
        </w:rPr>
        <w:t>作为无效投标处理</w:t>
      </w:r>
      <w:r>
        <w:rPr>
          <w:rFonts w:hAnsi="宋体"/>
          <w:b/>
          <w:bCs/>
          <w:color w:val="000000" w:themeColor="text1"/>
          <w:sz w:val="21"/>
          <w:szCs w:val="21"/>
        </w:rPr>
        <w:t>。</w:t>
      </w:r>
    </w:p>
    <w:p w14:paraId="7F764122" w14:textId="77777777" w:rsidR="004F7F40" w:rsidRDefault="004A704B">
      <w:pPr>
        <w:pStyle w:val="ab"/>
        <w:tabs>
          <w:tab w:val="left" w:pos="630"/>
        </w:tabs>
        <w:snapToGrid w:val="0"/>
        <w:spacing w:beforeLines="0" w:afterLines="0" w:line="360" w:lineRule="auto"/>
        <w:ind w:firstLineChars="196" w:firstLine="413"/>
        <w:rPr>
          <w:rFonts w:hAnsi="宋体"/>
          <w:b/>
          <w:color w:val="000000" w:themeColor="text1"/>
          <w:sz w:val="21"/>
          <w:szCs w:val="21"/>
        </w:rPr>
      </w:pPr>
      <w:r>
        <w:rPr>
          <w:rFonts w:hAnsi="宋体"/>
          <w:b/>
          <w:color w:val="000000" w:themeColor="text1"/>
          <w:sz w:val="21"/>
          <w:szCs w:val="21"/>
        </w:rPr>
        <w:t>（六）评标原则和评标办法</w:t>
      </w:r>
    </w:p>
    <w:p w14:paraId="76ADB21B" w14:textId="77777777" w:rsidR="004F7F40" w:rsidRDefault="004A704B">
      <w:pPr>
        <w:pStyle w:val="ab"/>
        <w:snapToGrid w:val="0"/>
        <w:spacing w:beforeLines="0" w:afterLines="0" w:line="360" w:lineRule="auto"/>
        <w:ind w:firstLineChars="200" w:firstLine="420"/>
        <w:rPr>
          <w:rFonts w:hAnsi="宋体"/>
          <w:color w:val="000000" w:themeColor="text1"/>
          <w:sz w:val="21"/>
          <w:szCs w:val="21"/>
        </w:rPr>
      </w:pPr>
      <w:r>
        <w:rPr>
          <w:rFonts w:hAnsi="宋体"/>
          <w:color w:val="000000" w:themeColor="text1"/>
          <w:sz w:val="21"/>
          <w:szCs w:val="21"/>
        </w:rPr>
        <w:t>1</w:t>
      </w:r>
      <w:r>
        <w:rPr>
          <w:rFonts w:hAnsi="宋体" w:hint="eastAsia"/>
          <w:color w:val="000000" w:themeColor="text1"/>
          <w:sz w:val="21"/>
          <w:szCs w:val="21"/>
        </w:rPr>
        <w:t>.</w:t>
      </w:r>
      <w:r>
        <w:rPr>
          <w:rFonts w:hAnsi="宋体"/>
          <w:color w:val="000000" w:themeColor="text1"/>
          <w:sz w:val="21"/>
          <w:szCs w:val="21"/>
        </w:rPr>
        <w:t>评标原则。评标委员会必须公平、公正、客观，不带任何倾向性和启发性</w:t>
      </w:r>
      <w:r>
        <w:rPr>
          <w:rFonts w:hAnsi="宋体" w:hint="eastAsia"/>
          <w:color w:val="000000" w:themeColor="text1"/>
          <w:sz w:val="21"/>
          <w:szCs w:val="21"/>
        </w:rPr>
        <w:t>；</w:t>
      </w:r>
      <w:r>
        <w:rPr>
          <w:rFonts w:hAnsi="宋体"/>
          <w:color w:val="000000" w:themeColor="text1"/>
          <w:sz w:val="21"/>
          <w:szCs w:val="21"/>
        </w:rPr>
        <w:t>不得向外界透露任何与评标有关的内容</w:t>
      </w:r>
      <w:r>
        <w:rPr>
          <w:rFonts w:hAnsi="宋体" w:hint="eastAsia"/>
          <w:color w:val="000000" w:themeColor="text1"/>
          <w:sz w:val="21"/>
          <w:szCs w:val="21"/>
        </w:rPr>
        <w:t>；</w:t>
      </w:r>
      <w:r>
        <w:rPr>
          <w:rFonts w:hAnsi="宋体"/>
          <w:color w:val="000000" w:themeColor="text1"/>
          <w:sz w:val="21"/>
          <w:szCs w:val="21"/>
        </w:rPr>
        <w:t>任何单位和个人不得干扰、影响评标的正常进行</w:t>
      </w:r>
      <w:r>
        <w:rPr>
          <w:rFonts w:hAnsi="宋体" w:hint="eastAsia"/>
          <w:color w:val="000000" w:themeColor="text1"/>
          <w:sz w:val="21"/>
          <w:szCs w:val="21"/>
        </w:rPr>
        <w:t>；</w:t>
      </w:r>
      <w:r>
        <w:rPr>
          <w:rFonts w:hAnsi="宋体"/>
          <w:color w:val="000000" w:themeColor="text1"/>
          <w:sz w:val="21"/>
          <w:szCs w:val="21"/>
        </w:rPr>
        <w:t>评标委员会及有关工作人员不得私下与投标人接触。</w:t>
      </w:r>
    </w:p>
    <w:p w14:paraId="0096A049" w14:textId="77777777" w:rsidR="004F7F40" w:rsidRDefault="004A704B">
      <w:pPr>
        <w:pStyle w:val="ab"/>
        <w:snapToGrid w:val="0"/>
        <w:spacing w:beforeLines="0" w:afterLines="0" w:line="360" w:lineRule="auto"/>
        <w:ind w:firstLineChars="200" w:firstLine="420"/>
        <w:rPr>
          <w:rFonts w:hAnsi="宋体"/>
          <w:color w:val="000000" w:themeColor="text1"/>
          <w:sz w:val="21"/>
          <w:szCs w:val="21"/>
        </w:rPr>
      </w:pPr>
      <w:r>
        <w:rPr>
          <w:rFonts w:hAnsi="宋体"/>
          <w:color w:val="000000" w:themeColor="text1"/>
          <w:sz w:val="21"/>
          <w:szCs w:val="21"/>
        </w:rPr>
        <w:t>2</w:t>
      </w:r>
      <w:r>
        <w:rPr>
          <w:rFonts w:hAnsi="宋体" w:hint="eastAsia"/>
          <w:color w:val="000000" w:themeColor="text1"/>
          <w:sz w:val="21"/>
          <w:szCs w:val="21"/>
        </w:rPr>
        <w:t>.</w:t>
      </w:r>
      <w:r>
        <w:rPr>
          <w:rFonts w:hAnsi="宋体"/>
          <w:color w:val="000000" w:themeColor="text1"/>
          <w:sz w:val="21"/>
          <w:szCs w:val="21"/>
        </w:rPr>
        <w:t>评标办法。本项目评标办法是</w:t>
      </w:r>
      <w:r>
        <w:rPr>
          <w:rFonts w:hAnsi="宋体" w:hint="eastAsia"/>
          <w:b/>
          <w:color w:val="000000" w:themeColor="text1"/>
          <w:sz w:val="21"/>
          <w:szCs w:val="21"/>
          <w:u w:val="single"/>
        </w:rPr>
        <w:t>综合评分法</w:t>
      </w:r>
      <w:r>
        <w:rPr>
          <w:rFonts w:hAnsi="宋体"/>
          <w:color w:val="000000" w:themeColor="text1"/>
          <w:sz w:val="21"/>
          <w:szCs w:val="21"/>
        </w:rPr>
        <w:t>，具体评标内容及评分标准等详见《第四章：评标办法及评分标准》。</w:t>
      </w:r>
    </w:p>
    <w:p w14:paraId="2D8FC858" w14:textId="77777777" w:rsidR="004F7F40" w:rsidRDefault="004A704B">
      <w:pPr>
        <w:pStyle w:val="ab"/>
        <w:snapToGrid w:val="0"/>
        <w:spacing w:beforeLines="0" w:afterLines="0" w:line="360" w:lineRule="auto"/>
        <w:ind w:firstLineChars="196" w:firstLine="413"/>
        <w:rPr>
          <w:rFonts w:hAnsi="宋体"/>
          <w:b/>
          <w:color w:val="000000" w:themeColor="text1"/>
          <w:sz w:val="21"/>
          <w:szCs w:val="21"/>
        </w:rPr>
      </w:pPr>
      <w:r>
        <w:rPr>
          <w:rFonts w:hAnsi="宋体"/>
          <w:b/>
          <w:color w:val="000000" w:themeColor="text1"/>
          <w:sz w:val="21"/>
          <w:szCs w:val="21"/>
        </w:rPr>
        <w:t>（七）评标过程的监控</w:t>
      </w:r>
    </w:p>
    <w:p w14:paraId="000597D0" w14:textId="77777777" w:rsidR="004F7F40" w:rsidRDefault="004A704B">
      <w:pPr>
        <w:pStyle w:val="ab"/>
        <w:snapToGrid w:val="0"/>
        <w:spacing w:beforeLines="0" w:afterLines="0" w:line="360" w:lineRule="auto"/>
        <w:ind w:firstLineChars="200" w:firstLine="420"/>
        <w:rPr>
          <w:rFonts w:hAnsi="宋体"/>
          <w:color w:val="000000" w:themeColor="text1"/>
          <w:sz w:val="21"/>
          <w:szCs w:val="21"/>
        </w:rPr>
      </w:pPr>
      <w:r>
        <w:rPr>
          <w:rFonts w:hAnsi="宋体"/>
          <w:color w:val="000000" w:themeColor="text1"/>
          <w:sz w:val="21"/>
          <w:szCs w:val="21"/>
        </w:rPr>
        <w:t>本项目评标过程实行全程录音、录像监控，投标人在评标过程中所进行的</w:t>
      </w:r>
      <w:r>
        <w:rPr>
          <w:rFonts w:hAnsi="宋体" w:hint="eastAsia"/>
          <w:color w:val="000000" w:themeColor="text1"/>
          <w:sz w:val="21"/>
          <w:szCs w:val="21"/>
        </w:rPr>
        <w:t>试</w:t>
      </w:r>
      <w:r>
        <w:rPr>
          <w:rFonts w:hAnsi="宋体"/>
          <w:color w:val="000000" w:themeColor="text1"/>
          <w:sz w:val="21"/>
          <w:szCs w:val="21"/>
        </w:rPr>
        <w:t>图影响评标结果的不公正活动，可能导致其投标被拒绝。</w:t>
      </w:r>
    </w:p>
    <w:p w14:paraId="719DBC3F" w14:textId="77777777" w:rsidR="004F7F40" w:rsidRDefault="004A704B">
      <w:pPr>
        <w:pStyle w:val="ab"/>
        <w:snapToGrid w:val="0"/>
        <w:spacing w:beforeLines="0" w:afterLines="0" w:line="360" w:lineRule="auto"/>
        <w:ind w:firstLineChars="200" w:firstLine="422"/>
        <w:rPr>
          <w:rFonts w:ascii="黑体" w:eastAsia="黑体"/>
          <w:b/>
          <w:bCs/>
          <w:color w:val="000000" w:themeColor="text1"/>
          <w:sz w:val="21"/>
          <w:szCs w:val="21"/>
        </w:rPr>
      </w:pPr>
      <w:r>
        <w:rPr>
          <w:rFonts w:ascii="黑体" w:eastAsia="黑体" w:hAnsi="黑体" w:hint="eastAsia"/>
          <w:b/>
          <w:bCs/>
          <w:color w:val="000000" w:themeColor="text1"/>
          <w:sz w:val="21"/>
          <w:szCs w:val="21"/>
        </w:rPr>
        <w:t>六、</w:t>
      </w:r>
      <w:r>
        <w:rPr>
          <w:rFonts w:ascii="黑体" w:eastAsia="黑体" w:hint="eastAsia"/>
          <w:b/>
          <w:bCs/>
          <w:color w:val="000000" w:themeColor="text1"/>
          <w:sz w:val="21"/>
          <w:szCs w:val="21"/>
        </w:rPr>
        <w:t>重新招标和不再招标：</w:t>
      </w:r>
    </w:p>
    <w:p w14:paraId="4B4BAF7E" w14:textId="77777777" w:rsidR="004F7F40" w:rsidRDefault="004A704B">
      <w:pPr>
        <w:pStyle w:val="ab"/>
        <w:snapToGrid w:val="0"/>
        <w:spacing w:beforeLines="0" w:afterLines="0" w:line="360" w:lineRule="auto"/>
        <w:ind w:firstLineChars="200" w:firstLine="422"/>
        <w:rPr>
          <w:rFonts w:hAnsi="宋体"/>
          <w:b/>
          <w:bCs/>
          <w:color w:val="000000" w:themeColor="text1"/>
          <w:sz w:val="21"/>
          <w:szCs w:val="21"/>
        </w:rPr>
      </w:pPr>
      <w:r>
        <w:rPr>
          <w:rFonts w:hAnsi="宋体" w:hint="eastAsia"/>
          <w:b/>
          <w:bCs/>
          <w:color w:val="000000" w:themeColor="text1"/>
          <w:sz w:val="21"/>
          <w:szCs w:val="21"/>
        </w:rPr>
        <w:t>（一）重新招标</w:t>
      </w:r>
    </w:p>
    <w:p w14:paraId="3198427A" w14:textId="77777777" w:rsidR="004F7F40" w:rsidRDefault="004A704B">
      <w:pPr>
        <w:pStyle w:val="ab"/>
        <w:snapToGrid w:val="0"/>
        <w:spacing w:beforeLines="0" w:afterLines="0" w:line="360" w:lineRule="auto"/>
        <w:ind w:firstLineChars="200" w:firstLine="420"/>
        <w:rPr>
          <w:rFonts w:hAnsi="宋体"/>
          <w:color w:val="000000" w:themeColor="text1"/>
          <w:sz w:val="21"/>
          <w:szCs w:val="21"/>
        </w:rPr>
      </w:pPr>
      <w:r>
        <w:rPr>
          <w:rFonts w:hAnsi="宋体" w:hint="eastAsia"/>
          <w:color w:val="000000" w:themeColor="text1"/>
          <w:sz w:val="21"/>
          <w:szCs w:val="21"/>
        </w:rPr>
        <w:t>有下列情形之一的，将重新招标：</w:t>
      </w:r>
    </w:p>
    <w:p w14:paraId="393B03A9" w14:textId="77777777" w:rsidR="004F7F40" w:rsidRDefault="004A704B">
      <w:pPr>
        <w:pStyle w:val="ab"/>
        <w:snapToGrid w:val="0"/>
        <w:spacing w:beforeLines="0" w:afterLines="0" w:line="360" w:lineRule="auto"/>
        <w:ind w:firstLineChars="200" w:firstLine="420"/>
        <w:rPr>
          <w:rFonts w:hAnsi="宋体"/>
          <w:color w:val="000000" w:themeColor="text1"/>
          <w:sz w:val="21"/>
          <w:szCs w:val="21"/>
        </w:rPr>
      </w:pPr>
      <w:r>
        <w:rPr>
          <w:rFonts w:hAnsi="宋体"/>
          <w:color w:val="000000" w:themeColor="text1"/>
          <w:sz w:val="21"/>
          <w:szCs w:val="21"/>
        </w:rPr>
        <w:t>1</w:t>
      </w:r>
      <w:r>
        <w:rPr>
          <w:rFonts w:hAnsi="宋体" w:hint="eastAsia"/>
          <w:color w:val="000000" w:themeColor="text1"/>
          <w:sz w:val="21"/>
          <w:szCs w:val="21"/>
        </w:rPr>
        <w:t>.投标截止时间前按时递交投标文件的投标人少于3家的；</w:t>
      </w:r>
    </w:p>
    <w:p w14:paraId="28082CDC" w14:textId="77777777" w:rsidR="004F7F40" w:rsidRDefault="004A704B">
      <w:pPr>
        <w:pStyle w:val="ab"/>
        <w:snapToGrid w:val="0"/>
        <w:spacing w:beforeLines="0" w:afterLines="0" w:line="360" w:lineRule="auto"/>
        <w:ind w:firstLineChars="200" w:firstLine="420"/>
        <w:rPr>
          <w:rFonts w:hAnsi="宋体"/>
          <w:color w:val="000000" w:themeColor="text1"/>
          <w:sz w:val="21"/>
          <w:szCs w:val="21"/>
        </w:rPr>
      </w:pPr>
      <w:r>
        <w:rPr>
          <w:rFonts w:hAnsi="宋体" w:hint="eastAsia"/>
          <w:color w:val="000000" w:themeColor="text1"/>
          <w:sz w:val="21"/>
          <w:szCs w:val="21"/>
        </w:rPr>
        <w:t>2.</w:t>
      </w:r>
      <w:r>
        <w:rPr>
          <w:rFonts w:hAnsi="宋体"/>
          <w:color w:val="000000" w:themeColor="text1"/>
          <w:sz w:val="21"/>
          <w:szCs w:val="21"/>
        </w:rPr>
        <w:t>经</w:t>
      </w:r>
      <w:r>
        <w:rPr>
          <w:rFonts w:hAnsi="宋体" w:hint="eastAsia"/>
          <w:color w:val="000000" w:themeColor="text1"/>
          <w:sz w:val="21"/>
          <w:szCs w:val="21"/>
        </w:rPr>
        <w:t>评委</w:t>
      </w:r>
      <w:r>
        <w:rPr>
          <w:rFonts w:hAnsi="宋体"/>
          <w:color w:val="000000" w:themeColor="text1"/>
          <w:sz w:val="21"/>
          <w:szCs w:val="21"/>
        </w:rPr>
        <w:t>评审后有效标少于</w:t>
      </w:r>
      <w:r>
        <w:rPr>
          <w:rFonts w:hAnsi="宋体" w:hint="eastAsia"/>
          <w:color w:val="000000" w:themeColor="text1"/>
          <w:sz w:val="21"/>
          <w:szCs w:val="21"/>
        </w:rPr>
        <w:t>3</w:t>
      </w:r>
      <w:r>
        <w:rPr>
          <w:rFonts w:hAnsi="宋体"/>
          <w:color w:val="000000" w:themeColor="text1"/>
          <w:sz w:val="21"/>
          <w:szCs w:val="21"/>
        </w:rPr>
        <w:t>家的</w:t>
      </w:r>
      <w:r>
        <w:rPr>
          <w:rFonts w:hAnsi="宋体" w:hint="eastAsia"/>
          <w:color w:val="000000" w:themeColor="text1"/>
          <w:sz w:val="21"/>
          <w:szCs w:val="21"/>
        </w:rPr>
        <w:t>；</w:t>
      </w:r>
    </w:p>
    <w:p w14:paraId="5CADABD1" w14:textId="77777777" w:rsidR="004F7F40" w:rsidRDefault="004A704B">
      <w:pPr>
        <w:pStyle w:val="ab"/>
        <w:snapToGrid w:val="0"/>
        <w:spacing w:beforeLines="0" w:afterLines="0" w:line="360" w:lineRule="auto"/>
        <w:ind w:firstLineChars="200" w:firstLine="420"/>
        <w:rPr>
          <w:rFonts w:hAnsi="宋体"/>
          <w:color w:val="000000" w:themeColor="text1"/>
          <w:sz w:val="21"/>
          <w:szCs w:val="21"/>
        </w:rPr>
      </w:pPr>
      <w:r>
        <w:rPr>
          <w:rFonts w:hAnsi="宋体" w:hint="eastAsia"/>
          <w:color w:val="000000" w:themeColor="text1"/>
          <w:sz w:val="21"/>
          <w:szCs w:val="21"/>
        </w:rPr>
        <w:t>3.经评标委员会评审后否决所有投标的。</w:t>
      </w:r>
    </w:p>
    <w:p w14:paraId="0DA55E1A" w14:textId="77777777" w:rsidR="004F7F40" w:rsidRDefault="004A704B">
      <w:pPr>
        <w:pStyle w:val="ab"/>
        <w:snapToGrid w:val="0"/>
        <w:spacing w:beforeLines="0" w:afterLines="0" w:line="360" w:lineRule="auto"/>
        <w:ind w:firstLineChars="200" w:firstLine="422"/>
        <w:rPr>
          <w:rFonts w:hAnsi="宋体"/>
          <w:b/>
          <w:bCs/>
          <w:color w:val="000000" w:themeColor="text1"/>
          <w:sz w:val="21"/>
          <w:szCs w:val="21"/>
        </w:rPr>
      </w:pPr>
      <w:r>
        <w:rPr>
          <w:rFonts w:hAnsi="宋体" w:hint="eastAsia"/>
          <w:b/>
          <w:bCs/>
          <w:color w:val="000000" w:themeColor="text1"/>
          <w:sz w:val="21"/>
          <w:szCs w:val="21"/>
        </w:rPr>
        <w:t>（二）不再招标</w:t>
      </w:r>
    </w:p>
    <w:p w14:paraId="1C17B183" w14:textId="77777777" w:rsidR="004F7F40" w:rsidRDefault="004A704B">
      <w:pPr>
        <w:pStyle w:val="ab"/>
        <w:snapToGrid w:val="0"/>
        <w:spacing w:beforeLines="0" w:afterLines="0" w:line="360" w:lineRule="auto"/>
        <w:ind w:firstLineChars="200" w:firstLine="420"/>
        <w:rPr>
          <w:rFonts w:hAnsi="宋体"/>
          <w:szCs w:val="21"/>
        </w:rPr>
        <w:sectPr w:rsidR="004F7F40">
          <w:footerReference w:type="default" r:id="rId12"/>
          <w:pgSz w:w="11906" w:h="16838"/>
          <w:pgMar w:top="1440" w:right="1800" w:bottom="1440" w:left="1800" w:header="851" w:footer="992" w:gutter="0"/>
          <w:pgNumType w:start="1"/>
          <w:cols w:space="425"/>
          <w:docGrid w:type="lines" w:linePitch="312"/>
        </w:sectPr>
      </w:pPr>
      <w:r>
        <w:rPr>
          <w:rFonts w:hAnsi="宋体" w:hint="eastAsia"/>
          <w:color w:val="000000" w:themeColor="text1"/>
          <w:sz w:val="21"/>
          <w:szCs w:val="21"/>
        </w:rPr>
        <w:t>重新招标后投标人仍少于3家或者所有投标被否决的，经原审批或核准部门批准后可采用竞争性谈判等其他方式。</w:t>
      </w:r>
    </w:p>
    <w:p w14:paraId="5401AC8E" w14:textId="77777777" w:rsidR="004F7F40" w:rsidRDefault="004A704B">
      <w:pPr>
        <w:pStyle w:val="ab"/>
        <w:snapToGrid w:val="0"/>
        <w:spacing w:before="156" w:after="156" w:line="360" w:lineRule="auto"/>
        <w:jc w:val="center"/>
        <w:rPr>
          <w:rFonts w:ascii="黑体" w:eastAsia="黑体" w:hAnsi="宋体"/>
          <w:sz w:val="30"/>
          <w:szCs w:val="30"/>
        </w:rPr>
      </w:pPr>
      <w:r>
        <w:rPr>
          <w:rFonts w:ascii="黑体" w:eastAsia="黑体" w:hAnsi="宋体" w:hint="eastAsia"/>
          <w:sz w:val="30"/>
          <w:szCs w:val="30"/>
        </w:rPr>
        <w:lastRenderedPageBreak/>
        <w:t>第四章  评标办法及评分标准</w:t>
      </w:r>
    </w:p>
    <w:p w14:paraId="5F45A5BE" w14:textId="77777777" w:rsidR="004F7F40" w:rsidRDefault="004A704B">
      <w:pPr>
        <w:spacing w:line="360" w:lineRule="auto"/>
        <w:ind w:firstLineChars="200" w:firstLine="420"/>
        <w:rPr>
          <w:szCs w:val="21"/>
        </w:rPr>
      </w:pPr>
      <w:r>
        <w:rPr>
          <w:rFonts w:hint="eastAsia"/>
          <w:bCs/>
          <w:szCs w:val="21"/>
        </w:rPr>
        <w:t>本次招标以</w:t>
      </w:r>
      <w:r>
        <w:rPr>
          <w:rFonts w:hint="eastAsia"/>
          <w:b/>
          <w:szCs w:val="21"/>
          <w:u w:val="single"/>
        </w:rPr>
        <w:t>综合评分法</w:t>
      </w:r>
      <w:r>
        <w:rPr>
          <w:rFonts w:hint="eastAsia"/>
          <w:bCs/>
          <w:szCs w:val="21"/>
        </w:rPr>
        <w:t>对各个项目的投标人依次</w:t>
      </w:r>
      <w:proofErr w:type="gramStart"/>
      <w:r>
        <w:rPr>
          <w:rFonts w:hint="eastAsia"/>
          <w:bCs/>
          <w:szCs w:val="21"/>
        </w:rPr>
        <w:t>作出</w:t>
      </w:r>
      <w:proofErr w:type="gramEnd"/>
      <w:r>
        <w:rPr>
          <w:rFonts w:hint="eastAsia"/>
          <w:bCs/>
          <w:szCs w:val="21"/>
        </w:rPr>
        <w:t>评标结论。</w:t>
      </w:r>
      <w:r>
        <w:rPr>
          <w:rFonts w:hint="eastAsia"/>
          <w:szCs w:val="21"/>
        </w:rPr>
        <w:t>评标委员会按照平等、客观、公正、科学、择优的原则，在澄清、调查核实、评估和比较的基础上，按照招标文件的要求和条件进行评审，只对确定为实质上响应招标文件的投标文件</w:t>
      </w:r>
      <w:r>
        <w:rPr>
          <w:rFonts w:ascii="宋体" w:hAnsi="宋体" w:hint="eastAsia"/>
          <w:szCs w:val="21"/>
        </w:rPr>
        <w:t>技术文件（含资信、商务文件）、报价部分进</w:t>
      </w:r>
      <w:r>
        <w:rPr>
          <w:rFonts w:hint="eastAsia"/>
          <w:szCs w:val="21"/>
        </w:rPr>
        <w:t>行综合评价和比较，先</w:t>
      </w:r>
      <w:proofErr w:type="gramStart"/>
      <w:r>
        <w:rPr>
          <w:rFonts w:hint="eastAsia"/>
          <w:szCs w:val="21"/>
        </w:rPr>
        <w:t>评</w:t>
      </w:r>
      <w:r>
        <w:rPr>
          <w:rFonts w:ascii="宋体" w:hAnsi="宋体" w:hint="eastAsia"/>
          <w:szCs w:val="21"/>
        </w:rPr>
        <w:t>技术</w:t>
      </w:r>
      <w:proofErr w:type="gramEnd"/>
      <w:r>
        <w:rPr>
          <w:rFonts w:ascii="宋体" w:hAnsi="宋体" w:hint="eastAsia"/>
          <w:szCs w:val="21"/>
        </w:rPr>
        <w:t>文件（含资信、商务文件）</w:t>
      </w:r>
      <w:r>
        <w:rPr>
          <w:rFonts w:hint="eastAsia"/>
          <w:szCs w:val="21"/>
        </w:rPr>
        <w:t>，后评</w:t>
      </w:r>
      <w:r>
        <w:rPr>
          <w:rFonts w:ascii="宋体" w:hAnsi="宋体" w:hint="eastAsia"/>
          <w:szCs w:val="21"/>
        </w:rPr>
        <w:t>报价部分。</w:t>
      </w:r>
      <w:r>
        <w:rPr>
          <w:rFonts w:hint="eastAsia"/>
          <w:szCs w:val="21"/>
        </w:rPr>
        <w:t xml:space="preserve"> </w:t>
      </w:r>
    </w:p>
    <w:p w14:paraId="0DF441EB" w14:textId="77777777" w:rsidR="004F7F40" w:rsidRDefault="004A704B">
      <w:pPr>
        <w:autoSpaceDE w:val="0"/>
        <w:autoSpaceDN w:val="0"/>
        <w:adjustRightInd w:val="0"/>
        <w:spacing w:line="380" w:lineRule="exact"/>
        <w:rPr>
          <w:rFonts w:ascii="宋体" w:hAnsi="宋体"/>
          <w:b/>
          <w:bCs/>
          <w:szCs w:val="21"/>
        </w:rPr>
      </w:pPr>
      <w:r>
        <w:rPr>
          <w:rFonts w:hint="eastAsia"/>
          <w:szCs w:val="21"/>
        </w:rPr>
        <w:t xml:space="preserve"> </w:t>
      </w:r>
      <w:r>
        <w:rPr>
          <w:rFonts w:ascii="宋体" w:hAnsi="宋体" w:hint="eastAsia"/>
          <w:b/>
          <w:bCs/>
          <w:szCs w:val="21"/>
        </w:rPr>
        <w:t>技术（含资信及商务）分（共70分）</w:t>
      </w:r>
    </w:p>
    <w:tbl>
      <w:tblPr>
        <w:tblW w:w="93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1977"/>
        <w:gridCol w:w="5755"/>
        <w:gridCol w:w="1133"/>
      </w:tblGrid>
      <w:tr w:rsidR="004F7F40" w14:paraId="41DAA167" w14:textId="77777777">
        <w:trPr>
          <w:trHeight w:val="478"/>
          <w:jc w:val="center"/>
        </w:trPr>
        <w:tc>
          <w:tcPr>
            <w:tcW w:w="2497" w:type="dxa"/>
            <w:gridSpan w:val="2"/>
            <w:vAlign w:val="center"/>
          </w:tcPr>
          <w:p w14:paraId="6E918A51" w14:textId="77777777" w:rsidR="004F7F40" w:rsidRDefault="004A704B">
            <w:pPr>
              <w:snapToGrid w:val="0"/>
              <w:jc w:val="center"/>
              <w:rPr>
                <w:rFonts w:ascii="宋体" w:hAnsi="宋体" w:cs="Arial"/>
                <w:b/>
                <w:bCs/>
                <w:sz w:val="24"/>
              </w:rPr>
            </w:pPr>
            <w:r>
              <w:rPr>
                <w:rFonts w:ascii="宋体" w:hAnsi="宋体" w:cs="Arial" w:hint="eastAsia"/>
                <w:b/>
                <w:bCs/>
                <w:sz w:val="24"/>
              </w:rPr>
              <w:t>评分内容</w:t>
            </w:r>
          </w:p>
        </w:tc>
        <w:tc>
          <w:tcPr>
            <w:tcW w:w="5755" w:type="dxa"/>
            <w:vAlign w:val="center"/>
          </w:tcPr>
          <w:p w14:paraId="60743D3C" w14:textId="77777777" w:rsidR="004F7F40" w:rsidRDefault="004A704B">
            <w:pPr>
              <w:snapToGrid w:val="0"/>
              <w:jc w:val="center"/>
              <w:rPr>
                <w:rFonts w:ascii="宋体" w:hAnsi="宋体" w:cs="Arial"/>
                <w:b/>
                <w:bCs/>
                <w:sz w:val="24"/>
              </w:rPr>
            </w:pPr>
            <w:r>
              <w:rPr>
                <w:rFonts w:ascii="宋体" w:hAnsi="宋体" w:cs="Arial" w:hint="eastAsia"/>
                <w:b/>
                <w:bCs/>
                <w:sz w:val="24"/>
              </w:rPr>
              <w:t>评分标准</w:t>
            </w:r>
          </w:p>
        </w:tc>
        <w:tc>
          <w:tcPr>
            <w:tcW w:w="1133" w:type="dxa"/>
            <w:vAlign w:val="center"/>
          </w:tcPr>
          <w:p w14:paraId="665E11B8" w14:textId="77777777" w:rsidR="004F7F40" w:rsidRDefault="004A704B">
            <w:pPr>
              <w:snapToGrid w:val="0"/>
              <w:jc w:val="center"/>
              <w:rPr>
                <w:rFonts w:ascii="宋体" w:hAnsi="宋体" w:cs="Arial"/>
                <w:b/>
                <w:bCs/>
                <w:sz w:val="24"/>
              </w:rPr>
            </w:pPr>
            <w:r>
              <w:rPr>
                <w:rFonts w:ascii="宋体" w:hAnsi="宋体" w:cs="Arial" w:hint="eastAsia"/>
                <w:b/>
                <w:bCs/>
                <w:sz w:val="24"/>
              </w:rPr>
              <w:t>分值</w:t>
            </w:r>
          </w:p>
        </w:tc>
      </w:tr>
      <w:tr w:rsidR="004F7F40" w14:paraId="669BDC4B" w14:textId="77777777">
        <w:trPr>
          <w:jc w:val="center"/>
        </w:trPr>
        <w:tc>
          <w:tcPr>
            <w:tcW w:w="520" w:type="dxa"/>
            <w:vAlign w:val="center"/>
          </w:tcPr>
          <w:p w14:paraId="7B6EB2EC" w14:textId="77777777" w:rsidR="004F7F40" w:rsidRDefault="004A704B">
            <w:pPr>
              <w:spacing w:line="300" w:lineRule="exact"/>
              <w:jc w:val="left"/>
              <w:rPr>
                <w:rFonts w:ascii="宋体" w:hAnsi="宋体"/>
                <w:szCs w:val="21"/>
              </w:rPr>
            </w:pPr>
            <w:r>
              <w:rPr>
                <w:rFonts w:ascii="宋体" w:hAnsi="宋体" w:hint="eastAsia"/>
                <w:szCs w:val="21"/>
              </w:rPr>
              <w:t>1</w:t>
            </w:r>
          </w:p>
        </w:tc>
        <w:tc>
          <w:tcPr>
            <w:tcW w:w="1977" w:type="dxa"/>
            <w:vAlign w:val="center"/>
          </w:tcPr>
          <w:p w14:paraId="60D30503" w14:textId="77777777" w:rsidR="004F7F40" w:rsidRDefault="004A704B">
            <w:pPr>
              <w:spacing w:line="300" w:lineRule="exact"/>
              <w:jc w:val="left"/>
              <w:rPr>
                <w:rFonts w:ascii="宋体" w:hAnsi="宋体"/>
                <w:szCs w:val="21"/>
              </w:rPr>
            </w:pPr>
            <w:r>
              <w:rPr>
                <w:rFonts w:ascii="宋体" w:hAnsi="宋体" w:hint="eastAsia"/>
                <w:szCs w:val="21"/>
              </w:rPr>
              <w:t>人员配置</w:t>
            </w:r>
          </w:p>
        </w:tc>
        <w:tc>
          <w:tcPr>
            <w:tcW w:w="5755" w:type="dxa"/>
          </w:tcPr>
          <w:p w14:paraId="1A7438E8" w14:textId="77777777" w:rsidR="004F7F40" w:rsidRDefault="004A704B">
            <w:pPr>
              <w:spacing w:line="300" w:lineRule="exact"/>
              <w:jc w:val="left"/>
              <w:rPr>
                <w:rFonts w:ascii="宋体" w:hAnsi="宋体"/>
                <w:szCs w:val="21"/>
              </w:rPr>
            </w:pPr>
            <w:r>
              <w:rPr>
                <w:rFonts w:ascii="宋体" w:hAnsi="宋体" w:hint="eastAsia"/>
                <w:szCs w:val="21"/>
              </w:rPr>
              <w:t>1.拟投入本项目管理负责人情况：</w:t>
            </w:r>
          </w:p>
          <w:p w14:paraId="77B7D693" w14:textId="77777777" w:rsidR="004F7F40" w:rsidRDefault="004A704B">
            <w:pPr>
              <w:spacing w:line="300" w:lineRule="exact"/>
              <w:jc w:val="left"/>
              <w:rPr>
                <w:rFonts w:ascii="宋体" w:hAnsi="宋体"/>
                <w:szCs w:val="21"/>
              </w:rPr>
            </w:pPr>
            <w:r>
              <w:rPr>
                <w:rFonts w:ascii="宋体" w:hAnsi="宋体" w:hint="eastAsia"/>
                <w:szCs w:val="21"/>
              </w:rPr>
              <w:t>（1）具备连续3年以上环卫项目管理经验（须提供项目合同及甲方评价证明）；得2分。</w:t>
            </w:r>
          </w:p>
          <w:p w14:paraId="62AFAB61" w14:textId="77777777" w:rsidR="004F7F40" w:rsidRDefault="004A704B">
            <w:pPr>
              <w:spacing w:line="300" w:lineRule="exact"/>
              <w:jc w:val="left"/>
              <w:rPr>
                <w:rFonts w:ascii="宋体" w:hAnsi="宋体"/>
                <w:szCs w:val="21"/>
              </w:rPr>
            </w:pPr>
            <w:r>
              <w:rPr>
                <w:rFonts w:ascii="宋体" w:hAnsi="宋体" w:hint="eastAsia"/>
                <w:szCs w:val="21"/>
              </w:rPr>
              <w:t>（2）具备高级环卫管理师资格证书，具备高级垃圾清运处理工程师资格证书，具备清洁管理师资格证书得2分。</w:t>
            </w:r>
          </w:p>
          <w:p w14:paraId="084E8A53" w14:textId="77777777" w:rsidR="004F7F40" w:rsidRDefault="004A704B">
            <w:pPr>
              <w:spacing w:line="300" w:lineRule="exact"/>
              <w:jc w:val="left"/>
              <w:rPr>
                <w:rFonts w:ascii="宋体" w:hAnsi="宋体"/>
                <w:szCs w:val="21"/>
              </w:rPr>
            </w:pPr>
            <w:r>
              <w:rPr>
                <w:rFonts w:ascii="宋体" w:hAnsi="宋体" w:hint="eastAsia"/>
                <w:szCs w:val="21"/>
              </w:rPr>
              <w:t>（3）具备安全员资格证书；得1分。</w:t>
            </w:r>
          </w:p>
          <w:p w14:paraId="481D3CB6" w14:textId="77777777" w:rsidR="004F7F40" w:rsidRDefault="004A704B">
            <w:pPr>
              <w:spacing w:line="300" w:lineRule="exact"/>
              <w:jc w:val="left"/>
              <w:rPr>
                <w:rFonts w:ascii="宋体" w:hAnsi="宋体"/>
                <w:szCs w:val="21"/>
              </w:rPr>
            </w:pPr>
            <w:r>
              <w:rPr>
                <w:rFonts w:ascii="宋体" w:hAnsi="宋体" w:hint="eastAsia"/>
                <w:szCs w:val="21"/>
              </w:rPr>
              <w:t>（需提供该负责人近三个月缴纳的社会保险证明，否则不得分；）</w:t>
            </w:r>
          </w:p>
        </w:tc>
        <w:tc>
          <w:tcPr>
            <w:tcW w:w="1133" w:type="dxa"/>
            <w:vAlign w:val="center"/>
          </w:tcPr>
          <w:p w14:paraId="24AEF28D" w14:textId="77777777" w:rsidR="004F7F40" w:rsidRDefault="004A704B">
            <w:pPr>
              <w:spacing w:line="300" w:lineRule="exact"/>
              <w:jc w:val="left"/>
              <w:rPr>
                <w:rFonts w:ascii="宋体" w:hAnsi="宋体"/>
                <w:szCs w:val="21"/>
              </w:rPr>
            </w:pPr>
            <w:r>
              <w:rPr>
                <w:rFonts w:ascii="宋体" w:hAnsi="宋体" w:hint="eastAsia"/>
                <w:szCs w:val="21"/>
              </w:rPr>
              <w:t>0-5分</w:t>
            </w:r>
          </w:p>
        </w:tc>
      </w:tr>
      <w:tr w:rsidR="004F7F40" w14:paraId="5BFD94BC" w14:textId="77777777">
        <w:trPr>
          <w:jc w:val="center"/>
        </w:trPr>
        <w:tc>
          <w:tcPr>
            <w:tcW w:w="520" w:type="dxa"/>
            <w:vAlign w:val="center"/>
          </w:tcPr>
          <w:p w14:paraId="045F179F" w14:textId="77777777" w:rsidR="004F7F40" w:rsidRDefault="004A704B">
            <w:pPr>
              <w:spacing w:line="300" w:lineRule="exact"/>
              <w:jc w:val="left"/>
              <w:rPr>
                <w:rFonts w:ascii="宋体" w:hAnsi="宋体"/>
                <w:szCs w:val="21"/>
              </w:rPr>
            </w:pPr>
            <w:r>
              <w:rPr>
                <w:rFonts w:ascii="宋体" w:hAnsi="宋体" w:hint="eastAsia"/>
                <w:szCs w:val="21"/>
              </w:rPr>
              <w:t>2</w:t>
            </w:r>
          </w:p>
        </w:tc>
        <w:tc>
          <w:tcPr>
            <w:tcW w:w="1977" w:type="dxa"/>
            <w:vAlign w:val="center"/>
          </w:tcPr>
          <w:p w14:paraId="4F19D13A" w14:textId="77777777" w:rsidR="004F7F40" w:rsidRDefault="004A704B">
            <w:pPr>
              <w:spacing w:line="300" w:lineRule="exact"/>
              <w:jc w:val="left"/>
              <w:rPr>
                <w:rFonts w:ascii="宋体" w:hAnsi="宋体"/>
                <w:szCs w:val="21"/>
              </w:rPr>
            </w:pPr>
            <w:r>
              <w:rPr>
                <w:rFonts w:ascii="宋体" w:hAnsi="宋体" w:hint="eastAsia"/>
                <w:szCs w:val="21"/>
              </w:rPr>
              <w:t>设备投入</w:t>
            </w:r>
          </w:p>
        </w:tc>
        <w:tc>
          <w:tcPr>
            <w:tcW w:w="5755" w:type="dxa"/>
          </w:tcPr>
          <w:p w14:paraId="2C7C8D31" w14:textId="77777777" w:rsidR="004F7F40" w:rsidRDefault="004A704B">
            <w:pPr>
              <w:spacing w:line="300" w:lineRule="exact"/>
              <w:jc w:val="left"/>
              <w:rPr>
                <w:rFonts w:ascii="宋体" w:hAnsi="宋体"/>
                <w:szCs w:val="21"/>
              </w:rPr>
            </w:pPr>
            <w:r>
              <w:rPr>
                <w:rFonts w:ascii="宋体" w:hAnsi="宋体" w:hint="eastAsia"/>
                <w:szCs w:val="21"/>
              </w:rPr>
              <w:t>投标单位具备吸粪车1辆、全密闭后压式垃圾压缩车1辆、铲车1辆的得3分，每增加1辆加1分，最高得2分；不满足吸粪车1辆，此项不得分。</w:t>
            </w:r>
          </w:p>
          <w:p w14:paraId="41415297" w14:textId="77777777" w:rsidR="004F7F40" w:rsidRDefault="004A704B">
            <w:pPr>
              <w:spacing w:line="300" w:lineRule="exact"/>
              <w:jc w:val="left"/>
              <w:rPr>
                <w:rFonts w:ascii="宋体" w:hAnsi="宋体"/>
                <w:szCs w:val="21"/>
              </w:rPr>
            </w:pPr>
            <w:r>
              <w:rPr>
                <w:rFonts w:ascii="宋体" w:hAnsi="宋体" w:hint="eastAsia"/>
                <w:szCs w:val="21"/>
              </w:rPr>
              <w:t>(需提供购买发票复印件或车辆行驶证，未提供发票不得分。)</w:t>
            </w:r>
          </w:p>
        </w:tc>
        <w:tc>
          <w:tcPr>
            <w:tcW w:w="1133" w:type="dxa"/>
            <w:vAlign w:val="center"/>
          </w:tcPr>
          <w:p w14:paraId="020A30C5" w14:textId="77777777" w:rsidR="004F7F40" w:rsidRDefault="004A704B">
            <w:pPr>
              <w:spacing w:line="300" w:lineRule="exact"/>
              <w:jc w:val="left"/>
              <w:rPr>
                <w:rFonts w:ascii="宋体" w:hAnsi="宋体"/>
                <w:szCs w:val="21"/>
              </w:rPr>
            </w:pPr>
            <w:r>
              <w:rPr>
                <w:rFonts w:ascii="宋体" w:hAnsi="宋体" w:hint="eastAsia"/>
                <w:szCs w:val="21"/>
              </w:rPr>
              <w:t>0-5分</w:t>
            </w:r>
          </w:p>
        </w:tc>
      </w:tr>
      <w:tr w:rsidR="004F7F40" w14:paraId="5012E2CB" w14:textId="77777777">
        <w:trPr>
          <w:jc w:val="center"/>
        </w:trPr>
        <w:tc>
          <w:tcPr>
            <w:tcW w:w="520" w:type="dxa"/>
            <w:vAlign w:val="center"/>
          </w:tcPr>
          <w:p w14:paraId="2A3FDFB8" w14:textId="77777777" w:rsidR="004F7F40" w:rsidRDefault="004A704B">
            <w:pPr>
              <w:spacing w:line="300" w:lineRule="exact"/>
              <w:jc w:val="left"/>
              <w:rPr>
                <w:rFonts w:ascii="宋体" w:hAnsi="宋体"/>
                <w:szCs w:val="21"/>
              </w:rPr>
            </w:pPr>
            <w:r>
              <w:rPr>
                <w:rFonts w:ascii="宋体" w:hAnsi="宋体" w:hint="eastAsia"/>
                <w:szCs w:val="21"/>
              </w:rPr>
              <w:t>3</w:t>
            </w:r>
          </w:p>
        </w:tc>
        <w:tc>
          <w:tcPr>
            <w:tcW w:w="1977" w:type="dxa"/>
            <w:vAlign w:val="center"/>
          </w:tcPr>
          <w:p w14:paraId="6F766424" w14:textId="77777777" w:rsidR="004F7F40" w:rsidRDefault="004A704B">
            <w:pPr>
              <w:spacing w:line="300" w:lineRule="exact"/>
              <w:jc w:val="left"/>
              <w:rPr>
                <w:rFonts w:ascii="宋体" w:hAnsi="宋体"/>
                <w:szCs w:val="21"/>
              </w:rPr>
            </w:pPr>
            <w:r>
              <w:rPr>
                <w:rFonts w:ascii="宋体" w:hAnsi="宋体" w:hint="eastAsia"/>
                <w:szCs w:val="21"/>
              </w:rPr>
              <w:t>资信认证</w:t>
            </w:r>
          </w:p>
        </w:tc>
        <w:tc>
          <w:tcPr>
            <w:tcW w:w="5755" w:type="dxa"/>
            <w:vAlign w:val="center"/>
          </w:tcPr>
          <w:p w14:paraId="2BECB22A" w14:textId="77777777" w:rsidR="004F7F40" w:rsidRDefault="004A704B">
            <w:pPr>
              <w:spacing w:line="300" w:lineRule="exact"/>
              <w:jc w:val="left"/>
              <w:rPr>
                <w:rFonts w:ascii="宋体" w:hAnsi="宋体"/>
                <w:szCs w:val="21"/>
              </w:rPr>
            </w:pPr>
            <w:r>
              <w:rPr>
                <w:rFonts w:ascii="宋体" w:hAnsi="宋体" w:hint="eastAsia"/>
                <w:szCs w:val="21"/>
              </w:rPr>
              <w:t>投标人通过ISO9001系列质量管理体系认证、ISO14001系列环境管理体系认证、OHSAS18001职业健康安全管理体系认证，</w:t>
            </w:r>
            <w:proofErr w:type="gramStart"/>
            <w:r>
              <w:rPr>
                <w:rFonts w:ascii="宋体" w:hAnsi="宋体" w:hint="eastAsia"/>
                <w:szCs w:val="21"/>
              </w:rPr>
              <w:t>凭相关</w:t>
            </w:r>
            <w:proofErr w:type="gramEnd"/>
            <w:r>
              <w:rPr>
                <w:rFonts w:ascii="宋体" w:hAnsi="宋体" w:hint="eastAsia"/>
                <w:szCs w:val="21"/>
              </w:rPr>
              <w:t>证书复印件每项得2分，最多得6分。</w:t>
            </w:r>
          </w:p>
        </w:tc>
        <w:tc>
          <w:tcPr>
            <w:tcW w:w="1133" w:type="dxa"/>
            <w:vAlign w:val="center"/>
          </w:tcPr>
          <w:p w14:paraId="327BBD1D" w14:textId="77777777" w:rsidR="004F7F40" w:rsidRDefault="004A704B">
            <w:pPr>
              <w:spacing w:line="300" w:lineRule="exact"/>
              <w:jc w:val="left"/>
              <w:rPr>
                <w:rFonts w:ascii="宋体" w:hAnsi="宋体"/>
                <w:szCs w:val="21"/>
              </w:rPr>
            </w:pPr>
            <w:r>
              <w:rPr>
                <w:rFonts w:ascii="宋体" w:hAnsi="宋体" w:hint="eastAsia"/>
                <w:szCs w:val="21"/>
              </w:rPr>
              <w:t>0-6分</w:t>
            </w:r>
          </w:p>
        </w:tc>
      </w:tr>
      <w:tr w:rsidR="004F7F40" w14:paraId="034C99CA" w14:textId="77777777">
        <w:trPr>
          <w:jc w:val="center"/>
        </w:trPr>
        <w:tc>
          <w:tcPr>
            <w:tcW w:w="520" w:type="dxa"/>
            <w:vAlign w:val="center"/>
          </w:tcPr>
          <w:p w14:paraId="7F9356BD" w14:textId="77777777" w:rsidR="004F7F40" w:rsidRDefault="004A704B">
            <w:pPr>
              <w:spacing w:line="300" w:lineRule="exact"/>
              <w:jc w:val="left"/>
              <w:rPr>
                <w:rFonts w:ascii="宋体" w:hAnsi="宋体"/>
                <w:szCs w:val="21"/>
              </w:rPr>
            </w:pPr>
            <w:r>
              <w:rPr>
                <w:rFonts w:ascii="宋体" w:hAnsi="宋体" w:hint="eastAsia"/>
                <w:szCs w:val="21"/>
              </w:rPr>
              <w:t>4</w:t>
            </w:r>
          </w:p>
        </w:tc>
        <w:tc>
          <w:tcPr>
            <w:tcW w:w="1977" w:type="dxa"/>
            <w:vAlign w:val="center"/>
          </w:tcPr>
          <w:p w14:paraId="52739E6C" w14:textId="77777777" w:rsidR="004F7F40" w:rsidRDefault="004A704B">
            <w:pPr>
              <w:spacing w:line="300" w:lineRule="exact"/>
              <w:jc w:val="left"/>
              <w:rPr>
                <w:rFonts w:ascii="宋体" w:hAnsi="宋体"/>
                <w:szCs w:val="21"/>
              </w:rPr>
            </w:pPr>
            <w:r>
              <w:rPr>
                <w:rFonts w:ascii="宋体" w:hAnsi="宋体" w:hint="eastAsia"/>
                <w:szCs w:val="21"/>
              </w:rPr>
              <w:t>安全生产</w:t>
            </w:r>
          </w:p>
        </w:tc>
        <w:tc>
          <w:tcPr>
            <w:tcW w:w="5755" w:type="dxa"/>
            <w:vAlign w:val="center"/>
          </w:tcPr>
          <w:p w14:paraId="3891888D" w14:textId="77777777" w:rsidR="004F7F40" w:rsidRDefault="004A704B">
            <w:pPr>
              <w:spacing w:line="300" w:lineRule="exact"/>
              <w:jc w:val="left"/>
              <w:rPr>
                <w:rFonts w:ascii="宋体" w:hAnsi="宋体"/>
                <w:szCs w:val="21"/>
              </w:rPr>
            </w:pPr>
            <w:r>
              <w:rPr>
                <w:rFonts w:ascii="宋体" w:hAnsi="宋体" w:hint="eastAsia"/>
                <w:szCs w:val="21"/>
              </w:rPr>
              <w:t>① 作业人员、现场管理员安全教育方案（0～5分）；</w:t>
            </w:r>
          </w:p>
          <w:p w14:paraId="4230519B" w14:textId="77777777" w:rsidR="004F7F40" w:rsidRDefault="004A704B">
            <w:pPr>
              <w:spacing w:line="300" w:lineRule="exact"/>
              <w:jc w:val="left"/>
              <w:rPr>
                <w:rFonts w:ascii="宋体" w:hAnsi="宋体"/>
                <w:szCs w:val="21"/>
              </w:rPr>
            </w:pPr>
            <w:r>
              <w:rPr>
                <w:rFonts w:ascii="宋体" w:hAnsi="宋体" w:hint="eastAsia"/>
                <w:szCs w:val="21"/>
              </w:rPr>
              <w:t>②作业人员劳动保护及安全生产措施（0～5分）；</w:t>
            </w:r>
          </w:p>
          <w:p w14:paraId="52B76C9E" w14:textId="77777777" w:rsidR="004F7F40" w:rsidRDefault="004A704B">
            <w:pPr>
              <w:spacing w:line="300" w:lineRule="exact"/>
              <w:jc w:val="left"/>
              <w:rPr>
                <w:rFonts w:ascii="宋体" w:hAnsi="宋体"/>
                <w:szCs w:val="21"/>
              </w:rPr>
            </w:pPr>
            <w:r>
              <w:rPr>
                <w:rFonts w:ascii="宋体" w:hAnsi="宋体" w:hint="eastAsia"/>
                <w:szCs w:val="21"/>
              </w:rPr>
              <w:t>③安全生产管理网络及管理制度（0～5分）；</w:t>
            </w:r>
          </w:p>
          <w:p w14:paraId="61CEC3E9" w14:textId="77777777" w:rsidR="004F7F40" w:rsidRDefault="004A704B">
            <w:pPr>
              <w:spacing w:line="300" w:lineRule="exact"/>
              <w:jc w:val="left"/>
              <w:rPr>
                <w:rFonts w:ascii="宋体" w:hAnsi="宋体"/>
                <w:szCs w:val="21"/>
              </w:rPr>
            </w:pPr>
            <w:r>
              <w:rPr>
                <w:rFonts w:ascii="宋体" w:hAnsi="宋体" w:hint="eastAsia"/>
                <w:szCs w:val="21"/>
              </w:rPr>
              <w:t>④重大活动［包括特殊时期（如运动会、校庆等）］和重要检查保洁及意外事件应急预案（0～5分）。</w:t>
            </w:r>
          </w:p>
        </w:tc>
        <w:tc>
          <w:tcPr>
            <w:tcW w:w="1133" w:type="dxa"/>
            <w:vAlign w:val="center"/>
          </w:tcPr>
          <w:p w14:paraId="543EABAB" w14:textId="77777777" w:rsidR="004F7F40" w:rsidRDefault="004A704B">
            <w:pPr>
              <w:spacing w:line="300" w:lineRule="exact"/>
              <w:jc w:val="left"/>
              <w:rPr>
                <w:rFonts w:ascii="宋体" w:hAnsi="宋体"/>
                <w:szCs w:val="21"/>
              </w:rPr>
            </w:pPr>
            <w:r>
              <w:rPr>
                <w:rFonts w:ascii="宋体" w:hAnsi="宋体" w:hint="eastAsia"/>
                <w:szCs w:val="21"/>
              </w:rPr>
              <w:t>0-20分</w:t>
            </w:r>
          </w:p>
        </w:tc>
      </w:tr>
      <w:tr w:rsidR="004F7F40" w14:paraId="016104AF" w14:textId="77777777">
        <w:trPr>
          <w:jc w:val="center"/>
        </w:trPr>
        <w:tc>
          <w:tcPr>
            <w:tcW w:w="520" w:type="dxa"/>
            <w:vAlign w:val="center"/>
          </w:tcPr>
          <w:p w14:paraId="2CB4859E" w14:textId="77777777" w:rsidR="004F7F40" w:rsidRDefault="004A704B">
            <w:pPr>
              <w:spacing w:line="300" w:lineRule="exact"/>
              <w:jc w:val="left"/>
              <w:rPr>
                <w:rFonts w:ascii="宋体" w:hAnsi="宋体"/>
                <w:szCs w:val="21"/>
              </w:rPr>
            </w:pPr>
            <w:r>
              <w:rPr>
                <w:rFonts w:ascii="宋体" w:hAnsi="宋体" w:hint="eastAsia"/>
                <w:szCs w:val="21"/>
              </w:rPr>
              <w:t>5</w:t>
            </w:r>
          </w:p>
        </w:tc>
        <w:tc>
          <w:tcPr>
            <w:tcW w:w="1977" w:type="dxa"/>
            <w:vAlign w:val="center"/>
          </w:tcPr>
          <w:p w14:paraId="2476D0D3" w14:textId="77777777" w:rsidR="004F7F40" w:rsidRDefault="004A704B">
            <w:pPr>
              <w:spacing w:line="300" w:lineRule="exact"/>
              <w:jc w:val="left"/>
              <w:rPr>
                <w:rFonts w:ascii="宋体" w:hAnsi="宋体"/>
                <w:szCs w:val="21"/>
              </w:rPr>
            </w:pPr>
            <w:r>
              <w:rPr>
                <w:rFonts w:ascii="宋体" w:hAnsi="宋体" w:hint="eastAsia"/>
                <w:szCs w:val="21"/>
              </w:rPr>
              <w:t>服务方案</w:t>
            </w:r>
          </w:p>
        </w:tc>
        <w:tc>
          <w:tcPr>
            <w:tcW w:w="5755" w:type="dxa"/>
            <w:vAlign w:val="center"/>
          </w:tcPr>
          <w:p w14:paraId="7D35F1A3" w14:textId="77777777" w:rsidR="004F7F40" w:rsidRDefault="004A704B">
            <w:pPr>
              <w:spacing w:line="300" w:lineRule="exact"/>
              <w:jc w:val="left"/>
              <w:rPr>
                <w:rFonts w:ascii="宋体" w:hAnsi="宋体"/>
                <w:szCs w:val="21"/>
              </w:rPr>
            </w:pPr>
            <w:r>
              <w:rPr>
                <w:rFonts w:ascii="宋体" w:hAnsi="宋体" w:hint="eastAsia"/>
                <w:szCs w:val="21"/>
              </w:rPr>
              <w:t>制订的本项目服务方案包含以下各项；</w:t>
            </w:r>
          </w:p>
          <w:p w14:paraId="1983E2E4" w14:textId="77777777" w:rsidR="004F7F40" w:rsidRDefault="004A704B">
            <w:pPr>
              <w:spacing w:line="300" w:lineRule="exact"/>
              <w:jc w:val="left"/>
              <w:rPr>
                <w:rFonts w:ascii="宋体" w:hAnsi="宋体"/>
                <w:szCs w:val="21"/>
              </w:rPr>
            </w:pPr>
            <w:r>
              <w:rPr>
                <w:rFonts w:ascii="宋体" w:hAnsi="宋体" w:hint="eastAsia"/>
                <w:szCs w:val="21"/>
              </w:rPr>
              <w:t>（1）项目工作计划、设备、经费保障和岗位设置（0～5分）；</w:t>
            </w:r>
          </w:p>
          <w:p w14:paraId="73A41539" w14:textId="77777777" w:rsidR="004F7F40" w:rsidRDefault="004A704B">
            <w:pPr>
              <w:spacing w:line="300" w:lineRule="exact"/>
              <w:jc w:val="left"/>
              <w:rPr>
                <w:rFonts w:ascii="宋体" w:hAnsi="宋体"/>
                <w:szCs w:val="21"/>
              </w:rPr>
            </w:pPr>
            <w:r>
              <w:rPr>
                <w:rFonts w:ascii="宋体" w:hAnsi="宋体" w:hint="eastAsia"/>
                <w:szCs w:val="21"/>
              </w:rPr>
              <w:t>（2）项目重难点分析（0～5分）；</w:t>
            </w:r>
          </w:p>
          <w:p w14:paraId="78CF2816" w14:textId="77777777" w:rsidR="004F7F40" w:rsidRDefault="004A704B">
            <w:pPr>
              <w:spacing w:line="300" w:lineRule="exact"/>
              <w:jc w:val="left"/>
              <w:rPr>
                <w:rFonts w:ascii="宋体" w:hAnsi="宋体"/>
                <w:szCs w:val="21"/>
              </w:rPr>
            </w:pPr>
            <w:r>
              <w:rPr>
                <w:rFonts w:ascii="宋体" w:hAnsi="宋体" w:hint="eastAsia"/>
                <w:szCs w:val="21"/>
              </w:rPr>
              <w:t>（3）作业方案（0～5分）；</w:t>
            </w:r>
          </w:p>
          <w:p w14:paraId="3E41C1EA" w14:textId="77777777" w:rsidR="004F7F40" w:rsidRDefault="004A704B">
            <w:pPr>
              <w:spacing w:line="300" w:lineRule="exact"/>
              <w:jc w:val="left"/>
              <w:rPr>
                <w:rFonts w:ascii="宋体" w:hAnsi="宋体"/>
                <w:szCs w:val="21"/>
              </w:rPr>
            </w:pPr>
            <w:r>
              <w:rPr>
                <w:rFonts w:ascii="宋体" w:hAnsi="宋体" w:hint="eastAsia"/>
                <w:szCs w:val="21"/>
              </w:rPr>
              <w:t>（4）服务标准及质量保证承诺书（0～5分）。</w:t>
            </w:r>
          </w:p>
        </w:tc>
        <w:tc>
          <w:tcPr>
            <w:tcW w:w="1133" w:type="dxa"/>
            <w:vAlign w:val="center"/>
          </w:tcPr>
          <w:p w14:paraId="7BB8F377" w14:textId="77777777" w:rsidR="004F7F40" w:rsidRDefault="004A704B">
            <w:pPr>
              <w:spacing w:line="300" w:lineRule="exact"/>
              <w:jc w:val="left"/>
              <w:rPr>
                <w:rFonts w:ascii="宋体" w:hAnsi="宋体"/>
                <w:szCs w:val="21"/>
              </w:rPr>
            </w:pPr>
            <w:r>
              <w:rPr>
                <w:rFonts w:ascii="宋体" w:hAnsi="宋体" w:hint="eastAsia"/>
                <w:szCs w:val="21"/>
              </w:rPr>
              <w:t>0-20分</w:t>
            </w:r>
          </w:p>
        </w:tc>
      </w:tr>
      <w:tr w:rsidR="004F7F40" w14:paraId="79FF1704" w14:textId="77777777">
        <w:trPr>
          <w:jc w:val="center"/>
        </w:trPr>
        <w:tc>
          <w:tcPr>
            <w:tcW w:w="520" w:type="dxa"/>
            <w:vAlign w:val="center"/>
          </w:tcPr>
          <w:p w14:paraId="01FD6925" w14:textId="77777777" w:rsidR="004F7F40" w:rsidRDefault="004A704B">
            <w:pPr>
              <w:spacing w:line="300" w:lineRule="exact"/>
              <w:jc w:val="left"/>
              <w:rPr>
                <w:rFonts w:ascii="宋体" w:hAnsi="宋体"/>
                <w:szCs w:val="21"/>
              </w:rPr>
            </w:pPr>
            <w:r>
              <w:rPr>
                <w:rFonts w:ascii="宋体" w:hAnsi="宋体" w:hint="eastAsia"/>
                <w:szCs w:val="21"/>
              </w:rPr>
              <w:t>6</w:t>
            </w:r>
          </w:p>
        </w:tc>
        <w:tc>
          <w:tcPr>
            <w:tcW w:w="1977" w:type="dxa"/>
            <w:vAlign w:val="center"/>
          </w:tcPr>
          <w:p w14:paraId="71B7736D" w14:textId="77777777" w:rsidR="004F7F40" w:rsidRDefault="004A704B">
            <w:pPr>
              <w:spacing w:line="300" w:lineRule="exact"/>
              <w:jc w:val="left"/>
              <w:rPr>
                <w:rFonts w:ascii="宋体" w:hAnsi="宋体"/>
                <w:szCs w:val="21"/>
              </w:rPr>
            </w:pPr>
            <w:r>
              <w:rPr>
                <w:rFonts w:ascii="宋体" w:hAnsi="宋体" w:hint="eastAsia"/>
                <w:szCs w:val="21"/>
              </w:rPr>
              <w:t>服务承诺</w:t>
            </w:r>
          </w:p>
        </w:tc>
        <w:tc>
          <w:tcPr>
            <w:tcW w:w="5755" w:type="dxa"/>
            <w:vAlign w:val="center"/>
          </w:tcPr>
          <w:p w14:paraId="25D410C6" w14:textId="77777777" w:rsidR="004F7F40" w:rsidRDefault="004A704B">
            <w:pPr>
              <w:spacing w:line="300" w:lineRule="exact"/>
              <w:jc w:val="left"/>
              <w:rPr>
                <w:rFonts w:ascii="宋体" w:hAnsi="宋体"/>
                <w:szCs w:val="21"/>
              </w:rPr>
            </w:pPr>
            <w:r>
              <w:rPr>
                <w:rFonts w:ascii="宋体" w:hAnsi="宋体" w:hint="eastAsia"/>
                <w:szCs w:val="21"/>
              </w:rPr>
              <w:t>根据针对本项目拟采取的特别措施及提出的合理化建议等情况比较后打0～5分。</w:t>
            </w:r>
          </w:p>
        </w:tc>
        <w:tc>
          <w:tcPr>
            <w:tcW w:w="1133" w:type="dxa"/>
            <w:vAlign w:val="center"/>
          </w:tcPr>
          <w:p w14:paraId="539443EF" w14:textId="77777777" w:rsidR="004F7F40" w:rsidRDefault="004A704B">
            <w:pPr>
              <w:spacing w:line="300" w:lineRule="exact"/>
              <w:jc w:val="left"/>
              <w:rPr>
                <w:rFonts w:ascii="宋体" w:hAnsi="宋体"/>
                <w:szCs w:val="21"/>
              </w:rPr>
            </w:pPr>
            <w:r>
              <w:rPr>
                <w:rFonts w:ascii="宋体" w:hAnsi="宋体" w:hint="eastAsia"/>
                <w:szCs w:val="21"/>
              </w:rPr>
              <w:t>0-5分</w:t>
            </w:r>
          </w:p>
        </w:tc>
      </w:tr>
      <w:tr w:rsidR="004F7F40" w14:paraId="7C5A23FF" w14:textId="77777777">
        <w:trPr>
          <w:jc w:val="center"/>
        </w:trPr>
        <w:tc>
          <w:tcPr>
            <w:tcW w:w="520" w:type="dxa"/>
            <w:vAlign w:val="center"/>
          </w:tcPr>
          <w:p w14:paraId="4A22E392" w14:textId="77777777" w:rsidR="004F7F40" w:rsidRDefault="004A704B">
            <w:pPr>
              <w:spacing w:line="300" w:lineRule="exact"/>
              <w:jc w:val="left"/>
              <w:rPr>
                <w:rFonts w:ascii="宋体" w:hAnsi="宋体"/>
                <w:szCs w:val="21"/>
              </w:rPr>
            </w:pPr>
            <w:r>
              <w:rPr>
                <w:rFonts w:ascii="宋体" w:hAnsi="宋体" w:hint="eastAsia"/>
                <w:szCs w:val="21"/>
              </w:rPr>
              <w:t>7</w:t>
            </w:r>
          </w:p>
        </w:tc>
        <w:tc>
          <w:tcPr>
            <w:tcW w:w="1977" w:type="dxa"/>
            <w:vAlign w:val="center"/>
          </w:tcPr>
          <w:p w14:paraId="37814044" w14:textId="77777777" w:rsidR="004F7F40" w:rsidRDefault="004A704B">
            <w:pPr>
              <w:spacing w:line="300" w:lineRule="exact"/>
              <w:jc w:val="left"/>
              <w:rPr>
                <w:rFonts w:ascii="宋体" w:hAnsi="宋体"/>
                <w:szCs w:val="21"/>
              </w:rPr>
            </w:pPr>
            <w:r>
              <w:rPr>
                <w:rFonts w:ascii="宋体" w:hAnsi="宋体" w:hint="eastAsia"/>
                <w:szCs w:val="21"/>
              </w:rPr>
              <w:t>本地化服务能力情况</w:t>
            </w:r>
          </w:p>
        </w:tc>
        <w:tc>
          <w:tcPr>
            <w:tcW w:w="5755" w:type="dxa"/>
            <w:vAlign w:val="center"/>
          </w:tcPr>
          <w:p w14:paraId="748B3D94" w14:textId="77777777" w:rsidR="004F7F40" w:rsidRDefault="004A704B">
            <w:pPr>
              <w:spacing w:line="300" w:lineRule="exact"/>
              <w:jc w:val="left"/>
              <w:rPr>
                <w:rFonts w:ascii="宋体" w:hAnsi="宋体"/>
                <w:szCs w:val="21"/>
              </w:rPr>
            </w:pPr>
            <w:r>
              <w:rPr>
                <w:rFonts w:ascii="宋体" w:hAnsi="宋体" w:hint="eastAsia"/>
                <w:szCs w:val="21"/>
              </w:rPr>
              <w:t>投标单位在市本级范围内具备服务网点（需提供网点营业执照），得2分。</w:t>
            </w:r>
          </w:p>
        </w:tc>
        <w:tc>
          <w:tcPr>
            <w:tcW w:w="1133" w:type="dxa"/>
            <w:vAlign w:val="center"/>
          </w:tcPr>
          <w:p w14:paraId="1CC63E8B" w14:textId="77777777" w:rsidR="004F7F40" w:rsidRDefault="004A704B">
            <w:pPr>
              <w:spacing w:line="300" w:lineRule="exact"/>
              <w:jc w:val="left"/>
              <w:rPr>
                <w:rFonts w:ascii="宋体" w:hAnsi="宋体"/>
                <w:szCs w:val="21"/>
              </w:rPr>
            </w:pPr>
            <w:r>
              <w:rPr>
                <w:rFonts w:ascii="宋体" w:hAnsi="宋体" w:hint="eastAsia"/>
                <w:szCs w:val="21"/>
              </w:rPr>
              <w:t>0-2分</w:t>
            </w:r>
          </w:p>
        </w:tc>
      </w:tr>
      <w:tr w:rsidR="004F7F40" w14:paraId="7CAC9704" w14:textId="77777777">
        <w:trPr>
          <w:jc w:val="center"/>
        </w:trPr>
        <w:tc>
          <w:tcPr>
            <w:tcW w:w="520" w:type="dxa"/>
            <w:vAlign w:val="center"/>
          </w:tcPr>
          <w:p w14:paraId="2923F51C" w14:textId="77777777" w:rsidR="004F7F40" w:rsidRDefault="004A704B">
            <w:pPr>
              <w:spacing w:line="300" w:lineRule="exact"/>
              <w:jc w:val="left"/>
              <w:rPr>
                <w:rFonts w:ascii="宋体" w:hAnsi="宋体"/>
                <w:szCs w:val="21"/>
              </w:rPr>
            </w:pPr>
            <w:r>
              <w:rPr>
                <w:rFonts w:ascii="宋体" w:hAnsi="宋体" w:hint="eastAsia"/>
                <w:szCs w:val="21"/>
              </w:rPr>
              <w:t>8</w:t>
            </w:r>
          </w:p>
        </w:tc>
        <w:tc>
          <w:tcPr>
            <w:tcW w:w="1977" w:type="dxa"/>
            <w:vAlign w:val="center"/>
          </w:tcPr>
          <w:p w14:paraId="637EF63B" w14:textId="77777777" w:rsidR="004F7F40" w:rsidRDefault="004A704B">
            <w:pPr>
              <w:spacing w:line="300" w:lineRule="exact"/>
              <w:jc w:val="left"/>
              <w:rPr>
                <w:rFonts w:ascii="宋体" w:hAnsi="宋体"/>
                <w:szCs w:val="21"/>
              </w:rPr>
            </w:pPr>
            <w:r>
              <w:rPr>
                <w:rFonts w:ascii="宋体" w:hAnsi="宋体" w:hint="eastAsia"/>
                <w:szCs w:val="21"/>
              </w:rPr>
              <w:t>业绩与案例</w:t>
            </w:r>
          </w:p>
        </w:tc>
        <w:tc>
          <w:tcPr>
            <w:tcW w:w="5755" w:type="dxa"/>
            <w:vAlign w:val="center"/>
          </w:tcPr>
          <w:p w14:paraId="18B92514" w14:textId="77777777" w:rsidR="004F7F40" w:rsidRDefault="004A704B">
            <w:pPr>
              <w:spacing w:line="300" w:lineRule="exact"/>
              <w:jc w:val="left"/>
              <w:rPr>
                <w:rFonts w:ascii="宋体" w:hAnsi="宋体"/>
                <w:szCs w:val="21"/>
              </w:rPr>
            </w:pPr>
            <w:r>
              <w:rPr>
                <w:rFonts w:ascii="宋体" w:hAnsi="宋体" w:hint="eastAsia"/>
                <w:szCs w:val="21"/>
              </w:rPr>
              <w:t>投标人2018年1月1日以来获得的同类项目合同，单个合同每个得1分，最多得5分（是否属于同类项目由评标委员会认定，以内容清楚、盖章齐全的合同为依据；提供合同复印</w:t>
            </w:r>
            <w:r>
              <w:rPr>
                <w:rFonts w:ascii="宋体" w:hAnsi="宋体" w:hint="eastAsia"/>
                <w:szCs w:val="21"/>
              </w:rPr>
              <w:lastRenderedPageBreak/>
              <w:t>件，原件开标时备查，无原件不得分。）</w:t>
            </w:r>
          </w:p>
        </w:tc>
        <w:tc>
          <w:tcPr>
            <w:tcW w:w="1133" w:type="dxa"/>
            <w:vAlign w:val="center"/>
          </w:tcPr>
          <w:p w14:paraId="11D03C79" w14:textId="77777777" w:rsidR="004F7F40" w:rsidRDefault="004A704B">
            <w:pPr>
              <w:spacing w:line="300" w:lineRule="exact"/>
              <w:jc w:val="left"/>
              <w:rPr>
                <w:rFonts w:ascii="宋体" w:hAnsi="宋体"/>
                <w:szCs w:val="21"/>
              </w:rPr>
            </w:pPr>
            <w:r>
              <w:rPr>
                <w:rFonts w:ascii="宋体" w:hAnsi="宋体" w:hint="eastAsia"/>
                <w:szCs w:val="21"/>
              </w:rPr>
              <w:lastRenderedPageBreak/>
              <w:t>0-5分</w:t>
            </w:r>
          </w:p>
        </w:tc>
      </w:tr>
      <w:tr w:rsidR="004F7F40" w14:paraId="2BF2E8FA" w14:textId="77777777">
        <w:trPr>
          <w:jc w:val="center"/>
        </w:trPr>
        <w:tc>
          <w:tcPr>
            <w:tcW w:w="520" w:type="dxa"/>
            <w:vAlign w:val="center"/>
          </w:tcPr>
          <w:p w14:paraId="042A62FA" w14:textId="77777777" w:rsidR="004F7F40" w:rsidRDefault="004A704B">
            <w:pPr>
              <w:spacing w:line="300" w:lineRule="exact"/>
              <w:jc w:val="left"/>
              <w:rPr>
                <w:rFonts w:ascii="宋体" w:hAnsi="宋体"/>
                <w:szCs w:val="21"/>
              </w:rPr>
            </w:pPr>
            <w:r>
              <w:rPr>
                <w:rFonts w:ascii="宋体" w:hAnsi="宋体" w:hint="eastAsia"/>
                <w:szCs w:val="21"/>
              </w:rPr>
              <w:t>9</w:t>
            </w:r>
          </w:p>
        </w:tc>
        <w:tc>
          <w:tcPr>
            <w:tcW w:w="1977" w:type="dxa"/>
            <w:vAlign w:val="center"/>
          </w:tcPr>
          <w:p w14:paraId="6923C14C" w14:textId="77777777" w:rsidR="004F7F40" w:rsidRDefault="004A704B">
            <w:pPr>
              <w:spacing w:line="300" w:lineRule="exact"/>
              <w:jc w:val="left"/>
              <w:rPr>
                <w:rFonts w:ascii="宋体" w:hAnsi="宋体"/>
                <w:szCs w:val="21"/>
              </w:rPr>
            </w:pPr>
            <w:r>
              <w:rPr>
                <w:rFonts w:ascii="宋体" w:hAnsi="宋体" w:hint="eastAsia"/>
                <w:szCs w:val="21"/>
              </w:rPr>
              <w:t>投标文件的编制</w:t>
            </w:r>
          </w:p>
        </w:tc>
        <w:tc>
          <w:tcPr>
            <w:tcW w:w="5755" w:type="dxa"/>
            <w:vAlign w:val="center"/>
          </w:tcPr>
          <w:p w14:paraId="1BBB6E75" w14:textId="77777777" w:rsidR="004F7F40" w:rsidRDefault="004A704B">
            <w:pPr>
              <w:spacing w:line="300" w:lineRule="exact"/>
              <w:jc w:val="left"/>
              <w:rPr>
                <w:rFonts w:ascii="宋体" w:hAnsi="宋体"/>
                <w:szCs w:val="21"/>
              </w:rPr>
            </w:pPr>
            <w:r>
              <w:rPr>
                <w:rFonts w:ascii="宋体" w:hAnsi="宋体" w:hint="eastAsia"/>
                <w:szCs w:val="21"/>
              </w:rPr>
              <w:t>投标文件编制完整、格式规范、装订整齐、双面打印的，得2分，投标文件存在其他错漏的，每项（次）扣 0.5分；投标文件有关内容前后矛盾、与招标文件要求不一致等，评标委员会允许且需要通过询标等程序进行澄清的，该项不得分。</w:t>
            </w:r>
          </w:p>
        </w:tc>
        <w:tc>
          <w:tcPr>
            <w:tcW w:w="1133" w:type="dxa"/>
            <w:vAlign w:val="center"/>
          </w:tcPr>
          <w:p w14:paraId="00893CEC" w14:textId="77777777" w:rsidR="004F7F40" w:rsidRDefault="004A704B">
            <w:pPr>
              <w:spacing w:line="300" w:lineRule="exact"/>
              <w:jc w:val="left"/>
              <w:rPr>
                <w:rFonts w:ascii="宋体" w:hAnsi="宋体"/>
                <w:szCs w:val="21"/>
              </w:rPr>
            </w:pPr>
            <w:r>
              <w:rPr>
                <w:rFonts w:ascii="宋体" w:hAnsi="宋体" w:hint="eastAsia"/>
                <w:szCs w:val="21"/>
              </w:rPr>
              <w:t>0-2分</w:t>
            </w:r>
          </w:p>
        </w:tc>
      </w:tr>
    </w:tbl>
    <w:p w14:paraId="20E07DFD" w14:textId="77777777" w:rsidR="004F7F40" w:rsidRDefault="004A704B">
      <w:pPr>
        <w:snapToGrid w:val="0"/>
        <w:spacing w:beforeLines="50" w:before="156" w:afterLines="50" w:after="156" w:line="360" w:lineRule="auto"/>
        <w:jc w:val="left"/>
        <w:rPr>
          <w:rFonts w:ascii="宋体" w:hAnsi="宋体"/>
          <w:b/>
          <w:bCs/>
          <w:szCs w:val="21"/>
        </w:rPr>
      </w:pPr>
      <w:r>
        <w:rPr>
          <w:rFonts w:ascii="宋体" w:hAnsi="宋体" w:hint="eastAsia"/>
          <w:b/>
          <w:bCs/>
          <w:szCs w:val="21"/>
        </w:rPr>
        <w:t>二、报价分（30分）</w:t>
      </w:r>
    </w:p>
    <w:tbl>
      <w:tblPr>
        <w:tblW w:w="9300" w:type="dxa"/>
        <w:tblInd w:w="-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2"/>
        <w:gridCol w:w="6416"/>
        <w:gridCol w:w="1022"/>
      </w:tblGrid>
      <w:tr w:rsidR="004F7F40" w14:paraId="1954F75F" w14:textId="77777777">
        <w:trPr>
          <w:cantSplit/>
          <w:trHeight w:val="903"/>
        </w:trPr>
        <w:tc>
          <w:tcPr>
            <w:tcW w:w="1862" w:type="dxa"/>
            <w:tcBorders>
              <w:top w:val="single" w:sz="4" w:space="0" w:color="auto"/>
              <w:left w:val="single" w:sz="4" w:space="0" w:color="auto"/>
              <w:bottom w:val="single" w:sz="4" w:space="0" w:color="auto"/>
              <w:right w:val="single" w:sz="4" w:space="0" w:color="auto"/>
            </w:tcBorders>
            <w:vAlign w:val="center"/>
          </w:tcPr>
          <w:p w14:paraId="5F4E169B" w14:textId="77777777" w:rsidR="004F7F40" w:rsidRDefault="004A704B">
            <w:pPr>
              <w:tabs>
                <w:tab w:val="left" w:pos="7020"/>
                <w:tab w:val="left" w:pos="8640"/>
              </w:tabs>
              <w:spacing w:line="340" w:lineRule="exact"/>
              <w:rPr>
                <w:rFonts w:ascii="宋体" w:hAnsi="宋体"/>
                <w:kern w:val="0"/>
                <w:szCs w:val="21"/>
              </w:rPr>
            </w:pPr>
            <w:r>
              <w:rPr>
                <w:rFonts w:ascii="宋体" w:hAnsi="宋体" w:hint="eastAsia"/>
                <w:kern w:val="0"/>
                <w:szCs w:val="21"/>
              </w:rPr>
              <w:t>报价</w:t>
            </w:r>
          </w:p>
        </w:tc>
        <w:tc>
          <w:tcPr>
            <w:tcW w:w="6416" w:type="dxa"/>
            <w:tcBorders>
              <w:top w:val="single" w:sz="4" w:space="0" w:color="auto"/>
              <w:left w:val="single" w:sz="4" w:space="0" w:color="auto"/>
              <w:bottom w:val="single" w:sz="4" w:space="0" w:color="auto"/>
              <w:right w:val="single" w:sz="4" w:space="0" w:color="auto"/>
            </w:tcBorders>
            <w:vAlign w:val="center"/>
          </w:tcPr>
          <w:p w14:paraId="51C629A3" w14:textId="77777777" w:rsidR="004F7F40" w:rsidRDefault="004A704B">
            <w:pPr>
              <w:tabs>
                <w:tab w:val="left" w:pos="7020"/>
                <w:tab w:val="left" w:pos="8640"/>
              </w:tabs>
              <w:spacing w:line="340" w:lineRule="exact"/>
              <w:rPr>
                <w:rFonts w:ascii="宋体" w:hAnsi="宋体"/>
                <w:kern w:val="0"/>
                <w:szCs w:val="21"/>
              </w:rPr>
            </w:pPr>
            <w:r>
              <w:rPr>
                <w:rFonts w:ascii="宋体" w:hAnsi="宋体" w:hint="eastAsia"/>
                <w:kern w:val="0"/>
                <w:szCs w:val="21"/>
              </w:rPr>
              <w:t>即满足招标文件要求且投标价格最低的投标报价为评标基准价，其价格分为满分。其他投标人的价格</w:t>
            </w:r>
            <w:proofErr w:type="gramStart"/>
            <w:r>
              <w:rPr>
                <w:rFonts w:ascii="宋体" w:hAnsi="宋体" w:hint="eastAsia"/>
                <w:kern w:val="0"/>
                <w:szCs w:val="21"/>
              </w:rPr>
              <w:t>分统一</w:t>
            </w:r>
            <w:proofErr w:type="gramEnd"/>
            <w:r>
              <w:rPr>
                <w:rFonts w:ascii="宋体" w:hAnsi="宋体" w:hint="eastAsia"/>
                <w:kern w:val="0"/>
                <w:szCs w:val="21"/>
              </w:rPr>
              <w:t>按照下列公式计算：投标报价得分=(评标基准价／投标报价) ×30</w:t>
            </w:r>
          </w:p>
        </w:tc>
        <w:tc>
          <w:tcPr>
            <w:tcW w:w="1022" w:type="dxa"/>
            <w:tcBorders>
              <w:top w:val="single" w:sz="4" w:space="0" w:color="auto"/>
              <w:left w:val="single" w:sz="4" w:space="0" w:color="auto"/>
              <w:bottom w:val="single" w:sz="4" w:space="0" w:color="auto"/>
              <w:right w:val="single" w:sz="4" w:space="0" w:color="auto"/>
            </w:tcBorders>
            <w:vAlign w:val="center"/>
          </w:tcPr>
          <w:p w14:paraId="3A3834F9" w14:textId="77777777" w:rsidR="004F7F40" w:rsidRDefault="004A704B">
            <w:pPr>
              <w:pStyle w:val="af2"/>
              <w:tabs>
                <w:tab w:val="left" w:pos="7020"/>
                <w:tab w:val="left" w:pos="8640"/>
              </w:tabs>
              <w:spacing w:line="400" w:lineRule="exact"/>
              <w:rPr>
                <w:rFonts w:ascii="宋体" w:hAnsi="宋体"/>
                <w:kern w:val="0"/>
                <w:sz w:val="21"/>
                <w:szCs w:val="21"/>
              </w:rPr>
            </w:pPr>
            <w:r>
              <w:rPr>
                <w:rFonts w:ascii="宋体" w:hAnsi="宋体" w:hint="eastAsia"/>
                <w:kern w:val="0"/>
                <w:sz w:val="21"/>
                <w:szCs w:val="21"/>
              </w:rPr>
              <w:t>30分</w:t>
            </w:r>
          </w:p>
        </w:tc>
      </w:tr>
    </w:tbl>
    <w:p w14:paraId="6BA2B2DA" w14:textId="77777777" w:rsidR="004F7F40" w:rsidRDefault="004A704B">
      <w:pPr>
        <w:spacing w:line="360" w:lineRule="auto"/>
        <w:rPr>
          <w:rFonts w:ascii="宋体" w:hAnsi="宋体"/>
          <w:szCs w:val="21"/>
        </w:rPr>
      </w:pPr>
      <w:r>
        <w:rPr>
          <w:rFonts w:hint="eastAsia"/>
          <w:b/>
          <w:szCs w:val="21"/>
        </w:rPr>
        <w:t>三、计算综合总分（满分为</w:t>
      </w:r>
      <w:r>
        <w:rPr>
          <w:rFonts w:hint="eastAsia"/>
          <w:b/>
          <w:szCs w:val="21"/>
        </w:rPr>
        <w:t>100</w:t>
      </w:r>
      <w:r>
        <w:rPr>
          <w:rFonts w:hint="eastAsia"/>
          <w:b/>
          <w:szCs w:val="21"/>
        </w:rPr>
        <w:t>分）：</w:t>
      </w:r>
      <w:r>
        <w:rPr>
          <w:rFonts w:hint="eastAsia"/>
          <w:szCs w:val="21"/>
        </w:rPr>
        <w:t>综合总分</w:t>
      </w:r>
      <w:r>
        <w:rPr>
          <w:rFonts w:hint="eastAsia"/>
          <w:szCs w:val="21"/>
        </w:rPr>
        <w:t>=</w:t>
      </w:r>
      <w:r>
        <w:rPr>
          <w:rFonts w:ascii="宋体" w:hAnsi="宋体" w:hint="eastAsia"/>
          <w:szCs w:val="21"/>
        </w:rPr>
        <w:t>技术（含资信、商务）+报价得分</w:t>
      </w:r>
    </w:p>
    <w:p w14:paraId="5BB45000" w14:textId="77777777" w:rsidR="004F7F40" w:rsidRDefault="004A704B">
      <w:pPr>
        <w:spacing w:line="360" w:lineRule="auto"/>
        <w:rPr>
          <w:szCs w:val="21"/>
        </w:rPr>
      </w:pPr>
      <w:r>
        <w:rPr>
          <w:rFonts w:hint="eastAsia"/>
          <w:b/>
          <w:szCs w:val="21"/>
        </w:rPr>
        <w:t>四、确定预中标单位：</w:t>
      </w:r>
      <w:r>
        <w:rPr>
          <w:rFonts w:hint="eastAsia"/>
          <w:szCs w:val="21"/>
        </w:rPr>
        <w:t>以综合得分最高者为预中标供应商；得分相同时技术分高者优先；均相同时由采购人抽签确定。</w:t>
      </w:r>
    </w:p>
    <w:p w14:paraId="2F6E051D" w14:textId="77777777" w:rsidR="004F7F40" w:rsidRDefault="004A704B">
      <w:pPr>
        <w:spacing w:line="360" w:lineRule="auto"/>
        <w:rPr>
          <w:b/>
          <w:szCs w:val="21"/>
        </w:rPr>
      </w:pPr>
      <w:r>
        <w:rPr>
          <w:rFonts w:hint="eastAsia"/>
          <w:b/>
          <w:szCs w:val="21"/>
        </w:rPr>
        <w:t>五、定标：</w:t>
      </w:r>
    </w:p>
    <w:p w14:paraId="2AC6FFB4" w14:textId="77777777" w:rsidR="004F7F40" w:rsidRDefault="004A704B">
      <w:pPr>
        <w:spacing w:line="360" w:lineRule="auto"/>
        <w:ind w:firstLineChars="200" w:firstLine="420"/>
        <w:rPr>
          <w:szCs w:val="21"/>
        </w:rPr>
      </w:pPr>
      <w:r>
        <w:rPr>
          <w:rFonts w:hint="eastAsia"/>
          <w:szCs w:val="21"/>
        </w:rPr>
        <w:t>1</w:t>
      </w:r>
      <w:r>
        <w:rPr>
          <w:rFonts w:hint="eastAsia"/>
          <w:szCs w:val="21"/>
        </w:rPr>
        <w:t>、预中标供应商确定后，预中标结果在公告发布平台网公示</w:t>
      </w:r>
      <w:r>
        <w:rPr>
          <w:rFonts w:hint="eastAsia"/>
          <w:szCs w:val="21"/>
        </w:rPr>
        <w:t>3</w:t>
      </w:r>
      <w:r>
        <w:rPr>
          <w:rFonts w:hint="eastAsia"/>
          <w:szCs w:val="21"/>
        </w:rPr>
        <w:t>个工作日。</w:t>
      </w:r>
    </w:p>
    <w:p w14:paraId="2F4C71E3" w14:textId="77777777" w:rsidR="004F7F40" w:rsidRDefault="004A704B">
      <w:pPr>
        <w:spacing w:line="360" w:lineRule="auto"/>
        <w:ind w:firstLineChars="200" w:firstLine="420"/>
        <w:rPr>
          <w:szCs w:val="21"/>
        </w:rPr>
      </w:pPr>
      <w:r>
        <w:rPr>
          <w:rFonts w:hint="eastAsia"/>
          <w:szCs w:val="21"/>
        </w:rPr>
        <w:t>2</w:t>
      </w:r>
      <w:r>
        <w:rPr>
          <w:rFonts w:hint="eastAsia"/>
          <w:szCs w:val="21"/>
        </w:rPr>
        <w:t>、公示期满无异议的，采购代理单位向中标供应商发中标交通知书，中标通知书对采购人和中标供应商具有同等法律效力。</w:t>
      </w:r>
    </w:p>
    <w:p w14:paraId="22B9CE9C" w14:textId="77777777" w:rsidR="004F7F40" w:rsidRDefault="004A704B">
      <w:pPr>
        <w:spacing w:line="360" w:lineRule="auto"/>
        <w:ind w:firstLineChars="200" w:firstLine="420"/>
        <w:rPr>
          <w:rFonts w:ascii="宋体" w:hAnsi="宋体"/>
          <w:b/>
          <w:bCs/>
          <w:szCs w:val="21"/>
        </w:rPr>
      </w:pPr>
      <w:r>
        <w:rPr>
          <w:rFonts w:hint="eastAsia"/>
          <w:szCs w:val="21"/>
        </w:rPr>
        <w:t>3</w:t>
      </w:r>
      <w:r>
        <w:rPr>
          <w:rFonts w:hint="eastAsia"/>
          <w:szCs w:val="21"/>
        </w:rPr>
        <w:t>、中标通知书发出后，采购人改变招标结果或者中标供应商放弃中标，均应当承担相应的法律责任。</w:t>
      </w:r>
    </w:p>
    <w:p w14:paraId="4D37F28A" w14:textId="77777777" w:rsidR="004F7F40" w:rsidRDefault="004F7F40">
      <w:pPr>
        <w:spacing w:line="380" w:lineRule="exact"/>
        <w:jc w:val="center"/>
        <w:rPr>
          <w:rFonts w:ascii="黑体" w:eastAsia="黑体" w:hAnsi="宋体"/>
          <w:color w:val="000000"/>
          <w:sz w:val="30"/>
          <w:szCs w:val="30"/>
        </w:rPr>
      </w:pPr>
    </w:p>
    <w:p w14:paraId="766076FD" w14:textId="77777777" w:rsidR="004F7F40" w:rsidRDefault="004F7F40">
      <w:pPr>
        <w:spacing w:line="380" w:lineRule="exact"/>
        <w:jc w:val="center"/>
        <w:rPr>
          <w:rFonts w:ascii="黑体" w:eastAsia="黑体" w:hAnsi="宋体"/>
          <w:color w:val="000000"/>
          <w:sz w:val="30"/>
          <w:szCs w:val="30"/>
        </w:rPr>
      </w:pPr>
    </w:p>
    <w:p w14:paraId="6DC1C676" w14:textId="77777777" w:rsidR="004F7F40" w:rsidRDefault="004F7F40">
      <w:pPr>
        <w:spacing w:line="380" w:lineRule="exact"/>
        <w:jc w:val="center"/>
        <w:rPr>
          <w:rFonts w:ascii="黑体" w:eastAsia="黑体" w:hAnsi="宋体"/>
          <w:color w:val="000000"/>
          <w:sz w:val="30"/>
          <w:szCs w:val="30"/>
        </w:rPr>
      </w:pPr>
    </w:p>
    <w:p w14:paraId="3DE79521" w14:textId="77777777" w:rsidR="004F7F40" w:rsidRDefault="004F7F40">
      <w:pPr>
        <w:spacing w:line="380" w:lineRule="exact"/>
        <w:jc w:val="center"/>
        <w:rPr>
          <w:rFonts w:ascii="黑体" w:eastAsia="黑体" w:hAnsi="宋体"/>
          <w:color w:val="000000"/>
          <w:sz w:val="30"/>
          <w:szCs w:val="30"/>
        </w:rPr>
      </w:pPr>
    </w:p>
    <w:p w14:paraId="7850DAFE" w14:textId="77777777" w:rsidR="004F7F40" w:rsidRDefault="004F7F40">
      <w:pPr>
        <w:spacing w:line="380" w:lineRule="exact"/>
        <w:jc w:val="center"/>
        <w:rPr>
          <w:rFonts w:ascii="黑体" w:eastAsia="黑体" w:hAnsi="宋体"/>
          <w:color w:val="000000"/>
          <w:sz w:val="30"/>
          <w:szCs w:val="30"/>
        </w:rPr>
      </w:pPr>
    </w:p>
    <w:p w14:paraId="50EE3177" w14:textId="77777777" w:rsidR="004F7F40" w:rsidRDefault="004F7F40">
      <w:pPr>
        <w:spacing w:line="380" w:lineRule="exact"/>
        <w:jc w:val="center"/>
        <w:rPr>
          <w:rFonts w:ascii="黑体" w:eastAsia="黑体" w:hAnsi="宋体"/>
          <w:color w:val="000000"/>
          <w:sz w:val="30"/>
          <w:szCs w:val="30"/>
        </w:rPr>
      </w:pPr>
    </w:p>
    <w:p w14:paraId="5CEC9159" w14:textId="77777777" w:rsidR="004F7F40" w:rsidRDefault="004F7F40">
      <w:pPr>
        <w:spacing w:line="380" w:lineRule="exact"/>
        <w:jc w:val="center"/>
        <w:rPr>
          <w:rFonts w:ascii="黑体" w:eastAsia="黑体" w:hAnsi="宋体"/>
          <w:color w:val="000000"/>
          <w:sz w:val="30"/>
          <w:szCs w:val="30"/>
        </w:rPr>
      </w:pPr>
    </w:p>
    <w:p w14:paraId="7A90EB7B" w14:textId="77777777" w:rsidR="004F7F40" w:rsidRDefault="004F7F40">
      <w:pPr>
        <w:spacing w:line="380" w:lineRule="exact"/>
        <w:jc w:val="center"/>
        <w:rPr>
          <w:rFonts w:ascii="黑体" w:eastAsia="黑体" w:hAnsi="宋体"/>
          <w:color w:val="000000"/>
          <w:sz w:val="30"/>
          <w:szCs w:val="30"/>
        </w:rPr>
      </w:pPr>
    </w:p>
    <w:p w14:paraId="24A6B9F5" w14:textId="77777777" w:rsidR="004F7F40" w:rsidRDefault="004F7F40">
      <w:pPr>
        <w:spacing w:line="380" w:lineRule="exact"/>
        <w:jc w:val="center"/>
        <w:rPr>
          <w:rFonts w:ascii="黑体" w:eastAsia="黑体" w:hAnsi="宋体"/>
          <w:color w:val="000000"/>
          <w:sz w:val="30"/>
          <w:szCs w:val="30"/>
        </w:rPr>
      </w:pPr>
    </w:p>
    <w:p w14:paraId="2B38B19D" w14:textId="77777777" w:rsidR="004F7F40" w:rsidRDefault="004F7F40">
      <w:pPr>
        <w:spacing w:line="380" w:lineRule="exact"/>
        <w:jc w:val="center"/>
        <w:rPr>
          <w:rFonts w:ascii="黑体" w:eastAsia="黑体" w:hAnsi="宋体"/>
          <w:color w:val="000000"/>
          <w:sz w:val="30"/>
          <w:szCs w:val="30"/>
        </w:rPr>
      </w:pPr>
    </w:p>
    <w:p w14:paraId="3902A40F" w14:textId="77777777" w:rsidR="004F7F40" w:rsidRDefault="004F7F40">
      <w:pPr>
        <w:pStyle w:val="1"/>
        <w:rPr>
          <w:rFonts w:ascii="黑体" w:eastAsia="黑体" w:hAnsi="宋体"/>
          <w:color w:val="000000"/>
          <w:sz w:val="30"/>
          <w:szCs w:val="30"/>
        </w:rPr>
      </w:pPr>
    </w:p>
    <w:p w14:paraId="355CACFD" w14:textId="77777777" w:rsidR="004F7F40" w:rsidRDefault="004F7F40">
      <w:pPr>
        <w:rPr>
          <w:rFonts w:ascii="黑体" w:eastAsia="黑体" w:hAnsi="宋体"/>
          <w:color w:val="000000"/>
          <w:sz w:val="30"/>
          <w:szCs w:val="30"/>
        </w:rPr>
      </w:pPr>
    </w:p>
    <w:p w14:paraId="3F654213" w14:textId="77777777" w:rsidR="004F7F40" w:rsidRDefault="004F7F40">
      <w:pPr>
        <w:pStyle w:val="1"/>
      </w:pPr>
    </w:p>
    <w:p w14:paraId="2AA4966A" w14:textId="77777777" w:rsidR="004F7F40" w:rsidRDefault="004F7F40">
      <w:pPr>
        <w:spacing w:line="380" w:lineRule="exact"/>
        <w:jc w:val="center"/>
        <w:rPr>
          <w:rFonts w:ascii="黑体" w:eastAsia="黑体" w:hAnsi="宋体"/>
          <w:color w:val="000000"/>
          <w:sz w:val="30"/>
          <w:szCs w:val="30"/>
        </w:rPr>
      </w:pPr>
    </w:p>
    <w:p w14:paraId="072B2D3D" w14:textId="77777777" w:rsidR="004F7F40" w:rsidRDefault="004F7F40">
      <w:pPr>
        <w:spacing w:line="380" w:lineRule="exact"/>
        <w:jc w:val="center"/>
        <w:rPr>
          <w:rFonts w:ascii="黑体" w:eastAsia="黑体" w:hAnsi="宋体"/>
          <w:color w:val="000000"/>
          <w:sz w:val="30"/>
          <w:szCs w:val="30"/>
        </w:rPr>
      </w:pPr>
    </w:p>
    <w:p w14:paraId="1E7330A3" w14:textId="77777777" w:rsidR="004F7F40" w:rsidRDefault="004A704B">
      <w:pPr>
        <w:spacing w:beforeLines="50" w:before="156" w:afterLines="50" w:after="156" w:line="400" w:lineRule="exact"/>
        <w:ind w:firstLineChars="200" w:firstLine="480"/>
        <w:rPr>
          <w:rFonts w:ascii="黑体" w:eastAsia="黑体" w:hAnsi="宋体"/>
          <w:bCs/>
          <w:sz w:val="30"/>
          <w:szCs w:val="30"/>
        </w:rPr>
      </w:pPr>
      <w:r>
        <w:rPr>
          <w:rFonts w:ascii="宋体" w:hAnsi="宋体"/>
          <w:sz w:val="24"/>
        </w:rPr>
        <w:lastRenderedPageBreak/>
        <w:t xml:space="preserve"> </w:t>
      </w:r>
      <w:r>
        <w:rPr>
          <w:rFonts w:ascii="黑体" w:eastAsia="黑体" w:hAnsi="宋体" w:hint="eastAsia"/>
          <w:sz w:val="30"/>
          <w:szCs w:val="30"/>
        </w:rPr>
        <w:t xml:space="preserve">第五章  </w:t>
      </w:r>
      <w:r>
        <w:rPr>
          <w:rFonts w:ascii="黑体" w:eastAsia="黑体" w:hAnsi="宋体" w:hint="eastAsia"/>
          <w:bCs/>
          <w:sz w:val="30"/>
          <w:szCs w:val="30"/>
        </w:rPr>
        <w:t>合同主要条款（仅</w:t>
      </w:r>
      <w:r>
        <w:rPr>
          <w:rFonts w:ascii="黑体" w:eastAsia="黑体" w:hAnsi="宋体"/>
          <w:bCs/>
          <w:sz w:val="30"/>
          <w:szCs w:val="30"/>
        </w:rPr>
        <w:t>供参考）</w:t>
      </w:r>
      <w:r>
        <w:rPr>
          <w:rFonts w:ascii="黑体" w:eastAsia="黑体" w:hAnsi="宋体" w:hint="eastAsia"/>
          <w:bCs/>
          <w:sz w:val="30"/>
          <w:szCs w:val="30"/>
        </w:rPr>
        <w:t xml:space="preserve">   </w:t>
      </w:r>
    </w:p>
    <w:p w14:paraId="441DAEE3" w14:textId="77777777" w:rsidR="004F7F40" w:rsidRDefault="004A704B">
      <w:pPr>
        <w:snapToGrid w:val="0"/>
        <w:spacing w:beforeLines="50" w:before="156" w:afterLines="50" w:after="156"/>
        <w:jc w:val="center"/>
        <w:rPr>
          <w:rFonts w:ascii="宋体" w:hAnsi="宋体"/>
          <w:b/>
          <w:bCs/>
          <w:sz w:val="30"/>
          <w:szCs w:val="32"/>
        </w:rPr>
      </w:pPr>
      <w:r>
        <w:rPr>
          <w:rFonts w:ascii="宋体" w:hAnsi="宋体" w:hint="eastAsia"/>
          <w:b/>
          <w:sz w:val="30"/>
          <w:szCs w:val="32"/>
        </w:rPr>
        <w:t>合同指引（服务）</w:t>
      </w:r>
    </w:p>
    <w:p w14:paraId="41CB13DB" w14:textId="77777777" w:rsidR="004F7F40" w:rsidRDefault="004A704B">
      <w:pPr>
        <w:pStyle w:val="ab"/>
        <w:snapToGrid w:val="0"/>
        <w:spacing w:before="156" w:after="156" w:line="240" w:lineRule="auto"/>
        <w:rPr>
          <w:rFonts w:hAnsi="宋体"/>
        </w:rPr>
      </w:pPr>
      <w:r>
        <w:rPr>
          <w:rFonts w:hAnsi="宋体"/>
        </w:rPr>
        <w:t>项目名称：                                     项目编号：</w:t>
      </w:r>
    </w:p>
    <w:p w14:paraId="26C586C9" w14:textId="77777777" w:rsidR="004F7F40" w:rsidRDefault="004A704B">
      <w:pPr>
        <w:pStyle w:val="ab"/>
        <w:snapToGrid w:val="0"/>
        <w:spacing w:before="156" w:after="156" w:line="240" w:lineRule="auto"/>
        <w:rPr>
          <w:rFonts w:hAnsi="宋体"/>
        </w:rPr>
      </w:pPr>
      <w:r>
        <w:rPr>
          <w:rFonts w:hAnsi="宋体"/>
        </w:rPr>
        <w:t>甲方：（买方）</w:t>
      </w:r>
    </w:p>
    <w:p w14:paraId="02D098C7" w14:textId="77777777" w:rsidR="004F7F40" w:rsidRDefault="004A704B">
      <w:pPr>
        <w:pStyle w:val="ab"/>
        <w:snapToGrid w:val="0"/>
        <w:spacing w:before="156" w:after="156" w:line="240" w:lineRule="auto"/>
        <w:rPr>
          <w:rFonts w:hAnsi="宋体"/>
        </w:rPr>
      </w:pPr>
      <w:r>
        <w:rPr>
          <w:rFonts w:hAnsi="宋体"/>
        </w:rPr>
        <w:t>乙方：（卖方）</w:t>
      </w:r>
    </w:p>
    <w:p w14:paraId="1781AFE9" w14:textId="77777777" w:rsidR="004F7F40" w:rsidRDefault="004A704B">
      <w:pPr>
        <w:pStyle w:val="ab"/>
        <w:snapToGrid w:val="0"/>
        <w:spacing w:before="156" w:after="156" w:line="240" w:lineRule="auto"/>
        <w:rPr>
          <w:rFonts w:hAnsi="宋体"/>
          <w:b/>
        </w:rPr>
      </w:pPr>
      <w:r>
        <w:rPr>
          <w:rFonts w:hAnsi="宋体"/>
          <w:b/>
        </w:rPr>
        <w:t xml:space="preserve">    </w:t>
      </w:r>
      <w:r>
        <w:rPr>
          <w:rFonts w:hAnsi="宋体"/>
        </w:rPr>
        <w:t>甲、乙双方根据</w:t>
      </w:r>
      <w:r>
        <w:rPr>
          <w:rFonts w:hAnsi="宋体"/>
          <w:u w:val="single"/>
        </w:rPr>
        <w:t xml:space="preserve"> </w:t>
      </w:r>
      <w:r>
        <w:rPr>
          <w:rFonts w:hAnsi="宋体" w:hint="eastAsia"/>
          <w:u w:val="single"/>
        </w:rPr>
        <w:t xml:space="preserve">  </w:t>
      </w:r>
      <w:r>
        <w:rPr>
          <w:rFonts w:hAnsi="宋体"/>
          <w:u w:val="single"/>
        </w:rPr>
        <w:t xml:space="preserve">    项目公开招标</w:t>
      </w:r>
      <w:r>
        <w:rPr>
          <w:rFonts w:hAnsi="宋体"/>
        </w:rPr>
        <w:t>的结果，签署本合同。</w:t>
      </w:r>
    </w:p>
    <w:p w14:paraId="6546382A" w14:textId="77777777" w:rsidR="004F7F40" w:rsidRDefault="004A704B">
      <w:pPr>
        <w:pStyle w:val="ab"/>
        <w:snapToGrid w:val="0"/>
        <w:spacing w:before="156" w:after="156" w:line="240" w:lineRule="auto"/>
        <w:rPr>
          <w:rFonts w:hAnsi="宋体"/>
          <w:b/>
        </w:rPr>
      </w:pPr>
      <w:r>
        <w:rPr>
          <w:rFonts w:hAnsi="宋体"/>
          <w:b/>
        </w:rPr>
        <w:t>一、服务内容</w:t>
      </w:r>
    </w:p>
    <w:p w14:paraId="51E58EC7" w14:textId="77777777" w:rsidR="004F7F40" w:rsidRDefault="004A704B">
      <w:pPr>
        <w:pStyle w:val="ab"/>
        <w:snapToGrid w:val="0"/>
        <w:spacing w:before="156" w:after="156" w:line="240" w:lineRule="auto"/>
        <w:rPr>
          <w:rFonts w:hAnsi="宋体"/>
          <w:b/>
        </w:rPr>
      </w:pPr>
      <w:r>
        <w:rPr>
          <w:rFonts w:hAnsi="宋体"/>
          <w:b/>
        </w:rPr>
        <w:t>二、合同金额</w:t>
      </w:r>
    </w:p>
    <w:p w14:paraId="6EA35B3B" w14:textId="77777777" w:rsidR="004F7F40" w:rsidRDefault="004A704B">
      <w:pPr>
        <w:pStyle w:val="ab"/>
        <w:snapToGrid w:val="0"/>
        <w:spacing w:before="156" w:after="156" w:line="240" w:lineRule="auto"/>
        <w:ind w:left="410" w:hangingChars="171" w:hanging="410"/>
        <w:rPr>
          <w:rFonts w:hAnsi="宋体"/>
        </w:rPr>
      </w:pPr>
      <w:r>
        <w:rPr>
          <w:rFonts w:hAnsi="宋体"/>
        </w:rPr>
        <w:t>本合同金额为（大写）：____________________________________元（￥_______________元）人民币。</w:t>
      </w:r>
    </w:p>
    <w:p w14:paraId="0BEFD8B4" w14:textId="77777777" w:rsidR="004F7F40" w:rsidRDefault="004A704B">
      <w:pPr>
        <w:pStyle w:val="ab"/>
        <w:snapToGrid w:val="0"/>
        <w:spacing w:before="156" w:after="156" w:line="240" w:lineRule="auto"/>
        <w:rPr>
          <w:rFonts w:hAnsi="宋体"/>
          <w:b/>
        </w:rPr>
      </w:pPr>
      <w:r>
        <w:rPr>
          <w:rFonts w:hAnsi="宋体"/>
          <w:b/>
        </w:rPr>
        <w:t>三、技术资料</w:t>
      </w:r>
    </w:p>
    <w:p w14:paraId="0B592505" w14:textId="77777777" w:rsidR="004F7F40" w:rsidRDefault="004A704B">
      <w:pPr>
        <w:pStyle w:val="ab"/>
        <w:snapToGrid w:val="0"/>
        <w:spacing w:before="156" w:after="156" w:line="240" w:lineRule="auto"/>
        <w:ind w:left="410" w:hangingChars="171" w:hanging="410"/>
        <w:rPr>
          <w:rFonts w:hAnsi="宋体"/>
        </w:rPr>
      </w:pPr>
      <w:r>
        <w:rPr>
          <w:rFonts w:hAnsi="宋体"/>
        </w:rPr>
        <w:t>1</w:t>
      </w:r>
      <w:r>
        <w:rPr>
          <w:rFonts w:hAnsi="宋体" w:hint="eastAsia"/>
        </w:rPr>
        <w:t>.</w:t>
      </w:r>
      <w:r>
        <w:rPr>
          <w:rFonts w:hAnsi="宋体"/>
        </w:rPr>
        <w:t>乙方应按招标文件规定的时间向甲方提供有关技术资料。</w:t>
      </w:r>
    </w:p>
    <w:p w14:paraId="75EDEA0F" w14:textId="77777777" w:rsidR="004F7F40" w:rsidRDefault="004A704B">
      <w:pPr>
        <w:pStyle w:val="ab"/>
        <w:snapToGrid w:val="0"/>
        <w:spacing w:before="156" w:after="156" w:line="240" w:lineRule="auto"/>
        <w:ind w:left="1"/>
        <w:rPr>
          <w:rFonts w:hAnsi="宋体"/>
        </w:rPr>
      </w:pPr>
      <w:r>
        <w:rPr>
          <w:rFonts w:hAnsi="宋体"/>
        </w:rPr>
        <w:t>2</w:t>
      </w:r>
      <w:r>
        <w:rPr>
          <w:rFonts w:hAnsi="宋体" w:hint="eastAsia"/>
        </w:rPr>
        <w:t>.</w:t>
      </w:r>
      <w:r>
        <w:rPr>
          <w:rFonts w:hAnsi="宋体"/>
        </w:rPr>
        <w:t xml:space="preserve"> 没有甲方事先书面同意，乙方不得将由甲方提供的有关合同或任何合同条文、规格、计划、图纸、样品或资料提供给与履行本合同无关的任何其他人。即使</w:t>
      </w:r>
      <w:proofErr w:type="gramStart"/>
      <w:r>
        <w:rPr>
          <w:rFonts w:hAnsi="宋体"/>
        </w:rPr>
        <w:t>向履行</w:t>
      </w:r>
      <w:proofErr w:type="gramEnd"/>
      <w:r>
        <w:rPr>
          <w:rFonts w:hAnsi="宋体"/>
        </w:rPr>
        <w:t>本合同有关的人员提供，也应注意保密并限于履行合同的必需范围。</w:t>
      </w:r>
    </w:p>
    <w:p w14:paraId="433938F6" w14:textId="77777777" w:rsidR="004F7F40" w:rsidRDefault="004A704B">
      <w:pPr>
        <w:pStyle w:val="ab"/>
        <w:snapToGrid w:val="0"/>
        <w:spacing w:before="156" w:after="156" w:line="240" w:lineRule="auto"/>
        <w:ind w:left="412" w:hangingChars="171" w:hanging="412"/>
        <w:rPr>
          <w:rFonts w:hAnsi="宋体"/>
          <w:b/>
        </w:rPr>
      </w:pPr>
      <w:r>
        <w:rPr>
          <w:rFonts w:hAnsi="宋体"/>
          <w:b/>
        </w:rPr>
        <w:t>四、知识产权</w:t>
      </w:r>
    </w:p>
    <w:p w14:paraId="054B046C" w14:textId="77777777" w:rsidR="004F7F40" w:rsidRDefault="004A704B">
      <w:pPr>
        <w:pStyle w:val="ab"/>
        <w:snapToGrid w:val="0"/>
        <w:spacing w:before="156" w:after="156" w:line="240" w:lineRule="auto"/>
        <w:ind w:left="410" w:hangingChars="171" w:hanging="410"/>
        <w:rPr>
          <w:rFonts w:hAnsi="宋体"/>
          <w:b/>
          <w:bCs/>
        </w:rPr>
      </w:pPr>
      <w:r>
        <w:rPr>
          <w:rFonts w:hAnsi="宋体"/>
        </w:rPr>
        <w:t>乙方应保证提供服务过程中不会侵犯任何第三方的</w:t>
      </w:r>
      <w:r>
        <w:rPr>
          <w:rFonts w:hAnsi="宋体"/>
          <w:b/>
        </w:rPr>
        <w:t>知识产权</w:t>
      </w:r>
      <w:r>
        <w:rPr>
          <w:rFonts w:hAnsi="宋体"/>
          <w:b/>
          <w:bCs/>
        </w:rPr>
        <w:t>。</w:t>
      </w:r>
    </w:p>
    <w:p w14:paraId="29F5488D" w14:textId="77777777" w:rsidR="004F7F40" w:rsidRDefault="004A704B">
      <w:pPr>
        <w:pStyle w:val="ab"/>
        <w:snapToGrid w:val="0"/>
        <w:spacing w:before="156" w:after="156" w:line="240" w:lineRule="auto"/>
        <w:ind w:left="410" w:hangingChars="170" w:hanging="410"/>
        <w:rPr>
          <w:rFonts w:hAnsi="宋体"/>
          <w:b/>
        </w:rPr>
      </w:pPr>
      <w:r>
        <w:rPr>
          <w:rFonts w:hAnsi="宋体" w:hint="eastAsia"/>
          <w:b/>
        </w:rPr>
        <w:t>五</w:t>
      </w:r>
      <w:r>
        <w:rPr>
          <w:rFonts w:hAnsi="宋体"/>
          <w:b/>
        </w:rPr>
        <w:t>、履约保证金</w:t>
      </w:r>
    </w:p>
    <w:p w14:paraId="41ED0E3B" w14:textId="77777777" w:rsidR="004F7F40" w:rsidRDefault="004A704B">
      <w:pPr>
        <w:pStyle w:val="ab"/>
        <w:snapToGrid w:val="0"/>
        <w:spacing w:before="156" w:after="156" w:line="240" w:lineRule="auto"/>
        <w:ind w:left="408" w:hangingChars="170" w:hanging="408"/>
        <w:rPr>
          <w:rFonts w:hAnsi="宋体"/>
        </w:rPr>
      </w:pPr>
      <w:r>
        <w:rPr>
          <w:rFonts w:hAnsi="宋体"/>
        </w:rPr>
        <w:t>乙方交纳人民币</w:t>
      </w:r>
      <w:r>
        <w:rPr>
          <w:rFonts w:hAnsi="宋体"/>
          <w:b/>
        </w:rPr>
        <w:t>△</w:t>
      </w:r>
      <w:r>
        <w:rPr>
          <w:rFonts w:hAnsi="宋体"/>
        </w:rPr>
        <w:t>元作为本合同的履约保证金。</w:t>
      </w:r>
    </w:p>
    <w:p w14:paraId="3E47D270" w14:textId="77777777" w:rsidR="004F7F40" w:rsidRDefault="004A704B">
      <w:pPr>
        <w:snapToGrid w:val="0"/>
        <w:spacing w:beforeLines="50" w:before="156" w:afterLines="50" w:after="156"/>
        <w:rPr>
          <w:rFonts w:ascii="宋体" w:hAnsi="宋体"/>
          <w:b/>
          <w:sz w:val="24"/>
          <w:szCs w:val="20"/>
        </w:rPr>
      </w:pPr>
      <w:r>
        <w:rPr>
          <w:rFonts w:ascii="宋体" w:hAnsi="宋体" w:hint="eastAsia"/>
          <w:b/>
          <w:sz w:val="24"/>
        </w:rPr>
        <w:t>六、转包或分包</w:t>
      </w:r>
    </w:p>
    <w:p w14:paraId="6460E6D4" w14:textId="77777777" w:rsidR="004F7F40" w:rsidRDefault="004A704B">
      <w:pPr>
        <w:snapToGrid w:val="0"/>
        <w:spacing w:beforeLines="50" w:before="156" w:afterLines="50" w:after="156"/>
        <w:rPr>
          <w:rFonts w:ascii="宋体" w:hAnsi="宋体"/>
          <w:sz w:val="24"/>
          <w:szCs w:val="20"/>
        </w:rPr>
      </w:pPr>
      <w:r>
        <w:rPr>
          <w:rFonts w:ascii="宋体" w:hAnsi="宋体"/>
          <w:sz w:val="24"/>
        </w:rPr>
        <w:t>1</w:t>
      </w:r>
      <w:r>
        <w:rPr>
          <w:rFonts w:ascii="宋体" w:hAnsi="宋体" w:hint="eastAsia"/>
          <w:sz w:val="24"/>
        </w:rPr>
        <w:t>.本合同范围的服务，应由</w:t>
      </w:r>
      <w:r>
        <w:rPr>
          <w:rFonts w:hAnsi="宋体"/>
          <w:sz w:val="24"/>
        </w:rPr>
        <w:t>乙</w:t>
      </w:r>
      <w:r>
        <w:rPr>
          <w:rFonts w:ascii="宋体" w:hAnsi="宋体" w:hint="eastAsia"/>
          <w:sz w:val="24"/>
        </w:rPr>
        <w:t>方直接供应，不得转让他人供应；</w:t>
      </w:r>
    </w:p>
    <w:p w14:paraId="7484528A" w14:textId="77777777" w:rsidR="004F7F40" w:rsidRDefault="004A704B">
      <w:pPr>
        <w:snapToGrid w:val="0"/>
        <w:spacing w:beforeLines="50" w:before="156" w:afterLines="50" w:after="156"/>
        <w:rPr>
          <w:rFonts w:ascii="宋体" w:hAnsi="宋体"/>
          <w:sz w:val="24"/>
        </w:rPr>
      </w:pPr>
      <w:r>
        <w:rPr>
          <w:rFonts w:ascii="宋体" w:hAnsi="宋体"/>
          <w:sz w:val="24"/>
        </w:rPr>
        <w:t>2</w:t>
      </w:r>
      <w:r>
        <w:rPr>
          <w:rFonts w:ascii="宋体" w:hAnsi="宋体" w:hint="eastAsia"/>
          <w:sz w:val="24"/>
        </w:rPr>
        <w:t>.</w:t>
      </w:r>
      <w:r>
        <w:rPr>
          <w:rFonts w:ascii="宋体" w:hAnsi="宋体"/>
          <w:sz w:val="24"/>
        </w:rPr>
        <w:t xml:space="preserve"> </w:t>
      </w:r>
      <w:r>
        <w:rPr>
          <w:rFonts w:ascii="宋体" w:hAnsi="宋体" w:hint="eastAsia"/>
          <w:sz w:val="24"/>
        </w:rPr>
        <w:t>除非得到甲方的书面同意，</w:t>
      </w:r>
      <w:r>
        <w:rPr>
          <w:rFonts w:hAnsi="宋体"/>
          <w:sz w:val="24"/>
        </w:rPr>
        <w:t>乙</w:t>
      </w:r>
      <w:r>
        <w:rPr>
          <w:rFonts w:ascii="宋体" w:hAnsi="宋体" w:hint="eastAsia"/>
          <w:sz w:val="24"/>
        </w:rPr>
        <w:t>方不得将本合同范围的服务全部或部分分包给他人供应；</w:t>
      </w:r>
    </w:p>
    <w:p w14:paraId="135F7E2F" w14:textId="77777777" w:rsidR="004F7F40" w:rsidRDefault="004A704B">
      <w:pPr>
        <w:snapToGrid w:val="0"/>
        <w:spacing w:beforeLines="50" w:before="156" w:afterLines="50" w:after="156"/>
        <w:rPr>
          <w:rFonts w:ascii="宋体" w:hAnsi="宋体"/>
          <w:sz w:val="24"/>
          <w:szCs w:val="20"/>
        </w:rPr>
      </w:pPr>
      <w:r>
        <w:rPr>
          <w:rFonts w:ascii="宋体" w:hAnsi="宋体"/>
          <w:sz w:val="24"/>
        </w:rPr>
        <w:t>3</w:t>
      </w:r>
      <w:r>
        <w:rPr>
          <w:rFonts w:ascii="宋体" w:hAnsi="宋体" w:hint="eastAsia"/>
          <w:sz w:val="24"/>
        </w:rPr>
        <w:t>.如有转让和未经甲方同意的分包行为，甲方有权解除合同，没收履约保证金并追究乙方的违约责任。</w:t>
      </w:r>
    </w:p>
    <w:p w14:paraId="517882E7" w14:textId="77777777" w:rsidR="004F7F40" w:rsidRDefault="004A704B">
      <w:pPr>
        <w:pStyle w:val="ab"/>
        <w:snapToGrid w:val="0"/>
        <w:spacing w:before="156" w:after="156" w:line="240" w:lineRule="auto"/>
        <w:rPr>
          <w:rFonts w:hAnsi="宋体"/>
        </w:rPr>
      </w:pPr>
      <w:r>
        <w:rPr>
          <w:rFonts w:hAnsi="宋体" w:hint="eastAsia"/>
          <w:b/>
        </w:rPr>
        <w:t>七</w:t>
      </w:r>
      <w:r>
        <w:rPr>
          <w:rFonts w:hAnsi="宋体"/>
          <w:b/>
        </w:rPr>
        <w:t>、服务质量保证期和服务质量保证金(选用)</w:t>
      </w:r>
    </w:p>
    <w:p w14:paraId="1742A9BE" w14:textId="77777777" w:rsidR="004F7F40" w:rsidRDefault="004A704B">
      <w:pPr>
        <w:pStyle w:val="ab"/>
        <w:snapToGrid w:val="0"/>
        <w:spacing w:before="156" w:after="156" w:line="240" w:lineRule="auto"/>
        <w:ind w:left="410" w:hangingChars="171" w:hanging="410"/>
        <w:rPr>
          <w:rFonts w:hAnsi="宋体"/>
        </w:rPr>
      </w:pPr>
      <w:r>
        <w:rPr>
          <w:rFonts w:hAnsi="宋体"/>
        </w:rPr>
        <w:t>1</w:t>
      </w:r>
      <w:r>
        <w:rPr>
          <w:rFonts w:hAnsi="宋体" w:hint="eastAsia"/>
        </w:rPr>
        <w:t>.</w:t>
      </w:r>
      <w:r>
        <w:rPr>
          <w:rFonts w:hAnsi="宋体"/>
        </w:rPr>
        <w:t xml:space="preserve"> 服务质量保证期</w:t>
      </w:r>
      <w:r>
        <w:rPr>
          <w:rFonts w:hAnsi="宋体"/>
          <w:u w:val="single"/>
        </w:rPr>
        <w:t xml:space="preserve">      </w:t>
      </w:r>
      <w:r>
        <w:rPr>
          <w:rFonts w:hAnsi="宋体"/>
        </w:rPr>
        <w:t>年。（自验收合格之日起计）</w:t>
      </w:r>
    </w:p>
    <w:p w14:paraId="73769EFC" w14:textId="77777777" w:rsidR="004F7F40" w:rsidRDefault="004A704B">
      <w:pPr>
        <w:pStyle w:val="ab"/>
        <w:snapToGrid w:val="0"/>
        <w:spacing w:before="156" w:after="156" w:line="240" w:lineRule="auto"/>
        <w:ind w:left="410" w:hangingChars="171" w:hanging="410"/>
        <w:rPr>
          <w:rFonts w:hAnsi="宋体"/>
        </w:rPr>
      </w:pPr>
      <w:r>
        <w:rPr>
          <w:rFonts w:hAnsi="宋体"/>
        </w:rPr>
        <w:t>2</w:t>
      </w:r>
      <w:r>
        <w:rPr>
          <w:rFonts w:hAnsi="宋体" w:hint="eastAsia"/>
        </w:rPr>
        <w:t>.</w:t>
      </w:r>
      <w:r>
        <w:rPr>
          <w:rFonts w:hAnsi="宋体"/>
        </w:rPr>
        <w:t xml:space="preserve"> 服务质量保证金</w:t>
      </w:r>
      <w:r>
        <w:rPr>
          <w:rFonts w:hAnsi="宋体"/>
          <w:u w:val="single"/>
        </w:rPr>
        <w:t xml:space="preserve">            </w:t>
      </w:r>
      <w:r>
        <w:rPr>
          <w:rFonts w:hAnsi="宋体"/>
        </w:rPr>
        <w:t>元。（履约保证金在中标投标人按合同约定验收合格后自行转为质保金）</w:t>
      </w:r>
    </w:p>
    <w:p w14:paraId="28BE15E5" w14:textId="77777777" w:rsidR="004F7F40" w:rsidRDefault="004A704B">
      <w:pPr>
        <w:pStyle w:val="ab"/>
        <w:snapToGrid w:val="0"/>
        <w:spacing w:before="156" w:after="156" w:line="240" w:lineRule="auto"/>
        <w:rPr>
          <w:rFonts w:hAnsi="宋体"/>
          <w:b/>
        </w:rPr>
      </w:pPr>
      <w:r>
        <w:rPr>
          <w:rFonts w:hAnsi="宋体" w:hint="eastAsia"/>
          <w:b/>
        </w:rPr>
        <w:t>八</w:t>
      </w:r>
      <w:r>
        <w:rPr>
          <w:rFonts w:hAnsi="宋体"/>
          <w:b/>
        </w:rPr>
        <w:t>、合同履行时间、履行方式及履行地点</w:t>
      </w:r>
    </w:p>
    <w:p w14:paraId="1F5ABED8" w14:textId="77777777" w:rsidR="004F7F40" w:rsidRDefault="004A704B">
      <w:pPr>
        <w:pStyle w:val="ab"/>
        <w:snapToGrid w:val="0"/>
        <w:spacing w:before="156" w:after="156" w:line="240" w:lineRule="auto"/>
        <w:rPr>
          <w:rFonts w:hAnsi="宋体"/>
          <w:bCs/>
          <w:color w:val="000000"/>
        </w:rPr>
      </w:pPr>
      <w:r>
        <w:rPr>
          <w:rFonts w:hAnsi="宋体"/>
          <w:bCs/>
        </w:rPr>
        <w:t>1</w:t>
      </w:r>
      <w:r>
        <w:rPr>
          <w:rFonts w:hAnsi="宋体" w:hint="eastAsia"/>
          <w:bCs/>
        </w:rPr>
        <w:t>.</w:t>
      </w:r>
      <w:r>
        <w:rPr>
          <w:rFonts w:hAnsi="宋体"/>
          <w:bCs/>
        </w:rPr>
        <w:t xml:space="preserve"> </w:t>
      </w:r>
      <w:r>
        <w:rPr>
          <w:rFonts w:hAnsi="宋体"/>
        </w:rPr>
        <w:t>履行时间</w:t>
      </w:r>
      <w:r>
        <w:rPr>
          <w:rFonts w:hAnsi="宋体"/>
          <w:bCs/>
        </w:rPr>
        <w:t>：</w:t>
      </w:r>
    </w:p>
    <w:p w14:paraId="77583756" w14:textId="77777777" w:rsidR="004F7F40" w:rsidRDefault="004A704B">
      <w:pPr>
        <w:pStyle w:val="ab"/>
        <w:snapToGrid w:val="0"/>
        <w:spacing w:before="156" w:after="156" w:line="240" w:lineRule="auto"/>
        <w:rPr>
          <w:rFonts w:hAnsi="宋体"/>
          <w:bCs/>
          <w:color w:val="000000"/>
        </w:rPr>
      </w:pPr>
      <w:r>
        <w:rPr>
          <w:rFonts w:hAnsi="宋体"/>
          <w:bCs/>
          <w:color w:val="000000"/>
        </w:rPr>
        <w:lastRenderedPageBreak/>
        <w:t>2</w:t>
      </w:r>
      <w:r>
        <w:rPr>
          <w:rFonts w:hAnsi="宋体" w:hint="eastAsia"/>
          <w:bCs/>
          <w:color w:val="000000"/>
        </w:rPr>
        <w:t>.</w:t>
      </w:r>
      <w:r>
        <w:rPr>
          <w:rFonts w:hAnsi="宋体"/>
          <w:bCs/>
          <w:color w:val="000000"/>
        </w:rPr>
        <w:t xml:space="preserve"> </w:t>
      </w:r>
      <w:r>
        <w:rPr>
          <w:rFonts w:hAnsi="宋体"/>
        </w:rPr>
        <w:t>履行方式</w:t>
      </w:r>
      <w:r>
        <w:rPr>
          <w:rFonts w:hAnsi="宋体"/>
          <w:bCs/>
          <w:color w:val="000000"/>
        </w:rPr>
        <w:t>：</w:t>
      </w:r>
    </w:p>
    <w:p w14:paraId="0E4FDA67" w14:textId="77777777" w:rsidR="004F7F40" w:rsidRDefault="004A704B">
      <w:pPr>
        <w:pStyle w:val="ab"/>
        <w:snapToGrid w:val="0"/>
        <w:spacing w:before="156" w:after="156" w:line="240" w:lineRule="auto"/>
        <w:rPr>
          <w:rFonts w:hAnsi="宋体"/>
          <w:color w:val="000000"/>
        </w:rPr>
      </w:pPr>
      <w:r>
        <w:rPr>
          <w:rFonts w:hAnsi="宋体"/>
          <w:bCs/>
          <w:color w:val="000000"/>
        </w:rPr>
        <w:t>3</w:t>
      </w:r>
      <w:r>
        <w:rPr>
          <w:rFonts w:hAnsi="宋体" w:hint="eastAsia"/>
          <w:bCs/>
          <w:color w:val="000000"/>
        </w:rPr>
        <w:t>.</w:t>
      </w:r>
      <w:r>
        <w:rPr>
          <w:rFonts w:hAnsi="宋体"/>
          <w:bCs/>
          <w:color w:val="000000"/>
        </w:rPr>
        <w:t xml:space="preserve"> </w:t>
      </w:r>
      <w:r>
        <w:rPr>
          <w:rFonts w:hAnsi="宋体"/>
        </w:rPr>
        <w:t>履行地点</w:t>
      </w:r>
      <w:r>
        <w:rPr>
          <w:rFonts w:hAnsi="宋体"/>
          <w:bCs/>
          <w:color w:val="000000"/>
        </w:rPr>
        <w:t>：</w:t>
      </w:r>
    </w:p>
    <w:p w14:paraId="287A5425" w14:textId="77777777" w:rsidR="004F7F40" w:rsidRDefault="004A704B">
      <w:pPr>
        <w:pStyle w:val="ab"/>
        <w:snapToGrid w:val="0"/>
        <w:spacing w:before="156" w:after="156" w:line="240" w:lineRule="auto"/>
        <w:rPr>
          <w:rFonts w:hAnsi="宋体"/>
          <w:color w:val="000000"/>
        </w:rPr>
      </w:pPr>
      <w:r>
        <w:rPr>
          <w:rFonts w:hAnsi="宋体" w:hint="eastAsia"/>
          <w:color w:val="000000"/>
        </w:rPr>
        <w:t>九</w:t>
      </w:r>
      <w:r>
        <w:rPr>
          <w:rFonts w:hAnsi="宋体"/>
          <w:color w:val="000000"/>
        </w:rPr>
        <w:t>、款项支付</w:t>
      </w:r>
    </w:p>
    <w:p w14:paraId="77FAE827" w14:textId="77777777" w:rsidR="004F7F40" w:rsidRDefault="004A704B">
      <w:pPr>
        <w:pStyle w:val="ab"/>
        <w:snapToGrid w:val="0"/>
        <w:spacing w:before="156" w:after="156" w:line="240" w:lineRule="auto"/>
        <w:rPr>
          <w:rFonts w:hAnsi="宋体"/>
          <w:bCs/>
        </w:rPr>
      </w:pPr>
      <w:r>
        <w:rPr>
          <w:rFonts w:hAnsi="宋体"/>
          <w:bCs/>
        </w:rPr>
        <w:t xml:space="preserve"> 付款方式：</w:t>
      </w:r>
    </w:p>
    <w:p w14:paraId="6FA922C4" w14:textId="77777777" w:rsidR="004F7F40" w:rsidRDefault="004A704B">
      <w:pPr>
        <w:snapToGrid w:val="0"/>
        <w:spacing w:beforeLines="50" w:before="156" w:afterLines="50" w:after="156"/>
        <w:rPr>
          <w:rFonts w:ascii="宋体" w:hAnsi="宋体"/>
          <w:b/>
          <w:sz w:val="24"/>
          <w:szCs w:val="20"/>
        </w:rPr>
      </w:pPr>
      <w:r>
        <w:rPr>
          <w:rFonts w:ascii="宋体" w:hAnsi="宋体" w:hint="eastAsia"/>
          <w:b/>
          <w:sz w:val="24"/>
        </w:rPr>
        <w:t>十、税费</w:t>
      </w:r>
    </w:p>
    <w:p w14:paraId="46A7AA1F" w14:textId="77777777" w:rsidR="004F7F40" w:rsidRDefault="004A704B">
      <w:pPr>
        <w:snapToGrid w:val="0"/>
        <w:spacing w:beforeLines="50" w:before="156" w:afterLines="50" w:after="156"/>
        <w:rPr>
          <w:rFonts w:ascii="宋体" w:hAnsi="宋体"/>
          <w:sz w:val="24"/>
          <w:szCs w:val="20"/>
        </w:rPr>
      </w:pPr>
      <w:r>
        <w:rPr>
          <w:rFonts w:ascii="宋体" w:hAnsi="宋体" w:hint="eastAsia"/>
          <w:sz w:val="24"/>
        </w:rPr>
        <w:t>本合同执行中相关的一切税费均由</w:t>
      </w:r>
      <w:r>
        <w:rPr>
          <w:rFonts w:hAnsi="宋体"/>
          <w:sz w:val="24"/>
        </w:rPr>
        <w:t>乙</w:t>
      </w:r>
      <w:r>
        <w:rPr>
          <w:rFonts w:ascii="宋体" w:hAnsi="宋体" w:hint="eastAsia"/>
          <w:sz w:val="24"/>
        </w:rPr>
        <w:t>方负担。</w:t>
      </w:r>
    </w:p>
    <w:p w14:paraId="293636EA" w14:textId="77777777" w:rsidR="004F7F40" w:rsidRDefault="004A704B">
      <w:pPr>
        <w:pStyle w:val="ab"/>
        <w:snapToGrid w:val="0"/>
        <w:spacing w:before="156" w:after="156" w:line="240" w:lineRule="auto"/>
        <w:ind w:left="412" w:hangingChars="171" w:hanging="412"/>
        <w:rPr>
          <w:rFonts w:hAnsi="宋体"/>
        </w:rPr>
      </w:pPr>
      <w:r>
        <w:rPr>
          <w:rFonts w:hAnsi="宋体"/>
          <w:b/>
        </w:rPr>
        <w:t>十</w:t>
      </w:r>
      <w:r>
        <w:rPr>
          <w:rFonts w:hAnsi="宋体" w:hint="eastAsia"/>
          <w:b/>
        </w:rPr>
        <w:t>一</w:t>
      </w:r>
      <w:r>
        <w:rPr>
          <w:rFonts w:hAnsi="宋体"/>
          <w:b/>
        </w:rPr>
        <w:t>、质量保证及后续服务</w:t>
      </w:r>
    </w:p>
    <w:p w14:paraId="1FE565B5" w14:textId="77777777" w:rsidR="004F7F40" w:rsidRDefault="004A704B">
      <w:pPr>
        <w:pStyle w:val="ab"/>
        <w:snapToGrid w:val="0"/>
        <w:spacing w:before="156" w:after="156" w:line="240" w:lineRule="auto"/>
        <w:ind w:left="410" w:hangingChars="171" w:hanging="410"/>
        <w:rPr>
          <w:rFonts w:hAnsi="宋体"/>
        </w:rPr>
      </w:pPr>
      <w:r>
        <w:rPr>
          <w:rFonts w:hAnsi="宋体"/>
        </w:rPr>
        <w:t>1</w:t>
      </w:r>
      <w:r>
        <w:rPr>
          <w:rFonts w:hAnsi="宋体" w:hint="eastAsia"/>
        </w:rPr>
        <w:t>．</w:t>
      </w:r>
      <w:r>
        <w:rPr>
          <w:rFonts w:hAnsi="宋体"/>
        </w:rPr>
        <w:t xml:space="preserve"> 乙方应按招标文件规定向甲方提供服务。</w:t>
      </w:r>
    </w:p>
    <w:p w14:paraId="3E7B9B28" w14:textId="77777777" w:rsidR="004F7F40" w:rsidRDefault="004A704B">
      <w:pPr>
        <w:pStyle w:val="ab"/>
        <w:snapToGrid w:val="0"/>
        <w:spacing w:before="156" w:after="156" w:line="240" w:lineRule="auto"/>
        <w:ind w:left="480" w:hangingChars="200" w:hanging="480"/>
        <w:rPr>
          <w:rFonts w:hAnsi="宋体"/>
        </w:rPr>
      </w:pPr>
      <w:r>
        <w:rPr>
          <w:rFonts w:hAnsi="宋体"/>
        </w:rPr>
        <w:t>2</w:t>
      </w:r>
      <w:r>
        <w:rPr>
          <w:rFonts w:hAnsi="宋体" w:hint="eastAsia"/>
        </w:rPr>
        <w:t>．</w:t>
      </w:r>
      <w:r>
        <w:rPr>
          <w:rFonts w:hAnsi="宋体"/>
        </w:rPr>
        <w:t xml:space="preserve"> 乙方提供的服务成果在服务质量保证期内发生故障，乙方应负责免费提供后续服务。对达不到要求者，根据实际情况，经双方协商，可按以下办法处理：</w:t>
      </w:r>
    </w:p>
    <w:p w14:paraId="26FC3589" w14:textId="77777777" w:rsidR="004F7F40" w:rsidRDefault="004A704B">
      <w:pPr>
        <w:pStyle w:val="ab"/>
        <w:snapToGrid w:val="0"/>
        <w:spacing w:before="156" w:after="156" w:line="240" w:lineRule="auto"/>
        <w:ind w:firstLine="420"/>
        <w:rPr>
          <w:rFonts w:hAnsi="宋体"/>
        </w:rPr>
      </w:pPr>
      <w:r>
        <w:rPr>
          <w:rFonts w:hAnsi="宋体"/>
        </w:rPr>
        <w:t>⑴重做：由乙方承担所发生的全部费用。</w:t>
      </w:r>
    </w:p>
    <w:p w14:paraId="349E80BE" w14:textId="77777777" w:rsidR="004F7F40" w:rsidRDefault="004A704B">
      <w:pPr>
        <w:pStyle w:val="ab"/>
        <w:snapToGrid w:val="0"/>
        <w:spacing w:before="156" w:after="156" w:line="240" w:lineRule="auto"/>
        <w:ind w:firstLine="420"/>
        <w:rPr>
          <w:rFonts w:hAnsi="宋体"/>
        </w:rPr>
      </w:pPr>
      <w:r>
        <w:rPr>
          <w:rFonts w:hAnsi="宋体"/>
        </w:rPr>
        <w:t>⑵贬值处理：由甲乙双方合议定价。</w:t>
      </w:r>
    </w:p>
    <w:p w14:paraId="3FBDC6CD" w14:textId="77777777" w:rsidR="004F7F40" w:rsidRDefault="004A704B">
      <w:pPr>
        <w:pStyle w:val="ab"/>
        <w:snapToGrid w:val="0"/>
        <w:spacing w:before="156" w:after="156" w:line="240" w:lineRule="auto"/>
        <w:ind w:leftChars="200" w:left="420"/>
        <w:rPr>
          <w:rFonts w:hAnsi="宋体"/>
        </w:rPr>
      </w:pPr>
      <w:r>
        <w:rPr>
          <w:rFonts w:hAnsi="宋体"/>
        </w:rPr>
        <w:t>⑶解除合同。</w:t>
      </w:r>
    </w:p>
    <w:p w14:paraId="6E806EC7" w14:textId="77777777" w:rsidR="004F7F40" w:rsidRDefault="004A704B">
      <w:pPr>
        <w:pStyle w:val="ab"/>
        <w:snapToGrid w:val="0"/>
        <w:spacing w:before="156" w:after="156" w:line="240" w:lineRule="auto"/>
        <w:rPr>
          <w:rFonts w:hAnsi="宋体"/>
        </w:rPr>
      </w:pPr>
      <w:r>
        <w:rPr>
          <w:rFonts w:hAnsi="宋体"/>
        </w:rPr>
        <w:t>3</w:t>
      </w:r>
      <w:r>
        <w:rPr>
          <w:rFonts w:hAnsi="宋体" w:hint="eastAsia"/>
        </w:rPr>
        <w:t>．</w:t>
      </w:r>
      <w:r>
        <w:rPr>
          <w:rFonts w:hAnsi="宋体"/>
        </w:rPr>
        <w:t xml:space="preserve"> 如在使用过程中发生问题，乙方在接到甲方通知后</w:t>
      </w:r>
      <w:r>
        <w:rPr>
          <w:rFonts w:hAnsi="宋体"/>
          <w:color w:val="000000"/>
        </w:rPr>
        <w:t>在</w:t>
      </w:r>
      <w:r>
        <w:rPr>
          <w:rFonts w:hAnsi="宋体"/>
        </w:rPr>
        <w:t>△</w:t>
      </w:r>
      <w:r>
        <w:rPr>
          <w:rFonts w:hAnsi="宋体"/>
          <w:color w:val="000000"/>
        </w:rPr>
        <w:t>小时</w:t>
      </w:r>
      <w:r>
        <w:rPr>
          <w:rFonts w:hAnsi="宋体"/>
        </w:rPr>
        <w:t>内到达甲方现场。</w:t>
      </w:r>
    </w:p>
    <w:p w14:paraId="5026ACFF" w14:textId="77777777" w:rsidR="004F7F40" w:rsidRDefault="004A704B">
      <w:pPr>
        <w:pStyle w:val="ab"/>
        <w:snapToGrid w:val="0"/>
        <w:spacing w:before="156" w:after="156" w:line="240" w:lineRule="auto"/>
        <w:rPr>
          <w:rFonts w:hAnsi="宋体"/>
        </w:rPr>
      </w:pPr>
      <w:r>
        <w:rPr>
          <w:rFonts w:hAnsi="宋体"/>
        </w:rPr>
        <w:t>4</w:t>
      </w:r>
      <w:r>
        <w:rPr>
          <w:rFonts w:hAnsi="宋体" w:hint="eastAsia"/>
        </w:rPr>
        <w:t>．</w:t>
      </w:r>
      <w:r>
        <w:rPr>
          <w:rFonts w:hAnsi="宋体"/>
        </w:rPr>
        <w:t>在</w:t>
      </w:r>
      <w:r>
        <w:rPr>
          <w:rFonts w:hAnsi="宋体"/>
          <w:b/>
        </w:rPr>
        <w:t>服务质量保证期</w:t>
      </w:r>
      <w:r>
        <w:rPr>
          <w:rFonts w:hAnsi="宋体"/>
        </w:rPr>
        <w:t>内，乙方应对出现的质量及安全问题负责处理解决并承担</w:t>
      </w:r>
    </w:p>
    <w:p w14:paraId="76C79145" w14:textId="77777777" w:rsidR="004F7F40" w:rsidRDefault="004A704B">
      <w:pPr>
        <w:pStyle w:val="ab"/>
        <w:snapToGrid w:val="0"/>
        <w:spacing w:before="156" w:after="156" w:line="240" w:lineRule="auto"/>
        <w:ind w:firstLineChars="150" w:firstLine="360"/>
        <w:rPr>
          <w:rFonts w:hAnsi="宋体"/>
        </w:rPr>
      </w:pPr>
      <w:r>
        <w:rPr>
          <w:rFonts w:hAnsi="宋体"/>
        </w:rPr>
        <w:t>一切费用。</w:t>
      </w:r>
    </w:p>
    <w:p w14:paraId="611CEDB7" w14:textId="77777777" w:rsidR="004F7F40" w:rsidRDefault="004A704B">
      <w:pPr>
        <w:pStyle w:val="ab"/>
        <w:snapToGrid w:val="0"/>
        <w:spacing w:before="156" w:after="156" w:line="240" w:lineRule="auto"/>
        <w:rPr>
          <w:rFonts w:hAnsi="宋体"/>
          <w:b/>
        </w:rPr>
      </w:pPr>
      <w:r>
        <w:rPr>
          <w:rFonts w:hAnsi="宋体"/>
          <w:b/>
        </w:rPr>
        <w:t>十</w:t>
      </w:r>
      <w:r>
        <w:rPr>
          <w:rFonts w:hAnsi="宋体" w:hint="eastAsia"/>
          <w:b/>
        </w:rPr>
        <w:t>二</w:t>
      </w:r>
      <w:r>
        <w:rPr>
          <w:rFonts w:hAnsi="宋体"/>
          <w:b/>
        </w:rPr>
        <w:t>、违约责任</w:t>
      </w:r>
    </w:p>
    <w:p w14:paraId="2DD863D1" w14:textId="77777777" w:rsidR="004F7F40" w:rsidRDefault="004A704B">
      <w:pPr>
        <w:pStyle w:val="ab"/>
        <w:snapToGrid w:val="0"/>
        <w:spacing w:before="156" w:after="156" w:line="240" w:lineRule="auto"/>
        <w:ind w:left="410" w:hangingChars="171" w:hanging="410"/>
        <w:rPr>
          <w:rFonts w:hAnsi="宋体"/>
        </w:rPr>
      </w:pPr>
      <w:r>
        <w:rPr>
          <w:rFonts w:hAnsi="宋体"/>
        </w:rPr>
        <w:t>1</w:t>
      </w:r>
      <w:r>
        <w:rPr>
          <w:rFonts w:hAnsi="宋体" w:hint="eastAsia"/>
        </w:rPr>
        <w:t>．</w:t>
      </w:r>
      <w:r>
        <w:rPr>
          <w:rFonts w:hAnsi="宋体"/>
        </w:rPr>
        <w:t>甲方无正当理由拒收接受服务的，甲方向乙方偿付合同款项百分之五作为违约金。</w:t>
      </w:r>
    </w:p>
    <w:p w14:paraId="617A16B3" w14:textId="77777777" w:rsidR="004F7F40" w:rsidRDefault="004A704B">
      <w:pPr>
        <w:pStyle w:val="ab"/>
        <w:snapToGrid w:val="0"/>
        <w:spacing w:before="156" w:after="156" w:line="240" w:lineRule="auto"/>
        <w:ind w:left="410" w:hangingChars="171" w:hanging="410"/>
        <w:rPr>
          <w:rFonts w:hAnsi="宋体"/>
        </w:rPr>
      </w:pPr>
      <w:r>
        <w:rPr>
          <w:rFonts w:hAnsi="宋体"/>
        </w:rPr>
        <w:t>2</w:t>
      </w:r>
      <w:r>
        <w:rPr>
          <w:rFonts w:hAnsi="宋体" w:hint="eastAsia"/>
        </w:rPr>
        <w:t>．</w:t>
      </w:r>
      <w:r>
        <w:rPr>
          <w:rFonts w:hAnsi="宋体"/>
        </w:rPr>
        <w:t>甲方无故逾期验收和办理款项支付手续的,甲方应按逾期付款总额每日万分之</w:t>
      </w:r>
    </w:p>
    <w:p w14:paraId="23C5BFB3" w14:textId="77777777" w:rsidR="004F7F40" w:rsidRDefault="004A704B">
      <w:pPr>
        <w:pStyle w:val="ab"/>
        <w:snapToGrid w:val="0"/>
        <w:spacing w:before="156" w:after="156" w:line="240" w:lineRule="auto"/>
        <w:ind w:leftChars="114" w:left="407" w:hangingChars="70" w:hanging="168"/>
        <w:rPr>
          <w:rFonts w:hAnsi="宋体"/>
        </w:rPr>
      </w:pPr>
      <w:r>
        <w:rPr>
          <w:rFonts w:hAnsi="宋体"/>
        </w:rPr>
        <w:t>五向乙方支付违约金。</w:t>
      </w:r>
    </w:p>
    <w:p w14:paraId="7457F45D" w14:textId="77777777" w:rsidR="004F7F40" w:rsidRDefault="004A704B">
      <w:pPr>
        <w:pStyle w:val="ab"/>
        <w:snapToGrid w:val="0"/>
        <w:spacing w:before="156" w:after="156" w:line="240" w:lineRule="auto"/>
        <w:ind w:left="1"/>
        <w:rPr>
          <w:rFonts w:hAnsi="宋体"/>
        </w:rPr>
      </w:pPr>
      <w:r>
        <w:rPr>
          <w:rFonts w:hAnsi="宋体"/>
        </w:rPr>
        <w:t>3</w:t>
      </w:r>
      <w:r>
        <w:rPr>
          <w:rFonts w:hAnsi="宋体" w:hint="eastAsia"/>
        </w:rPr>
        <w:t>．</w:t>
      </w:r>
      <w:r>
        <w:rPr>
          <w:rFonts w:hAnsi="宋体"/>
        </w:rPr>
        <w:t xml:space="preserve"> 乙方</w:t>
      </w:r>
      <w:r>
        <w:rPr>
          <w:rFonts w:hAnsi="宋体" w:hint="eastAsia"/>
        </w:rPr>
        <w:t>未能如</w:t>
      </w:r>
      <w:r>
        <w:rPr>
          <w:rFonts w:hAnsi="宋体"/>
        </w:rPr>
        <w:t>期提供服务的，每日向甲方支付</w:t>
      </w:r>
      <w:r>
        <w:rPr>
          <w:rFonts w:hAnsi="宋体" w:hint="eastAsia"/>
        </w:rPr>
        <w:t>合同款项的</w:t>
      </w:r>
      <w:r>
        <w:rPr>
          <w:rFonts w:hAnsi="宋体"/>
        </w:rPr>
        <w:t>千分之六</w:t>
      </w:r>
      <w:r>
        <w:rPr>
          <w:rFonts w:hAnsi="宋体" w:hint="eastAsia"/>
        </w:rPr>
        <w:t>作为</w:t>
      </w:r>
      <w:r>
        <w:rPr>
          <w:rFonts w:hAnsi="宋体"/>
        </w:rPr>
        <w:t>违约金。乙方超过约定日期10个工作日</w:t>
      </w:r>
      <w:r>
        <w:rPr>
          <w:rFonts w:hAnsi="宋体" w:hint="eastAsia"/>
        </w:rPr>
        <w:t>仍</w:t>
      </w:r>
      <w:r>
        <w:rPr>
          <w:rFonts w:hAnsi="宋体"/>
        </w:rPr>
        <w:t>不能</w:t>
      </w:r>
      <w:r>
        <w:rPr>
          <w:rFonts w:hAnsi="宋体" w:hint="eastAsia"/>
        </w:rPr>
        <w:t>提供服务</w:t>
      </w:r>
      <w:r>
        <w:rPr>
          <w:rFonts w:hAnsi="宋体"/>
        </w:rPr>
        <w:t>的，甲方可解除本合同。乙方因</w:t>
      </w:r>
      <w:r>
        <w:rPr>
          <w:rFonts w:hAnsi="宋体" w:hint="eastAsia"/>
        </w:rPr>
        <w:t>未能如</w:t>
      </w:r>
      <w:r>
        <w:rPr>
          <w:rFonts w:hAnsi="宋体"/>
        </w:rPr>
        <w:t xml:space="preserve">期提供服务或因其他违约行为导致甲方解除合同的，乙方应向甲方支付合同总值5%的违约金，如造成甲方损失超过违约金的，超出部分由乙方继续承担赔偿责任。 </w:t>
      </w:r>
    </w:p>
    <w:p w14:paraId="6D4698C8" w14:textId="77777777" w:rsidR="004F7F40" w:rsidRDefault="004A704B">
      <w:pPr>
        <w:pStyle w:val="ab"/>
        <w:snapToGrid w:val="0"/>
        <w:spacing w:before="156" w:after="156" w:line="240" w:lineRule="auto"/>
        <w:rPr>
          <w:rFonts w:hAnsi="宋体"/>
          <w:b/>
        </w:rPr>
      </w:pPr>
      <w:r>
        <w:rPr>
          <w:rFonts w:hAnsi="宋体"/>
          <w:b/>
        </w:rPr>
        <w:t>十</w:t>
      </w:r>
      <w:r>
        <w:rPr>
          <w:rFonts w:hAnsi="宋体" w:hint="eastAsia"/>
          <w:b/>
        </w:rPr>
        <w:t>三</w:t>
      </w:r>
      <w:r>
        <w:rPr>
          <w:rFonts w:hAnsi="宋体"/>
          <w:b/>
        </w:rPr>
        <w:t>、不可抗力事件处理</w:t>
      </w:r>
    </w:p>
    <w:p w14:paraId="48601A61" w14:textId="77777777" w:rsidR="004F7F40" w:rsidRDefault="004A704B">
      <w:pPr>
        <w:pStyle w:val="ab"/>
        <w:snapToGrid w:val="0"/>
        <w:spacing w:before="156" w:after="156" w:line="240" w:lineRule="auto"/>
        <w:ind w:left="480" w:hangingChars="200" w:hanging="480"/>
        <w:rPr>
          <w:rFonts w:hAnsi="宋体"/>
        </w:rPr>
      </w:pPr>
      <w:r>
        <w:rPr>
          <w:rFonts w:hAnsi="宋体"/>
        </w:rPr>
        <w:t>1</w:t>
      </w:r>
      <w:r>
        <w:rPr>
          <w:rFonts w:hAnsi="宋体" w:hint="eastAsia"/>
        </w:rPr>
        <w:t>．</w:t>
      </w:r>
      <w:r>
        <w:rPr>
          <w:rFonts w:hAnsi="宋体"/>
        </w:rPr>
        <w:t>在合同有效期内，任何一方因不可抗力事件导致不能履行合同，则合同履行</w:t>
      </w:r>
    </w:p>
    <w:p w14:paraId="29E0E078" w14:textId="77777777" w:rsidR="004F7F40" w:rsidRDefault="004A704B">
      <w:pPr>
        <w:pStyle w:val="ab"/>
        <w:snapToGrid w:val="0"/>
        <w:spacing w:before="156" w:after="156" w:line="240" w:lineRule="auto"/>
        <w:ind w:firstLineChars="150" w:firstLine="360"/>
        <w:rPr>
          <w:rFonts w:hAnsi="宋体"/>
        </w:rPr>
      </w:pPr>
      <w:r>
        <w:rPr>
          <w:rFonts w:hAnsi="宋体"/>
        </w:rPr>
        <w:t>期可延长，其延长期与不可抗力影响期相同。</w:t>
      </w:r>
    </w:p>
    <w:p w14:paraId="33101E48" w14:textId="77777777" w:rsidR="004F7F40" w:rsidRDefault="004A704B">
      <w:pPr>
        <w:pStyle w:val="ab"/>
        <w:snapToGrid w:val="0"/>
        <w:spacing w:before="156" w:after="156" w:line="240" w:lineRule="auto"/>
        <w:rPr>
          <w:rFonts w:hAnsi="宋体"/>
        </w:rPr>
      </w:pPr>
      <w:r>
        <w:rPr>
          <w:rFonts w:hAnsi="宋体"/>
        </w:rPr>
        <w:t>2</w:t>
      </w:r>
      <w:r>
        <w:rPr>
          <w:rFonts w:hAnsi="宋体" w:hint="eastAsia"/>
        </w:rPr>
        <w:t>．</w:t>
      </w:r>
      <w:r>
        <w:rPr>
          <w:rFonts w:hAnsi="宋体"/>
        </w:rPr>
        <w:t>不可抗力事件发生后，应立即通知对方，并寄送有关权威机构出具的证明。</w:t>
      </w:r>
    </w:p>
    <w:p w14:paraId="0C667CF6" w14:textId="77777777" w:rsidR="004F7F40" w:rsidRDefault="004A704B">
      <w:pPr>
        <w:pStyle w:val="ab"/>
        <w:snapToGrid w:val="0"/>
        <w:spacing w:before="156" w:after="156" w:line="240" w:lineRule="auto"/>
        <w:rPr>
          <w:rFonts w:hAnsi="宋体"/>
        </w:rPr>
      </w:pPr>
      <w:r>
        <w:rPr>
          <w:rFonts w:hAnsi="宋体"/>
        </w:rPr>
        <w:t>3</w:t>
      </w:r>
      <w:r>
        <w:rPr>
          <w:rFonts w:hAnsi="宋体" w:hint="eastAsia"/>
        </w:rPr>
        <w:t>．</w:t>
      </w:r>
      <w:r>
        <w:rPr>
          <w:rFonts w:hAnsi="宋体"/>
        </w:rPr>
        <w:t>不可抗力事件延续120天以上，双方应通过友好协商，确定是否继续履行合</w:t>
      </w:r>
    </w:p>
    <w:p w14:paraId="52D4A3CF" w14:textId="77777777" w:rsidR="004F7F40" w:rsidRDefault="004A704B">
      <w:pPr>
        <w:pStyle w:val="ab"/>
        <w:snapToGrid w:val="0"/>
        <w:spacing w:before="156" w:after="156" w:line="240" w:lineRule="auto"/>
        <w:ind w:firstLineChars="150" w:firstLine="360"/>
        <w:rPr>
          <w:rFonts w:hAnsi="宋体"/>
        </w:rPr>
      </w:pPr>
      <w:r>
        <w:rPr>
          <w:rFonts w:hAnsi="宋体"/>
        </w:rPr>
        <w:t>同。</w:t>
      </w:r>
    </w:p>
    <w:p w14:paraId="429D301D" w14:textId="77777777" w:rsidR="004F7F40" w:rsidRDefault="004A704B">
      <w:pPr>
        <w:pStyle w:val="ab"/>
        <w:snapToGrid w:val="0"/>
        <w:spacing w:before="156" w:after="156" w:line="240" w:lineRule="auto"/>
        <w:rPr>
          <w:rFonts w:hAnsi="宋体"/>
          <w:b/>
        </w:rPr>
      </w:pPr>
      <w:r>
        <w:rPr>
          <w:rFonts w:hAnsi="宋体"/>
          <w:b/>
        </w:rPr>
        <w:lastRenderedPageBreak/>
        <w:t>十</w:t>
      </w:r>
      <w:r>
        <w:rPr>
          <w:rFonts w:hAnsi="宋体" w:hint="eastAsia"/>
          <w:b/>
        </w:rPr>
        <w:t>四</w:t>
      </w:r>
      <w:r>
        <w:rPr>
          <w:rFonts w:hAnsi="宋体"/>
          <w:b/>
        </w:rPr>
        <w:t>、诉讼</w:t>
      </w:r>
    </w:p>
    <w:p w14:paraId="234BA24D" w14:textId="77777777" w:rsidR="004F7F40" w:rsidRDefault="004A704B">
      <w:pPr>
        <w:pStyle w:val="ab"/>
        <w:snapToGrid w:val="0"/>
        <w:spacing w:before="156" w:after="156" w:line="240" w:lineRule="auto"/>
        <w:ind w:left="480" w:hangingChars="200" w:hanging="480"/>
        <w:rPr>
          <w:rFonts w:hAnsi="宋体"/>
        </w:rPr>
      </w:pPr>
      <w:r>
        <w:rPr>
          <w:rFonts w:hAnsi="宋体"/>
        </w:rPr>
        <w:t xml:space="preserve"> 双方在执行合同中所发生的一切争议，应通过协商解决。如协商不成，可向</w:t>
      </w:r>
      <w:r>
        <w:rPr>
          <w:rFonts w:hAnsi="宋体" w:hint="eastAsia"/>
        </w:rPr>
        <w:t>甲</w:t>
      </w:r>
    </w:p>
    <w:p w14:paraId="279E2EAE" w14:textId="77777777" w:rsidR="004F7F40" w:rsidRDefault="004A704B">
      <w:pPr>
        <w:pStyle w:val="ab"/>
        <w:snapToGrid w:val="0"/>
        <w:spacing w:before="156" w:after="156" w:line="240" w:lineRule="auto"/>
        <w:ind w:leftChars="57" w:left="480" w:hangingChars="150" w:hanging="360"/>
        <w:rPr>
          <w:rFonts w:hAnsi="宋体"/>
        </w:rPr>
      </w:pPr>
      <w:r>
        <w:rPr>
          <w:rFonts w:hAnsi="宋体" w:hint="eastAsia"/>
        </w:rPr>
        <w:t>方所在</w:t>
      </w:r>
      <w:r>
        <w:rPr>
          <w:rFonts w:hAnsi="宋体"/>
        </w:rPr>
        <w:t>地法院起诉。</w:t>
      </w:r>
    </w:p>
    <w:p w14:paraId="7A71805B" w14:textId="77777777" w:rsidR="004F7F40" w:rsidRDefault="004A704B">
      <w:pPr>
        <w:pStyle w:val="ab"/>
        <w:snapToGrid w:val="0"/>
        <w:spacing w:before="156" w:after="156" w:line="240" w:lineRule="auto"/>
        <w:rPr>
          <w:rFonts w:hAnsi="宋体"/>
          <w:b/>
        </w:rPr>
      </w:pPr>
      <w:r>
        <w:rPr>
          <w:rFonts w:hAnsi="宋体"/>
          <w:b/>
        </w:rPr>
        <w:t>十</w:t>
      </w:r>
      <w:r>
        <w:rPr>
          <w:rFonts w:hAnsi="宋体" w:hint="eastAsia"/>
          <w:b/>
        </w:rPr>
        <w:t>五</w:t>
      </w:r>
      <w:r>
        <w:rPr>
          <w:rFonts w:hAnsi="宋体"/>
          <w:b/>
        </w:rPr>
        <w:t>、合同生效及其它</w:t>
      </w:r>
    </w:p>
    <w:p w14:paraId="6F561745" w14:textId="77777777" w:rsidR="004F7F40" w:rsidRDefault="004A704B">
      <w:pPr>
        <w:pStyle w:val="ab"/>
        <w:snapToGrid w:val="0"/>
        <w:spacing w:before="156" w:after="156" w:line="240" w:lineRule="auto"/>
        <w:rPr>
          <w:rFonts w:hAnsi="宋体"/>
        </w:rPr>
      </w:pPr>
      <w:r>
        <w:rPr>
          <w:rFonts w:hAnsi="宋体"/>
        </w:rPr>
        <w:t>1</w:t>
      </w:r>
      <w:r>
        <w:rPr>
          <w:rFonts w:hAnsi="宋体" w:hint="eastAsia"/>
        </w:rPr>
        <w:t>．</w:t>
      </w:r>
      <w:r>
        <w:rPr>
          <w:rFonts w:hAnsi="宋体"/>
        </w:rPr>
        <w:t>合同经双方法定代表人或授权代表签字并加盖单位公章后生效。</w:t>
      </w:r>
    </w:p>
    <w:p w14:paraId="54C7A7C7" w14:textId="77777777" w:rsidR="004F7F40" w:rsidRDefault="004A704B">
      <w:pPr>
        <w:pStyle w:val="ab"/>
        <w:snapToGrid w:val="0"/>
        <w:spacing w:before="156" w:after="156" w:line="240" w:lineRule="auto"/>
        <w:rPr>
          <w:rFonts w:hAnsi="宋体"/>
        </w:rPr>
      </w:pPr>
      <w:r>
        <w:rPr>
          <w:rFonts w:hAnsi="宋体"/>
        </w:rPr>
        <w:t>2</w:t>
      </w:r>
      <w:r>
        <w:rPr>
          <w:rFonts w:hAnsi="宋体" w:hint="eastAsia"/>
        </w:rPr>
        <w:t>．</w:t>
      </w:r>
      <w:r>
        <w:rPr>
          <w:rFonts w:hAnsi="宋体"/>
        </w:rPr>
        <w:t>合同执行中涉及采购资金和采购内容修改或补充的，须经财政部门审批，并</w:t>
      </w:r>
    </w:p>
    <w:p w14:paraId="0A7C64EC" w14:textId="77777777" w:rsidR="004F7F40" w:rsidRDefault="004A704B">
      <w:pPr>
        <w:pStyle w:val="ab"/>
        <w:snapToGrid w:val="0"/>
        <w:spacing w:before="156" w:after="156" w:line="240" w:lineRule="auto"/>
        <w:ind w:firstLineChars="150" w:firstLine="360"/>
        <w:rPr>
          <w:rFonts w:hAnsi="宋体"/>
        </w:rPr>
      </w:pPr>
      <w:r>
        <w:rPr>
          <w:rFonts w:hAnsi="宋体"/>
        </w:rPr>
        <w:t>签书面补充协议报政府采购监督管理部门备案，方可作为主合同不可分割的</w:t>
      </w:r>
    </w:p>
    <w:p w14:paraId="61386D3A" w14:textId="77777777" w:rsidR="004F7F40" w:rsidRDefault="004A704B">
      <w:pPr>
        <w:pStyle w:val="ab"/>
        <w:snapToGrid w:val="0"/>
        <w:spacing w:before="156" w:after="156" w:line="240" w:lineRule="auto"/>
        <w:ind w:firstLineChars="150" w:firstLine="360"/>
        <w:rPr>
          <w:rFonts w:hAnsi="宋体"/>
        </w:rPr>
      </w:pPr>
      <w:r>
        <w:rPr>
          <w:rFonts w:hAnsi="宋体"/>
        </w:rPr>
        <w:t>一部分。</w:t>
      </w:r>
    </w:p>
    <w:p w14:paraId="4CC32C73" w14:textId="77777777" w:rsidR="004F7F40" w:rsidRDefault="004A704B">
      <w:pPr>
        <w:pStyle w:val="ab"/>
        <w:snapToGrid w:val="0"/>
        <w:spacing w:before="156" w:after="156" w:line="240" w:lineRule="auto"/>
        <w:ind w:left="480" w:hangingChars="200" w:hanging="480"/>
        <w:rPr>
          <w:rFonts w:hAnsi="宋体"/>
        </w:rPr>
      </w:pPr>
      <w:r>
        <w:rPr>
          <w:rFonts w:hAnsi="宋体"/>
        </w:rPr>
        <w:t>3</w:t>
      </w:r>
      <w:r>
        <w:rPr>
          <w:rFonts w:hAnsi="宋体" w:hint="eastAsia"/>
        </w:rPr>
        <w:t>．</w:t>
      </w:r>
      <w:r>
        <w:rPr>
          <w:rFonts w:hAnsi="宋体"/>
        </w:rPr>
        <w:t>本合同未尽事宜，遵照《合同法》有关条文执行。</w:t>
      </w:r>
    </w:p>
    <w:p w14:paraId="768D2492" w14:textId="77777777" w:rsidR="004F7F40" w:rsidRDefault="004A704B">
      <w:pPr>
        <w:pStyle w:val="ab"/>
        <w:snapToGrid w:val="0"/>
        <w:spacing w:before="156" w:after="156" w:line="240" w:lineRule="auto"/>
        <w:ind w:left="480" w:hangingChars="200" w:hanging="480"/>
        <w:rPr>
          <w:rFonts w:hAnsi="宋体"/>
        </w:rPr>
      </w:pPr>
      <w:r>
        <w:rPr>
          <w:rFonts w:hAnsi="宋体"/>
        </w:rPr>
        <w:t>4</w:t>
      </w:r>
      <w:r>
        <w:rPr>
          <w:rFonts w:hAnsi="宋体" w:hint="eastAsia"/>
        </w:rPr>
        <w:t>．</w:t>
      </w:r>
      <w:r>
        <w:rPr>
          <w:rFonts w:hAnsi="宋体"/>
        </w:rPr>
        <w:t>本合同正本一式两份，具有同等法律效力，甲乙双方各执一份；副本</w:t>
      </w:r>
      <w:r>
        <w:rPr>
          <w:rFonts w:hAnsi="宋体"/>
          <w:b/>
        </w:rPr>
        <w:t>△</w:t>
      </w:r>
      <w:r>
        <w:rPr>
          <w:rFonts w:hAnsi="宋体"/>
        </w:rPr>
        <w:t>份，(用</w:t>
      </w:r>
    </w:p>
    <w:p w14:paraId="1FC0EB5A" w14:textId="77777777" w:rsidR="004F7F40" w:rsidRDefault="004A704B">
      <w:pPr>
        <w:pStyle w:val="ab"/>
        <w:snapToGrid w:val="0"/>
        <w:spacing w:before="156" w:after="156" w:line="240" w:lineRule="auto"/>
        <w:ind w:leftChars="114" w:left="479" w:hangingChars="100" w:hanging="240"/>
        <w:rPr>
          <w:rFonts w:hAnsi="宋体"/>
        </w:rPr>
      </w:pPr>
      <w:r>
        <w:rPr>
          <w:rFonts w:hAnsi="宋体"/>
        </w:rPr>
        <w:t>途)。</w:t>
      </w:r>
    </w:p>
    <w:p w14:paraId="4711AE57" w14:textId="77777777" w:rsidR="004F7F40" w:rsidRDefault="004A704B">
      <w:pPr>
        <w:pStyle w:val="ab"/>
        <w:snapToGrid w:val="0"/>
        <w:spacing w:before="156" w:after="156" w:line="240" w:lineRule="auto"/>
        <w:ind w:left="480" w:hangingChars="200" w:hanging="480"/>
        <w:rPr>
          <w:rFonts w:hAnsi="宋体"/>
        </w:rPr>
      </w:pPr>
      <w:r>
        <w:rPr>
          <w:rFonts w:hAnsi="宋体"/>
        </w:rPr>
        <w:t xml:space="preserve">  甲方：                                   乙方： </w:t>
      </w:r>
    </w:p>
    <w:p w14:paraId="0C5A26DC" w14:textId="77777777" w:rsidR="004F7F40" w:rsidRDefault="004A704B">
      <w:pPr>
        <w:pStyle w:val="ab"/>
        <w:snapToGrid w:val="0"/>
        <w:spacing w:before="156" w:after="156" w:line="240" w:lineRule="auto"/>
        <w:rPr>
          <w:rFonts w:hAnsi="宋体"/>
        </w:rPr>
      </w:pPr>
      <w:r>
        <w:rPr>
          <w:rFonts w:hAnsi="宋体"/>
        </w:rPr>
        <w:t xml:space="preserve">  地址：                                   地址： </w:t>
      </w:r>
    </w:p>
    <w:p w14:paraId="799184EF" w14:textId="77777777" w:rsidR="004F7F40" w:rsidRDefault="004A704B">
      <w:pPr>
        <w:pStyle w:val="ab"/>
        <w:snapToGrid w:val="0"/>
        <w:spacing w:before="156" w:after="156" w:line="240" w:lineRule="auto"/>
        <w:rPr>
          <w:rFonts w:hAnsi="宋体"/>
        </w:rPr>
      </w:pPr>
      <w:r>
        <w:rPr>
          <w:rFonts w:hAnsi="宋体"/>
        </w:rPr>
        <w:t xml:space="preserve">  法定</w:t>
      </w:r>
      <w:r>
        <w:rPr>
          <w:rFonts w:hAnsi="宋体" w:hint="eastAsia"/>
        </w:rPr>
        <w:t>（授权）</w:t>
      </w:r>
      <w:r>
        <w:rPr>
          <w:rFonts w:hAnsi="宋体"/>
        </w:rPr>
        <w:t>代表人：                     法定</w:t>
      </w:r>
      <w:r>
        <w:rPr>
          <w:rFonts w:hAnsi="宋体" w:hint="eastAsia"/>
        </w:rPr>
        <w:t>（授权）</w:t>
      </w:r>
      <w:r>
        <w:rPr>
          <w:rFonts w:hAnsi="宋体"/>
        </w:rPr>
        <w:t>代表人：</w:t>
      </w:r>
    </w:p>
    <w:p w14:paraId="5EA5BBCF" w14:textId="77777777" w:rsidR="004F7F40" w:rsidRDefault="004A704B">
      <w:pPr>
        <w:pStyle w:val="ab"/>
        <w:snapToGrid w:val="0"/>
        <w:spacing w:before="156" w:after="156" w:line="240" w:lineRule="auto"/>
        <w:rPr>
          <w:rFonts w:hAnsi="宋体"/>
        </w:rPr>
      </w:pPr>
      <w:r>
        <w:rPr>
          <w:rFonts w:hAnsi="宋体"/>
        </w:rPr>
        <w:t xml:space="preserve">  签</w:t>
      </w:r>
      <w:r>
        <w:rPr>
          <w:rFonts w:hAnsi="宋体" w:hint="eastAsia"/>
        </w:rPr>
        <w:t>字日期</w:t>
      </w:r>
      <w:r>
        <w:rPr>
          <w:rFonts w:hAnsi="宋体"/>
        </w:rPr>
        <w:t xml:space="preserve">：      年  月  日  </w:t>
      </w:r>
      <w:r>
        <w:rPr>
          <w:rFonts w:hAnsi="宋体" w:hint="eastAsia"/>
        </w:rPr>
        <w:t xml:space="preserve">    </w:t>
      </w:r>
      <w:r>
        <w:rPr>
          <w:rFonts w:hAnsi="宋体"/>
        </w:rPr>
        <w:t xml:space="preserve">     签</w:t>
      </w:r>
      <w:r>
        <w:rPr>
          <w:rFonts w:hAnsi="宋体" w:hint="eastAsia"/>
        </w:rPr>
        <w:t>字</w:t>
      </w:r>
      <w:r>
        <w:rPr>
          <w:rFonts w:hAnsi="宋体"/>
        </w:rPr>
        <w:t>日期：      年  月  日</w:t>
      </w:r>
    </w:p>
    <w:p w14:paraId="1722DF20" w14:textId="77777777" w:rsidR="004F7F40" w:rsidRDefault="004F7F40">
      <w:pPr>
        <w:pStyle w:val="ab"/>
        <w:snapToGrid w:val="0"/>
        <w:spacing w:before="156" w:after="156" w:line="240" w:lineRule="auto"/>
        <w:rPr>
          <w:rFonts w:hAnsi="宋体"/>
        </w:rPr>
      </w:pPr>
    </w:p>
    <w:p w14:paraId="2FD689D2" w14:textId="77777777" w:rsidR="004F7F40" w:rsidRDefault="004A704B">
      <w:pPr>
        <w:pStyle w:val="ab"/>
        <w:snapToGrid w:val="0"/>
        <w:spacing w:before="156" w:after="156" w:line="240" w:lineRule="auto"/>
        <w:rPr>
          <w:rFonts w:hAnsi="宋体"/>
        </w:rPr>
      </w:pPr>
      <w:r>
        <w:rPr>
          <w:rFonts w:hAnsi="宋体" w:hint="eastAsia"/>
        </w:rPr>
        <w:t xml:space="preserve"> 合同</w:t>
      </w:r>
      <w:proofErr w:type="gramStart"/>
      <w:r>
        <w:rPr>
          <w:rFonts w:hAnsi="宋体" w:hint="eastAsia"/>
        </w:rPr>
        <w:t>鉴证</w:t>
      </w:r>
      <w:proofErr w:type="gramEnd"/>
      <w:r>
        <w:rPr>
          <w:rFonts w:hAnsi="宋体" w:hint="eastAsia"/>
        </w:rPr>
        <w:t>方:</w:t>
      </w:r>
    </w:p>
    <w:p w14:paraId="547203CC" w14:textId="77777777" w:rsidR="004F7F40" w:rsidRDefault="004A704B">
      <w:pPr>
        <w:pStyle w:val="ab"/>
        <w:snapToGrid w:val="0"/>
        <w:spacing w:before="156" w:after="156" w:line="240" w:lineRule="auto"/>
        <w:ind w:firstLineChars="50" w:firstLine="120"/>
        <w:rPr>
          <w:rFonts w:hAnsi="宋体"/>
        </w:rPr>
      </w:pPr>
      <w:r>
        <w:rPr>
          <w:rFonts w:hAnsi="宋体" w:hint="eastAsia"/>
        </w:rPr>
        <w:t>法定（授权）代表人或主要负责人:</w:t>
      </w:r>
    </w:p>
    <w:p w14:paraId="35088007" w14:textId="77777777" w:rsidR="004F7F40" w:rsidRDefault="004A704B">
      <w:pPr>
        <w:pStyle w:val="ab"/>
        <w:snapToGrid w:val="0"/>
        <w:spacing w:before="156" w:after="156" w:line="240" w:lineRule="auto"/>
        <w:ind w:firstLineChars="50" w:firstLine="120"/>
        <w:rPr>
          <w:rFonts w:hAnsi="宋体"/>
        </w:rPr>
      </w:pPr>
      <w:proofErr w:type="gramStart"/>
      <w:r>
        <w:rPr>
          <w:rFonts w:hAnsi="宋体" w:hint="eastAsia"/>
        </w:rPr>
        <w:t>鉴证</w:t>
      </w:r>
      <w:proofErr w:type="gramEnd"/>
      <w:r>
        <w:rPr>
          <w:rFonts w:hAnsi="宋体" w:hint="eastAsia"/>
        </w:rPr>
        <w:t>日期:</w:t>
      </w:r>
    </w:p>
    <w:p w14:paraId="22245AFF" w14:textId="77777777" w:rsidR="004F7F40" w:rsidRDefault="004F7F40">
      <w:pPr>
        <w:pStyle w:val="ab"/>
        <w:snapToGrid w:val="0"/>
        <w:spacing w:before="156" w:after="156" w:line="240" w:lineRule="auto"/>
        <w:rPr>
          <w:rFonts w:hAnsi="宋体"/>
        </w:rPr>
      </w:pPr>
    </w:p>
    <w:p w14:paraId="67C3A2EE" w14:textId="77777777" w:rsidR="004F7F40" w:rsidRDefault="004F7F40">
      <w:pPr>
        <w:pStyle w:val="ab"/>
        <w:snapToGrid w:val="0"/>
        <w:spacing w:before="156" w:after="156" w:line="240" w:lineRule="auto"/>
        <w:rPr>
          <w:rFonts w:hAnsi="宋体"/>
        </w:rPr>
      </w:pPr>
    </w:p>
    <w:p w14:paraId="574E6A70" w14:textId="77777777" w:rsidR="004F7F40" w:rsidRDefault="004A704B">
      <w:pPr>
        <w:spacing w:beforeLines="50" w:before="156" w:afterLines="50" w:after="156" w:line="400" w:lineRule="exact"/>
        <w:ind w:firstLineChars="200" w:firstLine="600"/>
        <w:rPr>
          <w:rFonts w:ascii="黑体" w:eastAsia="黑体" w:hAnsi="宋体"/>
          <w:bCs/>
          <w:sz w:val="30"/>
          <w:szCs w:val="30"/>
        </w:rPr>
      </w:pPr>
      <w:r>
        <w:rPr>
          <w:rFonts w:ascii="黑体" w:eastAsia="黑体" w:hAnsi="宋体" w:hint="eastAsia"/>
          <w:bCs/>
          <w:sz w:val="30"/>
          <w:szCs w:val="30"/>
        </w:rPr>
        <w:t xml:space="preserve">                        </w:t>
      </w:r>
    </w:p>
    <w:p w14:paraId="76562CB1" w14:textId="77777777" w:rsidR="004F7F40" w:rsidRDefault="004A704B">
      <w:pPr>
        <w:pStyle w:val="ab"/>
        <w:tabs>
          <w:tab w:val="left" w:pos="2472"/>
        </w:tabs>
        <w:snapToGrid w:val="0"/>
        <w:spacing w:beforeLines="0" w:afterLines="0" w:line="360" w:lineRule="auto"/>
        <w:jc w:val="center"/>
        <w:rPr>
          <w:rFonts w:ascii="黑体" w:eastAsia="黑体" w:hAnsi="宋体"/>
          <w:sz w:val="30"/>
          <w:szCs w:val="30"/>
        </w:rPr>
      </w:pPr>
      <w:r>
        <w:rPr>
          <w:rFonts w:hAnsi="宋体"/>
        </w:rPr>
        <w:br w:type="page"/>
      </w:r>
      <w:r>
        <w:rPr>
          <w:rFonts w:ascii="黑体" w:eastAsia="黑体" w:hAnsi="宋体" w:hint="eastAsia"/>
          <w:sz w:val="30"/>
          <w:szCs w:val="30"/>
        </w:rPr>
        <w:lastRenderedPageBreak/>
        <w:t>第六章　投标文件格式（部分）</w:t>
      </w:r>
    </w:p>
    <w:tbl>
      <w:tblPr>
        <w:tblStyle w:val="af5"/>
        <w:tblW w:w="8522" w:type="dxa"/>
        <w:tblLayout w:type="fixed"/>
        <w:tblLook w:val="04A0" w:firstRow="1" w:lastRow="0" w:firstColumn="1" w:lastColumn="0" w:noHBand="0" w:noVBand="1"/>
      </w:tblPr>
      <w:tblGrid>
        <w:gridCol w:w="8522"/>
      </w:tblGrid>
      <w:tr w:rsidR="004F7F40" w14:paraId="3FFF37EA" w14:textId="77777777">
        <w:trPr>
          <w:trHeight w:val="4112"/>
        </w:trPr>
        <w:tc>
          <w:tcPr>
            <w:tcW w:w="8522" w:type="dxa"/>
          </w:tcPr>
          <w:p w14:paraId="62FD729E" w14:textId="77777777" w:rsidR="004F7F40" w:rsidRDefault="004F7F40">
            <w:pPr>
              <w:tabs>
                <w:tab w:val="left" w:pos="0"/>
              </w:tabs>
              <w:snapToGrid w:val="0"/>
              <w:spacing w:line="360" w:lineRule="auto"/>
              <w:jc w:val="center"/>
              <w:rPr>
                <w:b/>
                <w:sz w:val="48"/>
                <w:szCs w:val="48"/>
              </w:rPr>
            </w:pPr>
          </w:p>
          <w:p w14:paraId="3022FC07" w14:textId="77777777" w:rsidR="004F7F40" w:rsidRDefault="004A704B">
            <w:pPr>
              <w:tabs>
                <w:tab w:val="left" w:pos="0"/>
              </w:tabs>
              <w:snapToGrid w:val="0"/>
              <w:spacing w:line="360" w:lineRule="auto"/>
              <w:jc w:val="center"/>
              <w:rPr>
                <w:b/>
                <w:sz w:val="48"/>
                <w:szCs w:val="48"/>
              </w:rPr>
            </w:pPr>
            <w:r>
              <w:rPr>
                <w:rFonts w:hint="eastAsia"/>
                <w:b/>
                <w:sz w:val="48"/>
                <w:szCs w:val="48"/>
              </w:rPr>
              <w:t>投</w:t>
            </w:r>
            <w:r>
              <w:rPr>
                <w:rFonts w:hint="eastAsia"/>
                <w:b/>
                <w:sz w:val="48"/>
                <w:szCs w:val="48"/>
              </w:rPr>
              <w:t xml:space="preserve"> </w:t>
            </w:r>
            <w:r>
              <w:rPr>
                <w:rFonts w:hint="eastAsia"/>
                <w:b/>
                <w:sz w:val="48"/>
                <w:szCs w:val="48"/>
              </w:rPr>
              <w:t>标</w:t>
            </w:r>
            <w:r>
              <w:rPr>
                <w:rFonts w:hint="eastAsia"/>
                <w:b/>
                <w:sz w:val="48"/>
                <w:szCs w:val="48"/>
              </w:rPr>
              <w:t xml:space="preserve"> </w:t>
            </w:r>
            <w:r>
              <w:rPr>
                <w:rFonts w:hint="eastAsia"/>
                <w:b/>
                <w:sz w:val="48"/>
                <w:szCs w:val="48"/>
              </w:rPr>
              <w:t>文</w:t>
            </w:r>
            <w:r>
              <w:rPr>
                <w:rFonts w:hint="eastAsia"/>
                <w:b/>
                <w:sz w:val="48"/>
                <w:szCs w:val="48"/>
              </w:rPr>
              <w:t xml:space="preserve"> </w:t>
            </w:r>
            <w:r>
              <w:rPr>
                <w:rFonts w:hint="eastAsia"/>
                <w:b/>
                <w:sz w:val="48"/>
                <w:szCs w:val="48"/>
              </w:rPr>
              <w:t>件</w:t>
            </w:r>
          </w:p>
          <w:p w14:paraId="492B7035" w14:textId="77777777" w:rsidR="004F7F40" w:rsidRDefault="004F7F40">
            <w:pPr>
              <w:tabs>
                <w:tab w:val="left" w:pos="0"/>
              </w:tabs>
              <w:snapToGrid w:val="0"/>
              <w:spacing w:line="360" w:lineRule="auto"/>
              <w:jc w:val="center"/>
              <w:rPr>
                <w:b/>
                <w:sz w:val="48"/>
                <w:szCs w:val="48"/>
              </w:rPr>
            </w:pPr>
          </w:p>
          <w:p w14:paraId="227C8F07" w14:textId="77777777" w:rsidR="004F7F40" w:rsidRDefault="004A704B">
            <w:pPr>
              <w:tabs>
                <w:tab w:val="left" w:pos="0"/>
              </w:tabs>
              <w:snapToGrid w:val="0"/>
              <w:spacing w:line="360" w:lineRule="auto"/>
              <w:jc w:val="center"/>
              <w:rPr>
                <w:bCs/>
                <w:sz w:val="30"/>
                <w:szCs w:val="30"/>
              </w:rPr>
            </w:pPr>
            <w:r>
              <w:rPr>
                <w:rFonts w:hint="eastAsia"/>
                <w:bCs/>
                <w:sz w:val="30"/>
                <w:szCs w:val="30"/>
              </w:rPr>
              <w:t>（</w:t>
            </w:r>
            <w:r>
              <w:rPr>
                <w:rFonts w:hint="eastAsia"/>
                <w:b/>
                <w:sz w:val="30"/>
                <w:szCs w:val="30"/>
              </w:rPr>
              <w:t>技术、资信及商务文件</w:t>
            </w:r>
            <w:r>
              <w:rPr>
                <w:rFonts w:hint="eastAsia"/>
                <w:b/>
                <w:sz w:val="30"/>
                <w:szCs w:val="30"/>
              </w:rPr>
              <w:t>/</w:t>
            </w:r>
            <w:r>
              <w:rPr>
                <w:rFonts w:hint="eastAsia"/>
                <w:b/>
                <w:sz w:val="30"/>
                <w:szCs w:val="30"/>
              </w:rPr>
              <w:t>价格文件</w:t>
            </w:r>
            <w:r>
              <w:rPr>
                <w:rFonts w:hint="eastAsia"/>
                <w:bCs/>
                <w:sz w:val="30"/>
                <w:szCs w:val="30"/>
              </w:rPr>
              <w:t>）</w:t>
            </w:r>
          </w:p>
          <w:p w14:paraId="1F87B6FE" w14:textId="77777777" w:rsidR="004F7F40" w:rsidRDefault="004A704B">
            <w:pPr>
              <w:tabs>
                <w:tab w:val="left" w:pos="0"/>
              </w:tabs>
              <w:snapToGrid w:val="0"/>
              <w:spacing w:line="360" w:lineRule="auto"/>
              <w:jc w:val="center"/>
              <w:rPr>
                <w:bCs/>
                <w:sz w:val="30"/>
                <w:szCs w:val="30"/>
              </w:rPr>
            </w:pPr>
            <w:r>
              <w:rPr>
                <w:rFonts w:hint="eastAsia"/>
                <w:bCs/>
                <w:sz w:val="30"/>
                <w:szCs w:val="30"/>
              </w:rPr>
              <w:t>招标编号：</w:t>
            </w:r>
          </w:p>
          <w:p w14:paraId="3483F1A3" w14:textId="77777777" w:rsidR="004F7F40" w:rsidRDefault="004F7F40">
            <w:pPr>
              <w:tabs>
                <w:tab w:val="left" w:pos="0"/>
              </w:tabs>
              <w:snapToGrid w:val="0"/>
              <w:spacing w:line="360" w:lineRule="auto"/>
              <w:ind w:firstLineChars="1200" w:firstLine="2520"/>
              <w:jc w:val="center"/>
              <w:rPr>
                <w:bCs/>
                <w:szCs w:val="21"/>
              </w:rPr>
            </w:pPr>
          </w:p>
          <w:p w14:paraId="44D9B901" w14:textId="77777777" w:rsidR="004F7F40" w:rsidRDefault="004F7F40">
            <w:pPr>
              <w:tabs>
                <w:tab w:val="left" w:pos="0"/>
              </w:tabs>
              <w:snapToGrid w:val="0"/>
              <w:spacing w:line="360" w:lineRule="auto"/>
              <w:ind w:firstLineChars="1200" w:firstLine="2520"/>
              <w:jc w:val="center"/>
              <w:rPr>
                <w:bCs/>
                <w:szCs w:val="21"/>
              </w:rPr>
            </w:pPr>
          </w:p>
          <w:p w14:paraId="6F9B3D71" w14:textId="77777777" w:rsidR="004F7F40" w:rsidRDefault="004F7F40">
            <w:pPr>
              <w:tabs>
                <w:tab w:val="left" w:pos="0"/>
              </w:tabs>
              <w:snapToGrid w:val="0"/>
              <w:spacing w:line="360" w:lineRule="auto"/>
              <w:ind w:firstLineChars="1200" w:firstLine="2520"/>
              <w:jc w:val="center"/>
              <w:rPr>
                <w:bCs/>
                <w:szCs w:val="21"/>
              </w:rPr>
            </w:pPr>
          </w:p>
          <w:p w14:paraId="31910F56" w14:textId="77777777" w:rsidR="004F7F40" w:rsidRDefault="004F7F40">
            <w:pPr>
              <w:tabs>
                <w:tab w:val="left" w:pos="0"/>
              </w:tabs>
              <w:snapToGrid w:val="0"/>
              <w:spacing w:line="360" w:lineRule="auto"/>
              <w:ind w:firstLineChars="1200" w:firstLine="2520"/>
              <w:jc w:val="center"/>
              <w:rPr>
                <w:bCs/>
                <w:szCs w:val="21"/>
              </w:rPr>
            </w:pPr>
          </w:p>
          <w:p w14:paraId="250636AD" w14:textId="77777777" w:rsidR="004F7F40" w:rsidRDefault="004F7F40">
            <w:pPr>
              <w:tabs>
                <w:tab w:val="left" w:pos="0"/>
              </w:tabs>
              <w:snapToGrid w:val="0"/>
              <w:spacing w:line="360" w:lineRule="auto"/>
              <w:ind w:firstLineChars="1200" w:firstLine="2520"/>
              <w:jc w:val="center"/>
              <w:rPr>
                <w:bCs/>
                <w:szCs w:val="21"/>
              </w:rPr>
            </w:pPr>
          </w:p>
          <w:p w14:paraId="7A6C5BEB" w14:textId="77777777" w:rsidR="004F7F40" w:rsidRDefault="004F7F40">
            <w:pPr>
              <w:tabs>
                <w:tab w:val="left" w:pos="0"/>
              </w:tabs>
              <w:snapToGrid w:val="0"/>
              <w:spacing w:line="360" w:lineRule="auto"/>
              <w:ind w:firstLineChars="1200" w:firstLine="2520"/>
              <w:jc w:val="center"/>
              <w:rPr>
                <w:bCs/>
                <w:szCs w:val="21"/>
              </w:rPr>
            </w:pPr>
          </w:p>
          <w:p w14:paraId="2A0F34BE" w14:textId="77777777" w:rsidR="004F7F40" w:rsidRDefault="004F7F40">
            <w:pPr>
              <w:tabs>
                <w:tab w:val="left" w:pos="0"/>
              </w:tabs>
              <w:snapToGrid w:val="0"/>
              <w:spacing w:line="360" w:lineRule="auto"/>
              <w:ind w:firstLineChars="1200" w:firstLine="2520"/>
              <w:jc w:val="center"/>
              <w:rPr>
                <w:bCs/>
                <w:szCs w:val="21"/>
              </w:rPr>
            </w:pPr>
          </w:p>
          <w:p w14:paraId="246725EE" w14:textId="77777777" w:rsidR="004F7F40" w:rsidRDefault="004F7F40">
            <w:pPr>
              <w:tabs>
                <w:tab w:val="left" w:pos="0"/>
              </w:tabs>
              <w:snapToGrid w:val="0"/>
              <w:spacing w:line="360" w:lineRule="auto"/>
              <w:ind w:firstLineChars="1200" w:firstLine="2520"/>
              <w:jc w:val="center"/>
              <w:rPr>
                <w:bCs/>
                <w:szCs w:val="21"/>
              </w:rPr>
            </w:pPr>
          </w:p>
          <w:p w14:paraId="2426EB30" w14:textId="77777777" w:rsidR="004F7F40" w:rsidRDefault="004F7F40">
            <w:pPr>
              <w:tabs>
                <w:tab w:val="left" w:pos="0"/>
              </w:tabs>
              <w:snapToGrid w:val="0"/>
              <w:spacing w:line="360" w:lineRule="auto"/>
              <w:ind w:firstLineChars="1200" w:firstLine="2520"/>
              <w:jc w:val="center"/>
              <w:rPr>
                <w:bCs/>
                <w:szCs w:val="21"/>
              </w:rPr>
            </w:pPr>
          </w:p>
          <w:p w14:paraId="04194E1C" w14:textId="77777777" w:rsidR="004F7F40" w:rsidRDefault="004F7F40">
            <w:pPr>
              <w:tabs>
                <w:tab w:val="left" w:pos="0"/>
              </w:tabs>
              <w:snapToGrid w:val="0"/>
              <w:spacing w:line="360" w:lineRule="auto"/>
              <w:jc w:val="center"/>
              <w:rPr>
                <w:bCs/>
                <w:sz w:val="30"/>
                <w:szCs w:val="30"/>
              </w:rPr>
            </w:pPr>
          </w:p>
          <w:p w14:paraId="59D62817" w14:textId="77777777" w:rsidR="004F7F40" w:rsidRDefault="004A704B">
            <w:pPr>
              <w:tabs>
                <w:tab w:val="left" w:pos="0"/>
              </w:tabs>
              <w:snapToGrid w:val="0"/>
              <w:spacing w:line="360" w:lineRule="auto"/>
              <w:ind w:firstLineChars="900" w:firstLine="2700"/>
              <w:rPr>
                <w:bCs/>
                <w:sz w:val="30"/>
                <w:szCs w:val="30"/>
                <w:u w:val="single"/>
              </w:rPr>
            </w:pPr>
            <w:r>
              <w:rPr>
                <w:rFonts w:hint="eastAsia"/>
                <w:bCs/>
                <w:sz w:val="30"/>
                <w:szCs w:val="30"/>
              </w:rPr>
              <w:t>项目名称：</w:t>
            </w:r>
            <w:r>
              <w:rPr>
                <w:rFonts w:hint="eastAsia"/>
                <w:bCs/>
                <w:sz w:val="30"/>
                <w:szCs w:val="30"/>
                <w:u w:val="single"/>
              </w:rPr>
              <w:t xml:space="preserve">           </w:t>
            </w:r>
          </w:p>
          <w:p w14:paraId="07CCE2BC" w14:textId="77777777" w:rsidR="004F7F40" w:rsidRDefault="004A704B">
            <w:pPr>
              <w:tabs>
                <w:tab w:val="left" w:pos="0"/>
              </w:tabs>
              <w:snapToGrid w:val="0"/>
              <w:spacing w:line="360" w:lineRule="auto"/>
              <w:ind w:firstLineChars="900" w:firstLine="2700"/>
              <w:rPr>
                <w:bCs/>
                <w:sz w:val="30"/>
                <w:szCs w:val="30"/>
                <w:u w:val="single"/>
              </w:rPr>
            </w:pPr>
            <w:r>
              <w:rPr>
                <w:rFonts w:hint="eastAsia"/>
                <w:bCs/>
                <w:sz w:val="30"/>
                <w:szCs w:val="30"/>
              </w:rPr>
              <w:t>投</w:t>
            </w:r>
            <w:r>
              <w:rPr>
                <w:rFonts w:hint="eastAsia"/>
                <w:bCs/>
                <w:sz w:val="30"/>
                <w:szCs w:val="30"/>
              </w:rPr>
              <w:t xml:space="preserve"> </w:t>
            </w:r>
            <w:r>
              <w:rPr>
                <w:rFonts w:hint="eastAsia"/>
                <w:bCs/>
                <w:sz w:val="30"/>
                <w:szCs w:val="30"/>
              </w:rPr>
              <w:t>标</w:t>
            </w:r>
            <w:r>
              <w:rPr>
                <w:rFonts w:hint="eastAsia"/>
                <w:bCs/>
                <w:sz w:val="30"/>
                <w:szCs w:val="30"/>
              </w:rPr>
              <w:t xml:space="preserve"> </w:t>
            </w:r>
            <w:r>
              <w:rPr>
                <w:rFonts w:hint="eastAsia"/>
                <w:bCs/>
                <w:sz w:val="30"/>
                <w:szCs w:val="30"/>
              </w:rPr>
              <w:t>人：</w:t>
            </w:r>
            <w:r>
              <w:rPr>
                <w:rFonts w:hint="eastAsia"/>
                <w:bCs/>
                <w:sz w:val="30"/>
                <w:szCs w:val="30"/>
                <w:u w:val="single"/>
              </w:rPr>
              <w:t xml:space="preserve">           </w:t>
            </w:r>
          </w:p>
          <w:p w14:paraId="5A22FABF" w14:textId="77777777" w:rsidR="004F7F40" w:rsidRDefault="004F7F40">
            <w:pPr>
              <w:tabs>
                <w:tab w:val="left" w:pos="0"/>
              </w:tabs>
              <w:snapToGrid w:val="0"/>
              <w:spacing w:line="360" w:lineRule="auto"/>
              <w:jc w:val="center"/>
              <w:rPr>
                <w:bCs/>
                <w:sz w:val="30"/>
                <w:szCs w:val="30"/>
                <w:u w:val="single"/>
              </w:rPr>
            </w:pPr>
          </w:p>
          <w:p w14:paraId="0AFA50ED" w14:textId="77777777" w:rsidR="004F7F40" w:rsidRDefault="004F7F40">
            <w:pPr>
              <w:tabs>
                <w:tab w:val="left" w:pos="0"/>
              </w:tabs>
              <w:snapToGrid w:val="0"/>
              <w:spacing w:line="360" w:lineRule="auto"/>
              <w:jc w:val="center"/>
              <w:rPr>
                <w:bCs/>
                <w:sz w:val="30"/>
                <w:szCs w:val="30"/>
                <w:u w:val="single"/>
              </w:rPr>
            </w:pPr>
          </w:p>
        </w:tc>
      </w:tr>
    </w:tbl>
    <w:p w14:paraId="3D10DF1B" w14:textId="77777777" w:rsidR="004F7F40" w:rsidRDefault="004F7F40">
      <w:pPr>
        <w:spacing w:line="360" w:lineRule="auto"/>
        <w:ind w:firstLineChars="200" w:firstLine="420"/>
        <w:rPr>
          <w:szCs w:val="21"/>
        </w:rPr>
        <w:sectPr w:rsidR="004F7F40">
          <w:pgSz w:w="11906" w:h="16838"/>
          <w:pgMar w:top="1440" w:right="1800" w:bottom="1440" w:left="1800" w:header="851" w:footer="992" w:gutter="0"/>
          <w:cols w:space="425"/>
          <w:docGrid w:type="lines" w:linePitch="312"/>
        </w:sectPr>
      </w:pPr>
    </w:p>
    <w:p w14:paraId="4B4BD325" w14:textId="77777777" w:rsidR="004F7F40" w:rsidRDefault="004A704B">
      <w:pPr>
        <w:snapToGrid w:val="0"/>
        <w:spacing w:beforeLines="50" w:before="190" w:after="50" w:line="360" w:lineRule="auto"/>
        <w:jc w:val="left"/>
        <w:rPr>
          <w:rFonts w:ascii="宋体" w:hAnsi="宋体"/>
          <w:b/>
          <w:szCs w:val="21"/>
        </w:rPr>
      </w:pPr>
      <w:r>
        <w:rPr>
          <w:rFonts w:ascii="宋体" w:hAnsi="宋体" w:hint="eastAsia"/>
          <w:b/>
          <w:szCs w:val="21"/>
        </w:rPr>
        <w:lastRenderedPageBreak/>
        <w:t>附件1：</w:t>
      </w:r>
    </w:p>
    <w:p w14:paraId="36EFFF18" w14:textId="77777777" w:rsidR="004F7F40" w:rsidRDefault="004A704B">
      <w:pPr>
        <w:snapToGrid w:val="0"/>
        <w:spacing w:beforeLines="50" w:before="190" w:after="50" w:line="360" w:lineRule="auto"/>
        <w:jc w:val="center"/>
        <w:rPr>
          <w:rFonts w:ascii="宋体" w:hAnsi="宋体"/>
          <w:b/>
          <w:sz w:val="32"/>
          <w:szCs w:val="32"/>
        </w:rPr>
      </w:pPr>
      <w:r>
        <w:rPr>
          <w:rFonts w:ascii="宋体" w:hAnsi="宋体" w:hint="eastAsia"/>
          <w:b/>
          <w:sz w:val="32"/>
          <w:szCs w:val="32"/>
        </w:rPr>
        <w:t>1、投标声明书</w:t>
      </w:r>
    </w:p>
    <w:p w14:paraId="301A0E97" w14:textId="77777777" w:rsidR="004F7F40" w:rsidRDefault="004F7F40">
      <w:pPr>
        <w:snapToGrid w:val="0"/>
        <w:spacing w:beforeLines="50" w:before="190" w:after="50" w:line="360" w:lineRule="auto"/>
        <w:jc w:val="center"/>
        <w:rPr>
          <w:rFonts w:ascii="宋体" w:hAnsi="宋体"/>
          <w:szCs w:val="21"/>
        </w:rPr>
      </w:pPr>
    </w:p>
    <w:p w14:paraId="72AE8CA5" w14:textId="77777777" w:rsidR="004F7F40" w:rsidRDefault="004A704B">
      <w:pPr>
        <w:snapToGrid w:val="0"/>
        <w:spacing w:line="360" w:lineRule="auto"/>
        <w:rPr>
          <w:rFonts w:ascii="宋体" w:hAnsi="宋体"/>
          <w:szCs w:val="21"/>
        </w:rPr>
      </w:pPr>
      <w:r>
        <w:rPr>
          <w:rFonts w:ascii="宋体" w:hAnsi="宋体" w:hint="eastAsia"/>
          <w:szCs w:val="21"/>
        </w:rPr>
        <w:t>致：</w:t>
      </w:r>
      <w:r>
        <w:rPr>
          <w:rFonts w:ascii="宋体" w:hAnsi="宋体" w:hint="eastAsia"/>
          <w:szCs w:val="21"/>
          <w:u w:val="single"/>
        </w:rPr>
        <w:t xml:space="preserve">                       </w:t>
      </w:r>
      <w:r>
        <w:rPr>
          <w:rFonts w:ascii="宋体" w:hAnsi="宋体" w:hint="eastAsia"/>
          <w:szCs w:val="21"/>
        </w:rPr>
        <w:t>（采购代理机构名称）：</w:t>
      </w:r>
    </w:p>
    <w:p w14:paraId="2D569552" w14:textId="77777777" w:rsidR="004F7F40" w:rsidRDefault="004A704B">
      <w:pPr>
        <w:snapToGrid w:val="0"/>
        <w:spacing w:line="360" w:lineRule="auto"/>
        <w:ind w:firstLineChars="200" w:firstLine="420"/>
        <w:rPr>
          <w:rFonts w:ascii="宋体" w:hAnsi="宋体"/>
          <w:szCs w:val="21"/>
        </w:rPr>
      </w:pPr>
      <w:r>
        <w:rPr>
          <w:rFonts w:ascii="宋体" w:hAnsi="宋体" w:hint="eastAsia"/>
          <w:szCs w:val="21"/>
          <w:u w:val="single"/>
        </w:rPr>
        <w:t xml:space="preserve">            </w:t>
      </w:r>
      <w:r>
        <w:rPr>
          <w:rFonts w:ascii="宋体" w:hAnsi="宋体" w:hint="eastAsia"/>
          <w:szCs w:val="21"/>
        </w:rPr>
        <w:t>（投标人名称）系中华人民共和国合法企业，经营地址</w:t>
      </w:r>
      <w:r>
        <w:rPr>
          <w:rFonts w:ascii="宋体" w:hAnsi="宋体"/>
          <w:szCs w:val="21"/>
          <w:u w:val="single"/>
        </w:rPr>
        <w:t xml:space="preserve">                               </w:t>
      </w:r>
      <w:r>
        <w:rPr>
          <w:rFonts w:ascii="宋体" w:hAnsi="宋体" w:hint="eastAsia"/>
          <w:szCs w:val="21"/>
        </w:rPr>
        <w:t>。</w:t>
      </w:r>
    </w:p>
    <w:p w14:paraId="6DAB3C89" w14:textId="77777777" w:rsidR="004F7F40" w:rsidRDefault="004A704B">
      <w:pPr>
        <w:snapToGrid w:val="0"/>
        <w:spacing w:line="360" w:lineRule="auto"/>
        <w:ind w:firstLine="645"/>
        <w:rPr>
          <w:rFonts w:ascii="宋体" w:hAnsi="宋体"/>
          <w:szCs w:val="21"/>
        </w:rPr>
      </w:pPr>
      <w:r>
        <w:rPr>
          <w:rFonts w:ascii="宋体" w:hAnsi="宋体" w:hint="eastAsia"/>
          <w:szCs w:val="21"/>
        </w:rPr>
        <w:t>我</w:t>
      </w:r>
      <w:r>
        <w:rPr>
          <w:rFonts w:ascii="宋体" w:hAnsi="宋体" w:hint="eastAsia"/>
          <w:szCs w:val="21"/>
          <w:u w:val="single"/>
        </w:rPr>
        <w:t xml:space="preserve">            </w:t>
      </w:r>
      <w:r>
        <w:rPr>
          <w:rFonts w:ascii="宋体" w:hAnsi="宋体" w:hint="eastAsia"/>
          <w:szCs w:val="21"/>
        </w:rPr>
        <w:t>（姓名）系</w:t>
      </w:r>
      <w:r>
        <w:rPr>
          <w:rFonts w:ascii="宋体" w:hAnsi="宋体"/>
          <w:szCs w:val="21"/>
          <w:u w:val="single"/>
        </w:rPr>
        <w:t xml:space="preserve">     </w:t>
      </w:r>
      <w:r>
        <w:rPr>
          <w:rFonts w:ascii="宋体" w:hAnsi="宋体" w:hint="eastAsia"/>
          <w:szCs w:val="21"/>
        </w:rPr>
        <w:t>（投标人名称）的法定代表人，我方愿意参加贵方组织的</w:t>
      </w:r>
    </w:p>
    <w:p w14:paraId="5D3E3420" w14:textId="77777777" w:rsidR="004F7F40" w:rsidRDefault="004A704B">
      <w:pPr>
        <w:snapToGrid w:val="0"/>
        <w:spacing w:line="360" w:lineRule="auto"/>
        <w:ind w:firstLine="645"/>
        <w:rPr>
          <w:rFonts w:ascii="宋体" w:hAnsi="宋体"/>
          <w:szCs w:val="21"/>
        </w:rPr>
      </w:pPr>
      <w:r>
        <w:rPr>
          <w:rFonts w:ascii="宋体" w:hAnsi="宋体"/>
          <w:szCs w:val="21"/>
          <w:u w:val="single"/>
        </w:rPr>
        <w:t xml:space="preserve">                 </w:t>
      </w:r>
      <w:r>
        <w:rPr>
          <w:rFonts w:ascii="宋体" w:hAnsi="宋体" w:hint="eastAsia"/>
          <w:szCs w:val="21"/>
        </w:rPr>
        <w:t>项目的投标，为便于贵方公正、</w:t>
      </w:r>
      <w:proofErr w:type="gramStart"/>
      <w:r>
        <w:rPr>
          <w:rFonts w:ascii="宋体" w:hAnsi="宋体" w:hint="eastAsia"/>
          <w:szCs w:val="21"/>
        </w:rPr>
        <w:t>择优地</w:t>
      </w:r>
      <w:proofErr w:type="gramEnd"/>
      <w:r>
        <w:rPr>
          <w:rFonts w:ascii="宋体" w:hAnsi="宋体" w:hint="eastAsia"/>
          <w:szCs w:val="21"/>
        </w:rPr>
        <w:t>确定中标人及其投标产品和服务，我方就本次投标有关事项郑重声明如下：</w:t>
      </w:r>
    </w:p>
    <w:p w14:paraId="3662A03E" w14:textId="77777777" w:rsidR="004F7F40" w:rsidRDefault="004A704B">
      <w:pPr>
        <w:snapToGrid w:val="0"/>
        <w:spacing w:line="360" w:lineRule="auto"/>
        <w:ind w:firstLineChars="200" w:firstLine="420"/>
        <w:rPr>
          <w:rFonts w:ascii="宋体" w:hAnsi="宋体"/>
          <w:szCs w:val="21"/>
        </w:rPr>
      </w:pPr>
      <w:r>
        <w:rPr>
          <w:rFonts w:ascii="宋体" w:hAnsi="宋体"/>
          <w:szCs w:val="21"/>
        </w:rPr>
        <w:t>1</w:t>
      </w:r>
      <w:r>
        <w:rPr>
          <w:rFonts w:ascii="宋体" w:hAnsi="宋体" w:hint="eastAsia"/>
          <w:szCs w:val="21"/>
        </w:rPr>
        <w:t>.</w:t>
      </w:r>
      <w:r>
        <w:rPr>
          <w:rFonts w:ascii="宋体" w:hAnsi="宋体"/>
          <w:szCs w:val="21"/>
        </w:rPr>
        <w:t>我方向贵方提交的所有投标文件、资料都是准确的和真实的</w:t>
      </w:r>
      <w:r>
        <w:rPr>
          <w:rFonts w:ascii="宋体" w:hAnsi="宋体" w:hint="eastAsia"/>
          <w:szCs w:val="21"/>
        </w:rPr>
        <w:t>。</w:t>
      </w:r>
    </w:p>
    <w:p w14:paraId="00AA4497" w14:textId="77777777" w:rsidR="004F7F40" w:rsidRDefault="004A704B">
      <w:pPr>
        <w:snapToGrid w:val="0"/>
        <w:spacing w:line="360" w:lineRule="auto"/>
        <w:ind w:firstLineChars="200" w:firstLine="420"/>
        <w:rPr>
          <w:rFonts w:ascii="宋体" w:hAnsi="宋体"/>
          <w:szCs w:val="21"/>
        </w:rPr>
      </w:pPr>
      <w:r>
        <w:rPr>
          <w:rFonts w:ascii="宋体" w:hAnsi="宋体"/>
          <w:szCs w:val="21"/>
        </w:rPr>
        <w:t>2</w:t>
      </w:r>
      <w:r>
        <w:rPr>
          <w:rFonts w:ascii="宋体" w:hAnsi="宋体" w:hint="eastAsia"/>
          <w:szCs w:val="21"/>
        </w:rPr>
        <w:t>.</w:t>
      </w:r>
      <w:r>
        <w:rPr>
          <w:rFonts w:ascii="宋体" w:hAnsi="宋体"/>
          <w:szCs w:val="21"/>
        </w:rPr>
        <w:t>我方不是采购人的附属机构；在获知本项目采购信息后，与采购人聘请的为此项目提供咨询服务的公司及其附属机构没有任何联系。</w:t>
      </w:r>
    </w:p>
    <w:p w14:paraId="1F161512" w14:textId="77777777" w:rsidR="004F7F40" w:rsidRDefault="004A704B">
      <w:pPr>
        <w:snapToGrid w:val="0"/>
        <w:spacing w:line="360" w:lineRule="auto"/>
        <w:ind w:firstLineChars="200" w:firstLine="420"/>
        <w:rPr>
          <w:rFonts w:ascii="宋体" w:hAnsi="宋体"/>
          <w:szCs w:val="21"/>
        </w:rPr>
      </w:pPr>
      <w:r>
        <w:rPr>
          <w:rFonts w:ascii="宋体" w:hAnsi="宋体"/>
          <w:szCs w:val="21"/>
        </w:rPr>
        <w:t>3</w:t>
      </w:r>
      <w:r>
        <w:rPr>
          <w:rFonts w:ascii="宋体" w:hAnsi="宋体" w:hint="eastAsia"/>
          <w:szCs w:val="21"/>
        </w:rPr>
        <w:t>.</w:t>
      </w:r>
      <w:r>
        <w:rPr>
          <w:rFonts w:ascii="宋体" w:hAnsi="宋体"/>
          <w:szCs w:val="21"/>
        </w:rPr>
        <w:t>我方诚意提请贵方关注：</w:t>
      </w:r>
      <w:r>
        <w:rPr>
          <w:rFonts w:ascii="宋体" w:hAnsi="宋体" w:hint="eastAsia"/>
          <w:szCs w:val="21"/>
        </w:rPr>
        <w:t>近期</w:t>
      </w:r>
      <w:r>
        <w:rPr>
          <w:rFonts w:ascii="宋体" w:hAnsi="宋体"/>
          <w:szCs w:val="21"/>
        </w:rPr>
        <w:t>有关该型号产品的</w:t>
      </w:r>
      <w:r>
        <w:rPr>
          <w:rFonts w:ascii="宋体" w:hAnsi="宋体" w:hint="eastAsia"/>
          <w:szCs w:val="21"/>
        </w:rPr>
        <w:t>生产、供货、售后服务以及性能等方面的重大决策和事项有：</w:t>
      </w:r>
    </w:p>
    <w:p w14:paraId="2D332091" w14:textId="77777777" w:rsidR="004F7F40" w:rsidRDefault="004A704B">
      <w:pPr>
        <w:snapToGrid w:val="0"/>
        <w:spacing w:line="360" w:lineRule="auto"/>
        <w:ind w:firstLineChars="200" w:firstLine="420"/>
        <w:rPr>
          <w:rFonts w:ascii="宋体" w:hAnsi="宋体"/>
          <w:szCs w:val="21"/>
          <w:u w:val="single"/>
        </w:rPr>
      </w:pPr>
      <w:r>
        <w:rPr>
          <w:rFonts w:ascii="宋体" w:hAnsi="宋体" w:hint="eastAsia"/>
          <w:szCs w:val="21"/>
          <w:u w:val="single"/>
        </w:rPr>
        <w:t xml:space="preserve">　　　　　　　　　　　　　　　　　　　　　　　　　　　</w:t>
      </w:r>
    </w:p>
    <w:p w14:paraId="1D753587" w14:textId="77777777" w:rsidR="004F7F40" w:rsidRDefault="004A704B">
      <w:pPr>
        <w:snapToGrid w:val="0"/>
        <w:spacing w:line="360" w:lineRule="auto"/>
        <w:ind w:firstLineChars="200" w:firstLine="420"/>
        <w:rPr>
          <w:rFonts w:ascii="宋体" w:hAnsi="宋体"/>
          <w:szCs w:val="21"/>
        </w:rPr>
      </w:pPr>
      <w:r>
        <w:rPr>
          <w:rFonts w:ascii="宋体" w:hAnsi="宋体" w:hint="eastAsia"/>
          <w:szCs w:val="21"/>
          <w:u w:val="single"/>
        </w:rPr>
        <w:t xml:space="preserve">　　　　　　　　　　　　　　　　　　　　　　　　　　　</w:t>
      </w:r>
    </w:p>
    <w:p w14:paraId="34934BE1" w14:textId="77777777" w:rsidR="004F7F40" w:rsidRDefault="004A704B">
      <w:pPr>
        <w:pStyle w:val="a9"/>
        <w:snapToGrid w:val="0"/>
        <w:spacing w:line="360" w:lineRule="auto"/>
        <w:ind w:firstLineChars="200" w:firstLine="404"/>
        <w:rPr>
          <w:rFonts w:hAnsi="宋体"/>
          <w:sz w:val="21"/>
          <w:szCs w:val="21"/>
        </w:rPr>
      </w:pPr>
      <w:r>
        <w:rPr>
          <w:rFonts w:hAnsi="宋体" w:hint="eastAsia"/>
          <w:sz w:val="21"/>
          <w:szCs w:val="21"/>
        </w:rPr>
        <w:t>4.我方及由本人担任法定代表人的其他机构</w:t>
      </w:r>
      <w:r>
        <w:rPr>
          <w:rFonts w:hAnsi="宋体"/>
          <w:sz w:val="21"/>
          <w:szCs w:val="21"/>
        </w:rPr>
        <w:t>最近三年内</w:t>
      </w:r>
      <w:r>
        <w:rPr>
          <w:rFonts w:hint="eastAsia"/>
          <w:sz w:val="21"/>
          <w:szCs w:val="21"/>
        </w:rPr>
        <w:t>（以法院判决日期为准）</w:t>
      </w:r>
      <w:r>
        <w:rPr>
          <w:rFonts w:hAnsi="宋体"/>
          <w:sz w:val="21"/>
          <w:szCs w:val="21"/>
        </w:rPr>
        <w:t>被</w:t>
      </w:r>
      <w:r>
        <w:rPr>
          <w:rFonts w:hAnsi="宋体" w:hint="eastAsia"/>
          <w:sz w:val="21"/>
          <w:szCs w:val="21"/>
        </w:rPr>
        <w:t>通报（包括被处罚、</w:t>
      </w:r>
      <w:r>
        <w:rPr>
          <w:rFonts w:hint="eastAsia"/>
          <w:sz w:val="21"/>
          <w:szCs w:val="21"/>
        </w:rPr>
        <w:t>行贿犯罪）</w:t>
      </w:r>
      <w:r>
        <w:rPr>
          <w:rFonts w:hAnsi="宋体" w:hint="eastAsia"/>
          <w:sz w:val="21"/>
          <w:szCs w:val="21"/>
        </w:rPr>
        <w:t>的</w:t>
      </w:r>
      <w:r>
        <w:rPr>
          <w:rFonts w:hAnsi="宋体"/>
          <w:sz w:val="21"/>
          <w:szCs w:val="21"/>
        </w:rPr>
        <w:t>违法行为有：</w:t>
      </w:r>
    </w:p>
    <w:p w14:paraId="11D2D20B" w14:textId="77777777" w:rsidR="004F7F40" w:rsidRDefault="004A704B">
      <w:pPr>
        <w:snapToGrid w:val="0"/>
        <w:spacing w:line="360" w:lineRule="auto"/>
        <w:ind w:firstLineChars="200" w:firstLine="420"/>
        <w:rPr>
          <w:rFonts w:ascii="宋体" w:hAnsi="宋体"/>
          <w:szCs w:val="21"/>
          <w:u w:val="single"/>
        </w:rPr>
      </w:pPr>
      <w:r>
        <w:rPr>
          <w:rFonts w:ascii="宋体" w:hAnsi="宋体" w:hint="eastAsia"/>
          <w:szCs w:val="21"/>
          <w:u w:val="single"/>
        </w:rPr>
        <w:t xml:space="preserve">　　　　　　　　　　　　　　　　　　　　　　　　　　　</w:t>
      </w:r>
    </w:p>
    <w:p w14:paraId="5FD09CEA" w14:textId="77777777" w:rsidR="004F7F40" w:rsidRDefault="004A704B">
      <w:pPr>
        <w:snapToGrid w:val="0"/>
        <w:spacing w:line="360" w:lineRule="auto"/>
        <w:ind w:firstLineChars="200" w:firstLine="420"/>
        <w:rPr>
          <w:rFonts w:ascii="宋体" w:hAnsi="宋体"/>
          <w:szCs w:val="21"/>
          <w:u w:val="single"/>
        </w:rPr>
      </w:pPr>
      <w:r>
        <w:rPr>
          <w:rFonts w:ascii="宋体" w:hAnsi="宋体" w:hint="eastAsia"/>
          <w:szCs w:val="21"/>
          <w:u w:val="single"/>
        </w:rPr>
        <w:t xml:space="preserve">　　　　　　　　　　　　　　　　　　　　　　　　　　　</w:t>
      </w:r>
    </w:p>
    <w:p w14:paraId="6120A5F1" w14:textId="77777777" w:rsidR="004F7F40" w:rsidRDefault="004A704B">
      <w:pPr>
        <w:snapToGrid w:val="0"/>
        <w:spacing w:line="360" w:lineRule="auto"/>
        <w:ind w:firstLineChars="200" w:firstLine="420"/>
        <w:rPr>
          <w:rFonts w:ascii="宋体" w:hAnsi="宋体"/>
          <w:szCs w:val="21"/>
        </w:rPr>
      </w:pPr>
      <w:r>
        <w:rPr>
          <w:rFonts w:ascii="宋体" w:hAnsi="宋体" w:hint="eastAsia"/>
          <w:szCs w:val="21"/>
        </w:rPr>
        <w:t>5.以上事项如有虚假或隐瞒，我方愿意承担一切后果，并不再寻求任何旨在减轻或免除法律责任的辩解。</w:t>
      </w:r>
    </w:p>
    <w:p w14:paraId="3C8B0A7C" w14:textId="77777777" w:rsidR="004F7F40" w:rsidRDefault="004F7F40">
      <w:pPr>
        <w:pStyle w:val="2"/>
        <w:tabs>
          <w:tab w:val="left" w:pos="939"/>
        </w:tabs>
        <w:snapToGrid w:val="0"/>
        <w:spacing w:line="360" w:lineRule="auto"/>
        <w:ind w:leftChars="150" w:left="716" w:hangingChars="191" w:hanging="401"/>
        <w:rPr>
          <w:rFonts w:ascii="宋体" w:hAnsi="宋体"/>
          <w:sz w:val="21"/>
          <w:szCs w:val="21"/>
        </w:rPr>
      </w:pPr>
    </w:p>
    <w:p w14:paraId="3D1DFB28" w14:textId="77777777" w:rsidR="004F7F40" w:rsidRDefault="004A704B">
      <w:pPr>
        <w:snapToGrid w:val="0"/>
        <w:spacing w:beforeLines="50" w:before="190" w:line="360" w:lineRule="auto"/>
        <w:ind w:firstLine="4500"/>
        <w:rPr>
          <w:rFonts w:ascii="宋体" w:hAnsi="宋体"/>
          <w:szCs w:val="21"/>
        </w:rPr>
      </w:pPr>
      <w:r>
        <w:rPr>
          <w:rFonts w:ascii="宋体" w:hAnsi="宋体" w:hint="eastAsia"/>
          <w:szCs w:val="21"/>
        </w:rPr>
        <w:t>投标人全称（公章）：</w:t>
      </w:r>
      <w:r>
        <w:rPr>
          <w:rFonts w:ascii="宋体" w:hAnsi="宋体"/>
          <w:szCs w:val="21"/>
          <w:u w:val="single"/>
        </w:rPr>
        <w:t xml:space="preserve">               </w:t>
      </w:r>
      <w:r>
        <w:rPr>
          <w:rFonts w:ascii="宋体" w:hAnsi="宋体"/>
          <w:szCs w:val="21"/>
        </w:rPr>
        <w:t xml:space="preserve"> </w:t>
      </w:r>
    </w:p>
    <w:p w14:paraId="42390BA4" w14:textId="77777777" w:rsidR="004F7F40" w:rsidRDefault="004A704B">
      <w:pPr>
        <w:snapToGrid w:val="0"/>
        <w:spacing w:beforeLines="50" w:before="190" w:line="360" w:lineRule="auto"/>
        <w:ind w:firstLine="4500"/>
        <w:rPr>
          <w:rFonts w:ascii="宋体" w:hAnsi="宋体"/>
          <w:szCs w:val="21"/>
          <w:u w:val="single"/>
        </w:rPr>
      </w:pPr>
      <w:r>
        <w:rPr>
          <w:rFonts w:ascii="宋体" w:hAnsi="宋体" w:hint="eastAsia"/>
          <w:szCs w:val="21"/>
        </w:rPr>
        <w:t>法定代表人或委托代理人签字：</w:t>
      </w:r>
      <w:r>
        <w:rPr>
          <w:rFonts w:ascii="宋体" w:hAnsi="宋体"/>
          <w:szCs w:val="21"/>
          <w:u w:val="single"/>
        </w:rPr>
        <w:t xml:space="preserve">             </w:t>
      </w:r>
    </w:p>
    <w:p w14:paraId="218071D0" w14:textId="77777777" w:rsidR="004F7F40" w:rsidRDefault="004A704B">
      <w:pPr>
        <w:snapToGrid w:val="0"/>
        <w:spacing w:beforeLines="50" w:before="190" w:after="50" w:line="360" w:lineRule="auto"/>
        <w:ind w:firstLineChars="100" w:firstLine="210"/>
        <w:jc w:val="right"/>
        <w:rPr>
          <w:rFonts w:ascii="宋体" w:hAnsi="宋体"/>
          <w:szCs w:val="21"/>
        </w:rPr>
      </w:pPr>
      <w:r>
        <w:rPr>
          <w:rFonts w:ascii="宋体" w:hAnsi="宋体"/>
          <w:szCs w:val="21"/>
        </w:rPr>
        <w:t xml:space="preserve">                     年    月    日</w:t>
      </w:r>
      <w:r>
        <w:rPr>
          <w:rFonts w:ascii="宋体" w:hAnsi="宋体" w:hint="eastAsia"/>
          <w:szCs w:val="21"/>
        </w:rPr>
        <w:t xml:space="preserve">         </w:t>
      </w:r>
    </w:p>
    <w:p w14:paraId="579B0D3B" w14:textId="77777777" w:rsidR="004F7F40" w:rsidRDefault="004F7F40">
      <w:pPr>
        <w:pStyle w:val="ab"/>
        <w:snapToGrid w:val="0"/>
        <w:spacing w:beforeLines="0" w:afterLines="0" w:line="360" w:lineRule="auto"/>
        <w:rPr>
          <w:rFonts w:hAnsi="宋体"/>
          <w:sz w:val="21"/>
          <w:szCs w:val="21"/>
        </w:rPr>
      </w:pPr>
    </w:p>
    <w:p w14:paraId="72577403" w14:textId="77777777" w:rsidR="004F7F40" w:rsidRDefault="004F7F40">
      <w:pPr>
        <w:snapToGrid w:val="0"/>
        <w:spacing w:before="50" w:afterLines="50" w:after="190" w:line="360" w:lineRule="auto"/>
        <w:jc w:val="center"/>
        <w:rPr>
          <w:rFonts w:ascii="宋体" w:hAnsi="宋体"/>
          <w:szCs w:val="21"/>
        </w:rPr>
      </w:pPr>
    </w:p>
    <w:p w14:paraId="200A804B" w14:textId="77777777" w:rsidR="004F7F40" w:rsidRDefault="004F7F40">
      <w:pPr>
        <w:snapToGrid w:val="0"/>
        <w:spacing w:before="50" w:afterLines="50" w:after="190" w:line="360" w:lineRule="auto"/>
        <w:jc w:val="center"/>
        <w:rPr>
          <w:rFonts w:ascii="宋体" w:hAnsi="宋体"/>
          <w:szCs w:val="21"/>
        </w:rPr>
      </w:pPr>
    </w:p>
    <w:p w14:paraId="4DE8719F" w14:textId="77777777" w:rsidR="004F7F40" w:rsidRDefault="004A704B">
      <w:pPr>
        <w:snapToGrid w:val="0"/>
        <w:spacing w:beforeLines="50" w:before="190" w:after="50" w:line="360" w:lineRule="auto"/>
        <w:jc w:val="left"/>
        <w:rPr>
          <w:rFonts w:ascii="宋体" w:hAnsi="宋体"/>
          <w:b/>
          <w:szCs w:val="21"/>
        </w:rPr>
      </w:pPr>
      <w:r>
        <w:rPr>
          <w:rFonts w:ascii="宋体" w:hAnsi="宋体" w:hint="eastAsia"/>
          <w:b/>
          <w:szCs w:val="21"/>
        </w:rPr>
        <w:lastRenderedPageBreak/>
        <w:t>附件2：</w:t>
      </w:r>
    </w:p>
    <w:p w14:paraId="695BB953" w14:textId="77777777" w:rsidR="004F7F40" w:rsidRDefault="004F7F40">
      <w:pPr>
        <w:snapToGrid w:val="0"/>
        <w:spacing w:before="50" w:afterLines="50" w:after="190" w:line="360" w:lineRule="auto"/>
        <w:rPr>
          <w:rFonts w:ascii="宋体" w:hAnsi="宋体"/>
          <w:szCs w:val="21"/>
        </w:rPr>
      </w:pPr>
    </w:p>
    <w:p w14:paraId="7EE199D0" w14:textId="77777777" w:rsidR="004F7F40" w:rsidRDefault="004F7F40">
      <w:pPr>
        <w:snapToGrid w:val="0"/>
        <w:spacing w:before="50" w:afterLines="50" w:after="190" w:line="360" w:lineRule="auto"/>
        <w:jc w:val="center"/>
        <w:rPr>
          <w:rFonts w:ascii="宋体" w:hAnsi="宋体"/>
          <w:szCs w:val="21"/>
        </w:rPr>
      </w:pPr>
    </w:p>
    <w:p w14:paraId="2FD6B9A6" w14:textId="77777777" w:rsidR="004F7F40" w:rsidRDefault="004A704B">
      <w:pPr>
        <w:snapToGrid w:val="0"/>
        <w:spacing w:before="50" w:afterLines="50" w:after="190" w:line="360" w:lineRule="auto"/>
        <w:jc w:val="center"/>
        <w:rPr>
          <w:rFonts w:ascii="宋体" w:hAnsi="宋体"/>
          <w:b/>
          <w:sz w:val="30"/>
          <w:szCs w:val="30"/>
        </w:rPr>
      </w:pPr>
      <w:r>
        <w:rPr>
          <w:rFonts w:ascii="宋体" w:hAnsi="宋体" w:hint="eastAsia"/>
          <w:sz w:val="30"/>
          <w:szCs w:val="30"/>
        </w:rPr>
        <w:t>2、</w:t>
      </w:r>
      <w:r>
        <w:rPr>
          <w:rFonts w:ascii="宋体" w:hAnsi="宋体" w:hint="eastAsia"/>
          <w:b/>
          <w:sz w:val="30"/>
          <w:szCs w:val="30"/>
        </w:rPr>
        <w:t>法定代表人授权委托书</w:t>
      </w:r>
    </w:p>
    <w:p w14:paraId="5B9CDD29" w14:textId="77777777" w:rsidR="004F7F40" w:rsidRDefault="004F7F40">
      <w:pPr>
        <w:snapToGrid w:val="0"/>
        <w:spacing w:line="360" w:lineRule="auto"/>
        <w:jc w:val="center"/>
        <w:rPr>
          <w:rFonts w:ascii="宋体" w:hAnsi="宋体"/>
          <w:b/>
          <w:szCs w:val="21"/>
        </w:rPr>
      </w:pPr>
    </w:p>
    <w:p w14:paraId="2BDD4F27" w14:textId="77777777" w:rsidR="004F7F40" w:rsidRDefault="004A704B">
      <w:pPr>
        <w:snapToGrid w:val="0"/>
        <w:spacing w:line="360" w:lineRule="auto"/>
        <w:rPr>
          <w:rFonts w:ascii="宋体" w:hAnsi="宋体"/>
          <w:b/>
          <w:bCs/>
          <w:szCs w:val="21"/>
        </w:rPr>
      </w:pPr>
      <w:r>
        <w:rPr>
          <w:rFonts w:ascii="宋体" w:hAnsi="宋体" w:hint="eastAsia"/>
          <w:bCs/>
          <w:szCs w:val="21"/>
        </w:rPr>
        <w:t>致：</w:t>
      </w:r>
      <w:r>
        <w:rPr>
          <w:rFonts w:ascii="宋体" w:hAnsi="宋体" w:hint="eastAsia"/>
          <w:szCs w:val="21"/>
          <w:u w:val="single"/>
        </w:rPr>
        <w:t xml:space="preserve">            </w:t>
      </w:r>
      <w:r>
        <w:rPr>
          <w:rFonts w:ascii="宋体" w:hAnsi="宋体" w:hint="eastAsia"/>
          <w:szCs w:val="21"/>
        </w:rPr>
        <w:t>（采购代理机构名称）</w:t>
      </w:r>
      <w:r>
        <w:rPr>
          <w:rFonts w:ascii="宋体" w:hAnsi="宋体"/>
          <w:b/>
          <w:bCs/>
          <w:szCs w:val="21"/>
        </w:rPr>
        <w:t xml:space="preserve"> </w:t>
      </w:r>
      <w:r>
        <w:rPr>
          <w:rFonts w:ascii="宋体" w:hAnsi="宋体" w:hint="eastAsia"/>
          <w:szCs w:val="21"/>
        </w:rPr>
        <w:t>：</w:t>
      </w:r>
    </w:p>
    <w:p w14:paraId="64325C2A" w14:textId="77777777" w:rsidR="004F7F40" w:rsidRDefault="004A704B">
      <w:pPr>
        <w:snapToGrid w:val="0"/>
        <w:spacing w:line="360" w:lineRule="auto"/>
        <w:ind w:firstLineChars="300" w:firstLine="630"/>
        <w:rPr>
          <w:rFonts w:ascii="宋体" w:hAnsi="宋体"/>
          <w:szCs w:val="21"/>
        </w:rPr>
      </w:pPr>
      <w:r>
        <w:rPr>
          <w:rFonts w:ascii="宋体" w:hAnsi="宋体" w:hint="eastAsia"/>
          <w:szCs w:val="21"/>
        </w:rPr>
        <w:t>我</w:t>
      </w:r>
      <w:r>
        <w:rPr>
          <w:rFonts w:ascii="宋体" w:hAnsi="宋体" w:hint="eastAsia"/>
          <w:szCs w:val="21"/>
          <w:u w:val="single"/>
        </w:rPr>
        <w:t xml:space="preserve">            </w:t>
      </w:r>
      <w:r>
        <w:rPr>
          <w:rFonts w:ascii="宋体" w:hAnsi="宋体" w:hint="eastAsia"/>
          <w:szCs w:val="21"/>
        </w:rPr>
        <w:t>（姓名）系</w:t>
      </w:r>
      <w:r>
        <w:rPr>
          <w:rFonts w:ascii="宋体" w:hAnsi="宋体" w:hint="eastAsia"/>
          <w:szCs w:val="21"/>
          <w:u w:val="single"/>
        </w:rPr>
        <w:t xml:space="preserve">            </w:t>
      </w:r>
      <w:r>
        <w:rPr>
          <w:rFonts w:ascii="宋体" w:hAnsi="宋体" w:hint="eastAsia"/>
          <w:szCs w:val="21"/>
        </w:rPr>
        <w:t>（投标人名称）的法定代表人，现授权委托本单位在职职工</w:t>
      </w:r>
      <w:r>
        <w:rPr>
          <w:rFonts w:ascii="宋体" w:hAnsi="宋体"/>
          <w:szCs w:val="21"/>
        </w:rPr>
        <w:t xml:space="preserve"> </w:t>
      </w:r>
      <w:r>
        <w:rPr>
          <w:rFonts w:ascii="宋体" w:hAnsi="宋体"/>
          <w:szCs w:val="21"/>
          <w:u w:val="single"/>
        </w:rPr>
        <w:t xml:space="preserve">              </w:t>
      </w:r>
      <w:r>
        <w:rPr>
          <w:rFonts w:ascii="宋体" w:hAnsi="宋体" w:hint="eastAsia"/>
          <w:szCs w:val="21"/>
        </w:rPr>
        <w:t>（姓名）以我方的名义参加</w:t>
      </w:r>
      <w:r>
        <w:rPr>
          <w:rFonts w:ascii="宋体" w:hAnsi="宋体"/>
          <w:szCs w:val="21"/>
          <w:u w:val="single"/>
        </w:rPr>
        <w:t xml:space="preserve">   </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项目的投标活动，并代表我方全权办理针对上述项目的投标、开标、评标、签约等具体事务和签署相关文件。</w:t>
      </w:r>
    </w:p>
    <w:p w14:paraId="7B069EA8" w14:textId="77777777" w:rsidR="004F7F40" w:rsidRDefault="004A704B">
      <w:pPr>
        <w:snapToGrid w:val="0"/>
        <w:spacing w:line="360" w:lineRule="auto"/>
        <w:rPr>
          <w:rFonts w:ascii="宋体" w:hAnsi="宋体"/>
          <w:szCs w:val="21"/>
        </w:rPr>
      </w:pPr>
      <w:r>
        <w:rPr>
          <w:rFonts w:ascii="宋体" w:hAnsi="宋体"/>
          <w:szCs w:val="21"/>
        </w:rPr>
        <w:t xml:space="preserve">    </w:t>
      </w:r>
      <w:r>
        <w:rPr>
          <w:rFonts w:ascii="宋体" w:hAnsi="宋体" w:hint="eastAsia"/>
          <w:szCs w:val="21"/>
        </w:rPr>
        <w:t>我方对被授权人的签名事项负全部责任。</w:t>
      </w:r>
    </w:p>
    <w:p w14:paraId="48018659" w14:textId="77777777" w:rsidR="004F7F40" w:rsidRDefault="004A704B">
      <w:pPr>
        <w:snapToGrid w:val="0"/>
        <w:spacing w:line="360" w:lineRule="auto"/>
        <w:ind w:firstLine="480"/>
        <w:rPr>
          <w:rFonts w:ascii="宋体" w:hAnsi="宋体"/>
          <w:szCs w:val="21"/>
        </w:rPr>
      </w:pPr>
      <w:r>
        <w:rPr>
          <w:rFonts w:ascii="宋体" w:hAnsi="宋体" w:hint="eastAsia"/>
          <w:szCs w:val="21"/>
          <w:u w:val="single"/>
        </w:rPr>
        <w:t>在撤销授权的书面通知以前，本授权书一直有效。</w:t>
      </w:r>
      <w:r>
        <w:rPr>
          <w:rFonts w:ascii="宋体" w:hAnsi="宋体" w:hint="eastAsia"/>
          <w:szCs w:val="21"/>
        </w:rPr>
        <w:t>被授权人在授权书有效期内签署的所有文件不因授权的撤销而失效。</w:t>
      </w:r>
    </w:p>
    <w:p w14:paraId="7D8BCCC9" w14:textId="77777777" w:rsidR="004F7F40" w:rsidRDefault="004A704B">
      <w:pPr>
        <w:snapToGrid w:val="0"/>
        <w:spacing w:line="360" w:lineRule="auto"/>
        <w:ind w:firstLine="480"/>
        <w:rPr>
          <w:rFonts w:ascii="宋体" w:hAnsi="宋体"/>
          <w:szCs w:val="21"/>
        </w:rPr>
      </w:pPr>
      <w:r>
        <w:rPr>
          <w:rFonts w:ascii="宋体" w:hAnsi="宋体" w:hint="eastAsia"/>
          <w:szCs w:val="21"/>
        </w:rPr>
        <w:t>被授权人无转委托权，特此委托。</w:t>
      </w:r>
    </w:p>
    <w:p w14:paraId="773C2DA8" w14:textId="77777777" w:rsidR="004F7F40" w:rsidRDefault="004F7F40">
      <w:pPr>
        <w:snapToGrid w:val="0"/>
        <w:spacing w:beforeLines="50" w:before="190" w:after="50" w:line="360" w:lineRule="auto"/>
        <w:rPr>
          <w:rFonts w:ascii="宋体" w:hAnsi="宋体"/>
          <w:szCs w:val="21"/>
        </w:rPr>
      </w:pPr>
    </w:p>
    <w:p w14:paraId="5AB082EF" w14:textId="77777777" w:rsidR="004F7F40" w:rsidRDefault="004A704B">
      <w:pPr>
        <w:snapToGrid w:val="0"/>
        <w:spacing w:beforeLines="50" w:before="190" w:after="50" w:line="360" w:lineRule="auto"/>
        <w:rPr>
          <w:rFonts w:ascii="宋体" w:hAnsi="宋体"/>
          <w:szCs w:val="21"/>
          <w:u w:val="single"/>
        </w:rPr>
      </w:pPr>
      <w:r>
        <w:rPr>
          <w:rFonts w:ascii="宋体" w:hAnsi="宋体" w:hint="eastAsia"/>
          <w:szCs w:val="21"/>
        </w:rPr>
        <w:t>被授权人签名：</w:t>
      </w:r>
      <w:r>
        <w:rPr>
          <w:rFonts w:ascii="宋体" w:hAnsi="宋体"/>
          <w:szCs w:val="21"/>
          <w:u w:val="single"/>
        </w:rPr>
        <w:t xml:space="preserve">          </w:t>
      </w:r>
      <w:r>
        <w:rPr>
          <w:rFonts w:ascii="宋体" w:hAnsi="宋体"/>
          <w:szCs w:val="21"/>
        </w:rPr>
        <w:t xml:space="preserve">                 </w:t>
      </w:r>
      <w:r>
        <w:rPr>
          <w:rFonts w:ascii="宋体" w:hAnsi="宋体" w:hint="eastAsia"/>
          <w:szCs w:val="21"/>
        </w:rPr>
        <w:t>法定代表人签名：</w:t>
      </w:r>
      <w:r>
        <w:rPr>
          <w:rFonts w:ascii="宋体" w:hAnsi="宋体"/>
          <w:szCs w:val="21"/>
          <w:u w:val="single"/>
        </w:rPr>
        <w:t xml:space="preserve">          </w:t>
      </w:r>
    </w:p>
    <w:p w14:paraId="409C033C" w14:textId="77777777" w:rsidR="004F7F40" w:rsidRDefault="004A704B">
      <w:pPr>
        <w:snapToGrid w:val="0"/>
        <w:spacing w:beforeLines="50" w:before="190" w:after="50" w:line="360" w:lineRule="auto"/>
        <w:rPr>
          <w:rFonts w:ascii="宋体" w:hAnsi="宋体"/>
          <w:szCs w:val="21"/>
        </w:rPr>
      </w:pPr>
      <w:r>
        <w:rPr>
          <w:rFonts w:ascii="宋体" w:hAnsi="宋体" w:hint="eastAsia"/>
          <w:szCs w:val="21"/>
        </w:rPr>
        <w:t>职务：</w:t>
      </w:r>
      <w:r>
        <w:rPr>
          <w:rFonts w:ascii="宋体" w:hAnsi="宋体"/>
          <w:szCs w:val="21"/>
          <w:u w:val="single"/>
        </w:rPr>
        <w:t xml:space="preserve">           </w:t>
      </w:r>
      <w:r>
        <w:rPr>
          <w:rFonts w:ascii="宋体" w:hAnsi="宋体"/>
          <w:szCs w:val="21"/>
        </w:rPr>
        <w:t xml:space="preserve">                        </w:t>
      </w:r>
      <w:r>
        <w:rPr>
          <w:rFonts w:ascii="宋体" w:hAnsi="宋体" w:hint="eastAsia"/>
          <w:szCs w:val="21"/>
        </w:rPr>
        <w:t>职务：</w:t>
      </w:r>
      <w:r>
        <w:rPr>
          <w:rFonts w:ascii="宋体" w:hAnsi="宋体"/>
          <w:szCs w:val="21"/>
          <w:u w:val="single"/>
        </w:rPr>
        <w:t xml:space="preserve">           </w:t>
      </w:r>
    </w:p>
    <w:p w14:paraId="3C34EAAA" w14:textId="77777777" w:rsidR="004F7F40" w:rsidRDefault="004A704B">
      <w:pPr>
        <w:snapToGrid w:val="0"/>
        <w:spacing w:beforeLines="50" w:before="190" w:after="50" w:line="360" w:lineRule="auto"/>
        <w:rPr>
          <w:rFonts w:ascii="宋体" w:hAnsi="宋体"/>
          <w:szCs w:val="21"/>
        </w:rPr>
      </w:pPr>
      <w:r>
        <w:rPr>
          <w:rFonts w:ascii="宋体" w:hAnsi="宋体" w:hint="eastAsia"/>
          <w:szCs w:val="21"/>
        </w:rPr>
        <w:t>被授权人身份证号码：</w:t>
      </w:r>
      <w:r>
        <w:rPr>
          <w:rFonts w:ascii="宋体" w:hAnsi="宋体"/>
          <w:szCs w:val="21"/>
          <w:u w:val="single"/>
        </w:rPr>
        <w:t xml:space="preserve">                             </w:t>
      </w:r>
      <w:r>
        <w:rPr>
          <w:rFonts w:ascii="宋体" w:hAnsi="宋体"/>
          <w:szCs w:val="21"/>
        </w:rPr>
        <w:t xml:space="preserve"> </w:t>
      </w:r>
    </w:p>
    <w:p w14:paraId="551B5BBD" w14:textId="77777777" w:rsidR="004F7F40" w:rsidRDefault="004A704B">
      <w:pPr>
        <w:snapToGrid w:val="0"/>
        <w:spacing w:beforeLines="50" w:before="190" w:after="50" w:line="360" w:lineRule="auto"/>
        <w:rPr>
          <w:rFonts w:ascii="宋体" w:hAnsi="宋体"/>
          <w:szCs w:val="21"/>
        </w:rPr>
      </w:pPr>
      <w:r>
        <w:rPr>
          <w:rFonts w:ascii="宋体" w:hAnsi="宋体" w:hint="eastAsia"/>
          <w:szCs w:val="21"/>
        </w:rPr>
        <w:t>被授权人身份证复印件</w:t>
      </w:r>
      <w:r>
        <w:rPr>
          <w:rFonts w:ascii="宋体" w:hAnsi="宋体" w:hint="eastAsia"/>
          <w:color w:val="00B0F0"/>
          <w:szCs w:val="21"/>
        </w:rPr>
        <w:t>(正、反面）</w:t>
      </w:r>
    </w:p>
    <w:p w14:paraId="159B55A7" w14:textId="77777777" w:rsidR="004F7F40" w:rsidRDefault="004F7F40">
      <w:pPr>
        <w:snapToGrid w:val="0"/>
        <w:spacing w:beforeLines="50" w:before="190" w:after="50" w:line="360" w:lineRule="auto"/>
        <w:rPr>
          <w:rFonts w:ascii="宋体" w:hAnsi="宋体"/>
          <w:szCs w:val="21"/>
        </w:rPr>
      </w:pPr>
    </w:p>
    <w:p w14:paraId="0331A20B" w14:textId="77777777" w:rsidR="004F7F40" w:rsidRDefault="004F7F40">
      <w:pPr>
        <w:snapToGrid w:val="0"/>
        <w:spacing w:beforeLines="50" w:before="190" w:after="50" w:line="360" w:lineRule="auto"/>
        <w:rPr>
          <w:rFonts w:ascii="宋体" w:hAnsi="宋体"/>
          <w:szCs w:val="21"/>
        </w:rPr>
      </w:pPr>
    </w:p>
    <w:p w14:paraId="22222038" w14:textId="77777777" w:rsidR="004F7F40" w:rsidRDefault="004F7F40">
      <w:pPr>
        <w:snapToGrid w:val="0"/>
        <w:spacing w:beforeLines="50" w:before="190" w:after="50" w:line="360" w:lineRule="auto"/>
        <w:rPr>
          <w:rFonts w:ascii="宋体" w:hAnsi="宋体"/>
          <w:szCs w:val="21"/>
        </w:rPr>
      </w:pPr>
    </w:p>
    <w:p w14:paraId="123ABBDF" w14:textId="77777777" w:rsidR="004F7F40" w:rsidRDefault="004F7F40">
      <w:pPr>
        <w:snapToGrid w:val="0"/>
        <w:spacing w:beforeLines="50" w:before="190" w:after="50" w:line="360" w:lineRule="auto"/>
        <w:rPr>
          <w:rFonts w:ascii="宋体" w:hAnsi="宋体"/>
          <w:szCs w:val="21"/>
        </w:rPr>
      </w:pPr>
    </w:p>
    <w:p w14:paraId="724614FA" w14:textId="77777777" w:rsidR="004F7F40" w:rsidRDefault="004A704B">
      <w:pPr>
        <w:snapToGrid w:val="0"/>
        <w:spacing w:beforeLines="50" w:before="190" w:line="360" w:lineRule="auto"/>
        <w:ind w:firstLine="4500"/>
        <w:rPr>
          <w:rFonts w:ascii="宋体" w:hAnsi="宋体"/>
          <w:szCs w:val="21"/>
        </w:rPr>
      </w:pPr>
      <w:r>
        <w:rPr>
          <w:rFonts w:ascii="宋体" w:hAnsi="宋体" w:hint="eastAsia"/>
          <w:szCs w:val="21"/>
        </w:rPr>
        <w:t>投标人全称（公章）：</w:t>
      </w:r>
      <w:r>
        <w:rPr>
          <w:rFonts w:ascii="宋体" w:hAnsi="宋体"/>
          <w:szCs w:val="21"/>
          <w:u w:val="single"/>
        </w:rPr>
        <w:t xml:space="preserve">               </w:t>
      </w:r>
      <w:r>
        <w:rPr>
          <w:rFonts w:ascii="宋体" w:hAnsi="宋体"/>
          <w:szCs w:val="21"/>
        </w:rPr>
        <w:t xml:space="preserve"> </w:t>
      </w:r>
    </w:p>
    <w:p w14:paraId="059FB927" w14:textId="77777777" w:rsidR="004F7F40" w:rsidRDefault="004A704B">
      <w:pPr>
        <w:snapToGrid w:val="0"/>
        <w:spacing w:beforeLines="50" w:before="190" w:line="360" w:lineRule="auto"/>
        <w:ind w:firstLine="4500"/>
        <w:rPr>
          <w:rFonts w:ascii="宋体" w:hAnsi="宋体"/>
          <w:szCs w:val="21"/>
          <w:u w:val="single"/>
        </w:rPr>
      </w:pPr>
      <w:r>
        <w:rPr>
          <w:rFonts w:ascii="宋体" w:hAnsi="宋体" w:hint="eastAsia"/>
          <w:szCs w:val="21"/>
        </w:rPr>
        <w:t xml:space="preserve"> </w:t>
      </w:r>
    </w:p>
    <w:p w14:paraId="5B8ECA3C" w14:textId="77777777" w:rsidR="004F7F40" w:rsidRDefault="004A704B">
      <w:pPr>
        <w:snapToGrid w:val="0"/>
        <w:spacing w:beforeLines="50" w:before="190" w:after="50" w:line="360" w:lineRule="auto"/>
        <w:ind w:firstLineChars="100" w:firstLine="210"/>
        <w:jc w:val="right"/>
        <w:rPr>
          <w:rFonts w:ascii="宋体" w:hAnsi="宋体"/>
          <w:sz w:val="30"/>
          <w:szCs w:val="30"/>
        </w:rPr>
      </w:pPr>
      <w:r>
        <w:rPr>
          <w:rFonts w:ascii="宋体" w:hAnsi="宋体"/>
          <w:szCs w:val="21"/>
        </w:rPr>
        <w:t xml:space="preserve">                     年    月    日</w:t>
      </w:r>
      <w:r>
        <w:rPr>
          <w:rFonts w:ascii="宋体" w:hAnsi="宋体" w:hint="eastAsia"/>
          <w:szCs w:val="21"/>
        </w:rPr>
        <w:t xml:space="preserve">         </w:t>
      </w:r>
    </w:p>
    <w:p w14:paraId="0FF13B10" w14:textId="77777777" w:rsidR="004F7F40" w:rsidRDefault="004A704B">
      <w:pPr>
        <w:snapToGrid w:val="0"/>
        <w:spacing w:line="400" w:lineRule="exact"/>
        <w:jc w:val="left"/>
        <w:rPr>
          <w:rFonts w:ascii="宋体" w:hAnsi="宋体"/>
          <w:b/>
          <w:sz w:val="24"/>
        </w:rPr>
      </w:pPr>
      <w:r>
        <w:rPr>
          <w:rFonts w:ascii="宋体" w:hAnsi="宋体" w:hint="eastAsia"/>
          <w:b/>
          <w:szCs w:val="21"/>
        </w:rPr>
        <w:lastRenderedPageBreak/>
        <w:t>附件3：</w:t>
      </w:r>
      <w:r>
        <w:rPr>
          <w:rFonts w:ascii="宋体" w:hAnsi="宋体"/>
          <w:b/>
          <w:sz w:val="24"/>
        </w:rPr>
        <w:t>投标人一般情况表格式</w:t>
      </w:r>
    </w:p>
    <w:p w14:paraId="3473916E" w14:textId="77777777" w:rsidR="004F7F40" w:rsidRDefault="004F7F40">
      <w:pPr>
        <w:spacing w:line="480" w:lineRule="auto"/>
        <w:jc w:val="center"/>
        <w:rPr>
          <w:rFonts w:ascii="宋体" w:hAnsi="宋体"/>
          <w:b/>
          <w:sz w:val="36"/>
          <w:szCs w:val="36"/>
        </w:rPr>
      </w:pPr>
    </w:p>
    <w:p w14:paraId="509F00C7" w14:textId="77777777" w:rsidR="004F7F40" w:rsidRDefault="004F7F40">
      <w:pPr>
        <w:spacing w:line="480" w:lineRule="auto"/>
        <w:jc w:val="center"/>
        <w:rPr>
          <w:rFonts w:ascii="宋体" w:hAnsi="宋体"/>
          <w:b/>
          <w:sz w:val="36"/>
          <w:szCs w:val="36"/>
        </w:rPr>
      </w:pPr>
    </w:p>
    <w:p w14:paraId="7EEDA7A2" w14:textId="77777777" w:rsidR="004F7F40" w:rsidRDefault="004A704B">
      <w:pPr>
        <w:spacing w:line="480" w:lineRule="auto"/>
        <w:jc w:val="center"/>
        <w:rPr>
          <w:rFonts w:ascii="宋体" w:hAnsi="宋体"/>
          <w:b/>
          <w:sz w:val="36"/>
          <w:szCs w:val="36"/>
        </w:rPr>
      </w:pPr>
      <w:r>
        <w:rPr>
          <w:rFonts w:ascii="宋体" w:hAnsi="宋体" w:hint="eastAsia"/>
          <w:b/>
          <w:sz w:val="36"/>
          <w:szCs w:val="36"/>
        </w:rPr>
        <w:t>投标人一般情况表</w:t>
      </w:r>
    </w:p>
    <w:tbl>
      <w:tblPr>
        <w:tblW w:w="8385"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2970"/>
        <w:gridCol w:w="1335"/>
        <w:gridCol w:w="3345"/>
      </w:tblGrid>
      <w:tr w:rsidR="004F7F40" w14:paraId="31751BEA" w14:textId="77777777">
        <w:trPr>
          <w:trHeight w:val="567"/>
        </w:trPr>
        <w:tc>
          <w:tcPr>
            <w:tcW w:w="735" w:type="dxa"/>
            <w:vAlign w:val="center"/>
          </w:tcPr>
          <w:p w14:paraId="7E44EDC8" w14:textId="77777777" w:rsidR="004F7F40" w:rsidRDefault="004A704B">
            <w:pPr>
              <w:jc w:val="center"/>
              <w:rPr>
                <w:rFonts w:ascii="宋体" w:hAnsi="宋体"/>
                <w:sz w:val="24"/>
              </w:rPr>
            </w:pPr>
            <w:r>
              <w:rPr>
                <w:rFonts w:ascii="宋体" w:hAnsi="宋体" w:hint="eastAsia"/>
                <w:sz w:val="24"/>
              </w:rPr>
              <w:t>1</w:t>
            </w:r>
          </w:p>
        </w:tc>
        <w:tc>
          <w:tcPr>
            <w:tcW w:w="7650" w:type="dxa"/>
            <w:gridSpan w:val="3"/>
            <w:vAlign w:val="center"/>
          </w:tcPr>
          <w:p w14:paraId="3562FC48" w14:textId="77777777" w:rsidR="004F7F40" w:rsidRDefault="004A704B">
            <w:pPr>
              <w:rPr>
                <w:rFonts w:ascii="宋体" w:hAnsi="宋体"/>
                <w:sz w:val="24"/>
              </w:rPr>
            </w:pPr>
            <w:r>
              <w:rPr>
                <w:rFonts w:ascii="宋体" w:hAnsi="宋体" w:hint="eastAsia"/>
                <w:sz w:val="24"/>
              </w:rPr>
              <w:t>企业名称：</w:t>
            </w:r>
          </w:p>
        </w:tc>
      </w:tr>
      <w:tr w:rsidR="004F7F40" w14:paraId="6A3F6D50" w14:textId="77777777">
        <w:trPr>
          <w:trHeight w:val="567"/>
        </w:trPr>
        <w:tc>
          <w:tcPr>
            <w:tcW w:w="735" w:type="dxa"/>
            <w:vAlign w:val="center"/>
          </w:tcPr>
          <w:p w14:paraId="74BCBDF7" w14:textId="77777777" w:rsidR="004F7F40" w:rsidRDefault="004A704B">
            <w:pPr>
              <w:jc w:val="center"/>
              <w:rPr>
                <w:rFonts w:ascii="宋体" w:hAnsi="宋体"/>
                <w:sz w:val="24"/>
              </w:rPr>
            </w:pPr>
            <w:r>
              <w:rPr>
                <w:rFonts w:ascii="宋体" w:hAnsi="宋体" w:hint="eastAsia"/>
                <w:sz w:val="24"/>
              </w:rPr>
              <w:t>2</w:t>
            </w:r>
          </w:p>
        </w:tc>
        <w:tc>
          <w:tcPr>
            <w:tcW w:w="7650" w:type="dxa"/>
            <w:gridSpan w:val="3"/>
            <w:vAlign w:val="center"/>
          </w:tcPr>
          <w:p w14:paraId="07D0A465" w14:textId="77777777" w:rsidR="004F7F40" w:rsidRDefault="004A704B">
            <w:pPr>
              <w:rPr>
                <w:rFonts w:ascii="宋体" w:hAnsi="宋体"/>
                <w:sz w:val="24"/>
              </w:rPr>
            </w:pPr>
            <w:r>
              <w:rPr>
                <w:rFonts w:ascii="宋体" w:hAnsi="宋体" w:hint="eastAsia"/>
                <w:sz w:val="24"/>
              </w:rPr>
              <w:t>总部地址：</w:t>
            </w:r>
          </w:p>
        </w:tc>
      </w:tr>
      <w:tr w:rsidR="004F7F40" w14:paraId="04520EF6" w14:textId="77777777">
        <w:trPr>
          <w:trHeight w:val="567"/>
        </w:trPr>
        <w:tc>
          <w:tcPr>
            <w:tcW w:w="735" w:type="dxa"/>
            <w:vAlign w:val="center"/>
          </w:tcPr>
          <w:p w14:paraId="1E517FDD" w14:textId="77777777" w:rsidR="004F7F40" w:rsidRDefault="004A704B">
            <w:pPr>
              <w:jc w:val="center"/>
              <w:rPr>
                <w:rFonts w:ascii="宋体" w:hAnsi="宋体"/>
                <w:sz w:val="24"/>
              </w:rPr>
            </w:pPr>
            <w:r>
              <w:rPr>
                <w:rFonts w:ascii="宋体" w:hAnsi="宋体" w:hint="eastAsia"/>
                <w:sz w:val="24"/>
              </w:rPr>
              <w:t>3</w:t>
            </w:r>
          </w:p>
        </w:tc>
        <w:tc>
          <w:tcPr>
            <w:tcW w:w="7650" w:type="dxa"/>
            <w:gridSpan w:val="3"/>
            <w:vAlign w:val="center"/>
          </w:tcPr>
          <w:p w14:paraId="37A3070B" w14:textId="77777777" w:rsidR="004F7F40" w:rsidRDefault="004A704B">
            <w:pPr>
              <w:rPr>
                <w:rFonts w:ascii="宋体" w:hAnsi="宋体"/>
                <w:sz w:val="24"/>
              </w:rPr>
            </w:pPr>
            <w:r>
              <w:rPr>
                <w:rFonts w:ascii="宋体" w:hAnsi="宋体" w:hint="eastAsia"/>
                <w:sz w:val="24"/>
              </w:rPr>
              <w:t>当地代表处地址：</w:t>
            </w:r>
          </w:p>
        </w:tc>
      </w:tr>
      <w:tr w:rsidR="004F7F40" w14:paraId="6BF986B3" w14:textId="77777777">
        <w:trPr>
          <w:trHeight w:val="567"/>
        </w:trPr>
        <w:tc>
          <w:tcPr>
            <w:tcW w:w="735" w:type="dxa"/>
            <w:vAlign w:val="center"/>
          </w:tcPr>
          <w:p w14:paraId="5B149E4D" w14:textId="77777777" w:rsidR="004F7F40" w:rsidRDefault="004A704B">
            <w:pPr>
              <w:jc w:val="center"/>
              <w:rPr>
                <w:rFonts w:ascii="宋体" w:hAnsi="宋体"/>
                <w:sz w:val="24"/>
              </w:rPr>
            </w:pPr>
            <w:r>
              <w:rPr>
                <w:rFonts w:ascii="宋体" w:hAnsi="宋体" w:hint="eastAsia"/>
                <w:sz w:val="24"/>
              </w:rPr>
              <w:t>4</w:t>
            </w:r>
          </w:p>
        </w:tc>
        <w:tc>
          <w:tcPr>
            <w:tcW w:w="4305" w:type="dxa"/>
            <w:gridSpan w:val="2"/>
            <w:vAlign w:val="center"/>
          </w:tcPr>
          <w:p w14:paraId="4109CCE2" w14:textId="77777777" w:rsidR="004F7F40" w:rsidRDefault="004A704B">
            <w:pPr>
              <w:rPr>
                <w:rFonts w:ascii="宋体" w:hAnsi="宋体"/>
                <w:sz w:val="24"/>
              </w:rPr>
            </w:pPr>
            <w:r>
              <w:rPr>
                <w:rFonts w:ascii="宋体" w:hAnsi="宋体" w:hint="eastAsia"/>
                <w:sz w:val="24"/>
              </w:rPr>
              <w:t>电话：</w:t>
            </w:r>
          </w:p>
        </w:tc>
        <w:tc>
          <w:tcPr>
            <w:tcW w:w="3345" w:type="dxa"/>
            <w:vAlign w:val="center"/>
          </w:tcPr>
          <w:p w14:paraId="3005DCEF" w14:textId="77777777" w:rsidR="004F7F40" w:rsidRDefault="004A704B">
            <w:pPr>
              <w:rPr>
                <w:rFonts w:ascii="宋体" w:hAnsi="宋体"/>
                <w:sz w:val="24"/>
              </w:rPr>
            </w:pPr>
            <w:r>
              <w:rPr>
                <w:rFonts w:ascii="宋体" w:hAnsi="宋体" w:hint="eastAsia"/>
                <w:sz w:val="24"/>
              </w:rPr>
              <w:t>联系人：</w:t>
            </w:r>
          </w:p>
        </w:tc>
      </w:tr>
      <w:tr w:rsidR="004F7F40" w14:paraId="3769EDC8" w14:textId="77777777">
        <w:trPr>
          <w:trHeight w:val="567"/>
        </w:trPr>
        <w:tc>
          <w:tcPr>
            <w:tcW w:w="735" w:type="dxa"/>
            <w:vAlign w:val="center"/>
          </w:tcPr>
          <w:p w14:paraId="5EB184F9" w14:textId="77777777" w:rsidR="004F7F40" w:rsidRDefault="004A704B">
            <w:pPr>
              <w:jc w:val="center"/>
              <w:rPr>
                <w:rFonts w:ascii="宋体" w:hAnsi="宋体"/>
                <w:sz w:val="24"/>
              </w:rPr>
            </w:pPr>
            <w:r>
              <w:rPr>
                <w:rFonts w:ascii="宋体" w:hAnsi="宋体" w:hint="eastAsia"/>
                <w:sz w:val="24"/>
              </w:rPr>
              <w:t>5</w:t>
            </w:r>
          </w:p>
        </w:tc>
        <w:tc>
          <w:tcPr>
            <w:tcW w:w="4305" w:type="dxa"/>
            <w:gridSpan w:val="2"/>
            <w:vAlign w:val="center"/>
          </w:tcPr>
          <w:p w14:paraId="5B473FB6" w14:textId="77777777" w:rsidR="004F7F40" w:rsidRDefault="004A704B">
            <w:pPr>
              <w:rPr>
                <w:rFonts w:ascii="宋体" w:hAnsi="宋体"/>
                <w:sz w:val="24"/>
              </w:rPr>
            </w:pPr>
            <w:r>
              <w:rPr>
                <w:rFonts w:ascii="宋体" w:hAnsi="宋体" w:hint="eastAsia"/>
                <w:sz w:val="24"/>
              </w:rPr>
              <w:t>传真：</w:t>
            </w:r>
          </w:p>
        </w:tc>
        <w:tc>
          <w:tcPr>
            <w:tcW w:w="3345" w:type="dxa"/>
            <w:vAlign w:val="center"/>
          </w:tcPr>
          <w:p w14:paraId="5764219A" w14:textId="77777777" w:rsidR="004F7F40" w:rsidRDefault="004A704B">
            <w:pPr>
              <w:rPr>
                <w:rFonts w:ascii="宋体" w:hAnsi="宋体"/>
                <w:sz w:val="24"/>
              </w:rPr>
            </w:pPr>
            <w:r>
              <w:rPr>
                <w:rFonts w:ascii="宋体" w:hAnsi="宋体" w:hint="eastAsia"/>
                <w:sz w:val="24"/>
              </w:rPr>
              <w:t>电子信箱：</w:t>
            </w:r>
          </w:p>
        </w:tc>
      </w:tr>
      <w:tr w:rsidR="004F7F40" w14:paraId="1A08626E" w14:textId="77777777">
        <w:trPr>
          <w:trHeight w:val="567"/>
        </w:trPr>
        <w:tc>
          <w:tcPr>
            <w:tcW w:w="735" w:type="dxa"/>
            <w:vAlign w:val="center"/>
          </w:tcPr>
          <w:p w14:paraId="75D3ED84" w14:textId="77777777" w:rsidR="004F7F40" w:rsidRDefault="004A704B">
            <w:pPr>
              <w:jc w:val="center"/>
              <w:rPr>
                <w:rFonts w:ascii="宋体" w:hAnsi="宋体"/>
                <w:sz w:val="24"/>
              </w:rPr>
            </w:pPr>
            <w:r>
              <w:rPr>
                <w:rFonts w:ascii="宋体" w:hAnsi="宋体" w:hint="eastAsia"/>
                <w:sz w:val="24"/>
              </w:rPr>
              <w:t>6</w:t>
            </w:r>
          </w:p>
        </w:tc>
        <w:tc>
          <w:tcPr>
            <w:tcW w:w="4305" w:type="dxa"/>
            <w:gridSpan w:val="2"/>
            <w:vAlign w:val="center"/>
          </w:tcPr>
          <w:p w14:paraId="5E4BD551" w14:textId="77777777" w:rsidR="004F7F40" w:rsidRDefault="004A704B">
            <w:pPr>
              <w:rPr>
                <w:rFonts w:ascii="宋体" w:hAnsi="宋体"/>
                <w:sz w:val="24"/>
              </w:rPr>
            </w:pPr>
            <w:r>
              <w:rPr>
                <w:rFonts w:ascii="宋体" w:hAnsi="宋体" w:hint="eastAsia"/>
                <w:sz w:val="24"/>
              </w:rPr>
              <w:t>注册地：</w:t>
            </w:r>
          </w:p>
        </w:tc>
        <w:tc>
          <w:tcPr>
            <w:tcW w:w="3345" w:type="dxa"/>
            <w:vAlign w:val="center"/>
          </w:tcPr>
          <w:p w14:paraId="1E4361B7" w14:textId="77777777" w:rsidR="004F7F40" w:rsidRDefault="004A704B">
            <w:pPr>
              <w:rPr>
                <w:rFonts w:ascii="宋体" w:hAnsi="宋体"/>
                <w:sz w:val="24"/>
              </w:rPr>
            </w:pPr>
            <w:r>
              <w:rPr>
                <w:rFonts w:ascii="宋体" w:hAnsi="宋体" w:hint="eastAsia"/>
                <w:sz w:val="24"/>
              </w:rPr>
              <w:t>注册年份：</w:t>
            </w:r>
          </w:p>
        </w:tc>
      </w:tr>
      <w:tr w:rsidR="004F7F40" w14:paraId="6BA8532F" w14:textId="77777777">
        <w:trPr>
          <w:trHeight w:val="567"/>
        </w:trPr>
        <w:tc>
          <w:tcPr>
            <w:tcW w:w="735" w:type="dxa"/>
            <w:vAlign w:val="center"/>
          </w:tcPr>
          <w:p w14:paraId="4EB4CB3C" w14:textId="77777777" w:rsidR="004F7F40" w:rsidRDefault="004A704B">
            <w:pPr>
              <w:jc w:val="center"/>
              <w:rPr>
                <w:rFonts w:ascii="宋体" w:hAnsi="宋体"/>
                <w:sz w:val="24"/>
              </w:rPr>
            </w:pPr>
            <w:r>
              <w:rPr>
                <w:rFonts w:ascii="宋体" w:hAnsi="宋体" w:hint="eastAsia"/>
                <w:sz w:val="24"/>
              </w:rPr>
              <w:t>7</w:t>
            </w:r>
          </w:p>
        </w:tc>
        <w:tc>
          <w:tcPr>
            <w:tcW w:w="7650" w:type="dxa"/>
            <w:gridSpan w:val="3"/>
            <w:vAlign w:val="center"/>
          </w:tcPr>
          <w:p w14:paraId="08E59C42" w14:textId="77777777" w:rsidR="004F7F40" w:rsidRDefault="004A704B">
            <w:pPr>
              <w:rPr>
                <w:rFonts w:ascii="宋体" w:hAnsi="宋体"/>
                <w:sz w:val="24"/>
              </w:rPr>
            </w:pPr>
            <w:r>
              <w:rPr>
                <w:rFonts w:ascii="宋体" w:hAnsi="宋体" w:hint="eastAsia"/>
                <w:sz w:val="24"/>
              </w:rPr>
              <w:t>公司的资质等级（请附上有关证书的复印件）</w:t>
            </w:r>
          </w:p>
        </w:tc>
      </w:tr>
      <w:tr w:rsidR="004F7F40" w14:paraId="225EF773" w14:textId="77777777">
        <w:trPr>
          <w:trHeight w:val="853"/>
        </w:trPr>
        <w:tc>
          <w:tcPr>
            <w:tcW w:w="735" w:type="dxa"/>
            <w:vAlign w:val="center"/>
          </w:tcPr>
          <w:p w14:paraId="338C2FA8" w14:textId="77777777" w:rsidR="004F7F40" w:rsidRDefault="004A704B">
            <w:pPr>
              <w:jc w:val="center"/>
              <w:rPr>
                <w:rFonts w:ascii="宋体" w:hAnsi="宋体"/>
                <w:sz w:val="24"/>
              </w:rPr>
            </w:pPr>
            <w:r>
              <w:rPr>
                <w:rFonts w:ascii="宋体" w:hAnsi="宋体" w:hint="eastAsia"/>
                <w:sz w:val="24"/>
              </w:rPr>
              <w:t>8</w:t>
            </w:r>
          </w:p>
        </w:tc>
        <w:tc>
          <w:tcPr>
            <w:tcW w:w="7650" w:type="dxa"/>
            <w:gridSpan w:val="3"/>
            <w:vAlign w:val="center"/>
          </w:tcPr>
          <w:p w14:paraId="240D03FE" w14:textId="77777777" w:rsidR="004F7F40" w:rsidRDefault="004A704B">
            <w:pPr>
              <w:rPr>
                <w:rFonts w:ascii="宋体" w:hAnsi="宋体"/>
                <w:sz w:val="24"/>
              </w:rPr>
            </w:pPr>
            <w:r>
              <w:rPr>
                <w:rFonts w:ascii="宋体" w:hAnsi="宋体" w:hint="eastAsia"/>
                <w:sz w:val="24"/>
              </w:rPr>
              <w:t>公司（是否通过，何种）质量保证体系认证（如通过请附相关证书复印件，提供认证机构年审监督报告）</w:t>
            </w:r>
          </w:p>
        </w:tc>
      </w:tr>
      <w:tr w:rsidR="004F7F40" w14:paraId="7C6A5BC5" w14:textId="77777777">
        <w:trPr>
          <w:trHeight w:val="567"/>
        </w:trPr>
        <w:tc>
          <w:tcPr>
            <w:tcW w:w="735" w:type="dxa"/>
            <w:vAlign w:val="center"/>
          </w:tcPr>
          <w:p w14:paraId="3047B7E4" w14:textId="77777777" w:rsidR="004F7F40" w:rsidRDefault="004A704B">
            <w:pPr>
              <w:jc w:val="center"/>
              <w:rPr>
                <w:rFonts w:ascii="宋体" w:hAnsi="宋体"/>
                <w:sz w:val="24"/>
              </w:rPr>
            </w:pPr>
            <w:r>
              <w:rPr>
                <w:rFonts w:ascii="宋体" w:hAnsi="宋体" w:hint="eastAsia"/>
                <w:sz w:val="24"/>
              </w:rPr>
              <w:t>9</w:t>
            </w:r>
          </w:p>
        </w:tc>
        <w:tc>
          <w:tcPr>
            <w:tcW w:w="2970" w:type="dxa"/>
            <w:vAlign w:val="center"/>
          </w:tcPr>
          <w:p w14:paraId="4A6679BF" w14:textId="77777777" w:rsidR="004F7F40" w:rsidRDefault="004A704B">
            <w:pPr>
              <w:rPr>
                <w:rFonts w:ascii="宋体" w:hAnsi="宋体"/>
                <w:sz w:val="24"/>
              </w:rPr>
            </w:pPr>
            <w:r>
              <w:rPr>
                <w:rFonts w:ascii="宋体" w:hAnsi="宋体" w:hint="eastAsia"/>
                <w:sz w:val="24"/>
              </w:rPr>
              <w:t>作为承包人经历年数：</w:t>
            </w:r>
          </w:p>
        </w:tc>
        <w:tc>
          <w:tcPr>
            <w:tcW w:w="4680" w:type="dxa"/>
            <w:gridSpan w:val="2"/>
            <w:vAlign w:val="center"/>
          </w:tcPr>
          <w:p w14:paraId="58597F02" w14:textId="77777777" w:rsidR="004F7F40" w:rsidRDefault="004F7F40">
            <w:pPr>
              <w:rPr>
                <w:rFonts w:ascii="宋体" w:hAnsi="宋体"/>
                <w:sz w:val="24"/>
              </w:rPr>
            </w:pPr>
          </w:p>
        </w:tc>
      </w:tr>
      <w:tr w:rsidR="004F7F40" w14:paraId="27B45EB6" w14:textId="77777777">
        <w:trPr>
          <w:trHeight w:val="832"/>
        </w:trPr>
        <w:tc>
          <w:tcPr>
            <w:tcW w:w="735" w:type="dxa"/>
            <w:vAlign w:val="center"/>
          </w:tcPr>
          <w:p w14:paraId="174F91ED" w14:textId="77777777" w:rsidR="004F7F40" w:rsidRDefault="004A704B">
            <w:pPr>
              <w:jc w:val="center"/>
              <w:rPr>
                <w:rFonts w:ascii="宋体" w:hAnsi="宋体"/>
                <w:sz w:val="24"/>
              </w:rPr>
            </w:pPr>
            <w:r>
              <w:rPr>
                <w:rFonts w:ascii="宋体" w:hAnsi="宋体" w:hint="eastAsia"/>
                <w:sz w:val="24"/>
              </w:rPr>
              <w:t>10</w:t>
            </w:r>
          </w:p>
        </w:tc>
        <w:tc>
          <w:tcPr>
            <w:tcW w:w="2970" w:type="dxa"/>
            <w:vAlign w:val="center"/>
          </w:tcPr>
          <w:p w14:paraId="629DE03A" w14:textId="77777777" w:rsidR="004F7F40" w:rsidRDefault="004A704B">
            <w:pPr>
              <w:rPr>
                <w:rFonts w:ascii="宋体" w:hAnsi="宋体"/>
                <w:sz w:val="24"/>
              </w:rPr>
            </w:pPr>
            <w:r>
              <w:rPr>
                <w:rFonts w:ascii="宋体" w:hAnsi="宋体" w:hint="eastAsia"/>
                <w:sz w:val="24"/>
              </w:rPr>
              <w:t>其他需要说明的情况</w:t>
            </w:r>
          </w:p>
        </w:tc>
        <w:tc>
          <w:tcPr>
            <w:tcW w:w="4680" w:type="dxa"/>
            <w:gridSpan w:val="2"/>
            <w:vAlign w:val="center"/>
          </w:tcPr>
          <w:p w14:paraId="5DAFF493" w14:textId="77777777" w:rsidR="004F7F40" w:rsidRDefault="004F7F40">
            <w:pPr>
              <w:rPr>
                <w:rFonts w:ascii="宋体" w:hAnsi="宋体"/>
                <w:sz w:val="24"/>
              </w:rPr>
            </w:pPr>
          </w:p>
          <w:p w14:paraId="42468DA2" w14:textId="77777777" w:rsidR="004F7F40" w:rsidRDefault="004F7F40">
            <w:pPr>
              <w:rPr>
                <w:rFonts w:ascii="宋体" w:hAnsi="宋体"/>
                <w:sz w:val="24"/>
              </w:rPr>
            </w:pPr>
          </w:p>
        </w:tc>
      </w:tr>
    </w:tbl>
    <w:p w14:paraId="4DA2444F" w14:textId="77777777" w:rsidR="004F7F40" w:rsidRDefault="004A704B">
      <w:pPr>
        <w:rPr>
          <w:rFonts w:ascii="宋体" w:hAnsi="宋体"/>
          <w:szCs w:val="21"/>
        </w:rPr>
      </w:pPr>
      <w:r>
        <w:rPr>
          <w:rFonts w:ascii="宋体" w:hAnsi="宋体" w:hint="eastAsia"/>
          <w:szCs w:val="21"/>
        </w:rPr>
        <w:t>说明：所有独立投标申请人或联合体成员都须填写此表。</w:t>
      </w:r>
    </w:p>
    <w:p w14:paraId="65235C85" w14:textId="77777777" w:rsidR="004F7F40" w:rsidRDefault="004F7F40">
      <w:pPr>
        <w:jc w:val="center"/>
        <w:rPr>
          <w:rFonts w:ascii="宋体" w:hAnsi="宋体"/>
          <w:szCs w:val="28"/>
        </w:rPr>
      </w:pPr>
    </w:p>
    <w:p w14:paraId="18A141A5" w14:textId="77777777" w:rsidR="004F7F40" w:rsidRDefault="004F7F40">
      <w:pPr>
        <w:jc w:val="center"/>
        <w:rPr>
          <w:rFonts w:ascii="宋体" w:hAnsi="宋体"/>
          <w:szCs w:val="28"/>
        </w:rPr>
      </w:pPr>
    </w:p>
    <w:p w14:paraId="7D601CEC" w14:textId="77777777" w:rsidR="004F7F40" w:rsidRDefault="004A704B">
      <w:pPr>
        <w:spacing w:line="700" w:lineRule="exact"/>
        <w:ind w:leftChars="193" w:left="405" w:firstLineChars="1260" w:firstLine="3024"/>
        <w:rPr>
          <w:rFonts w:ascii="宋体" w:hAnsi="宋体"/>
          <w:sz w:val="24"/>
        </w:rPr>
      </w:pPr>
      <w:r>
        <w:rPr>
          <w:rFonts w:ascii="宋体" w:hAnsi="宋体" w:hint="eastAsia"/>
          <w:sz w:val="24"/>
        </w:rPr>
        <w:t xml:space="preserve">授权代表签字： </w:t>
      </w:r>
      <w:r>
        <w:rPr>
          <w:rFonts w:ascii="宋体" w:hAnsi="宋体" w:hint="eastAsia"/>
          <w:sz w:val="24"/>
          <w:u w:val="single"/>
        </w:rPr>
        <w:t xml:space="preserve">                </w:t>
      </w:r>
    </w:p>
    <w:p w14:paraId="6B427C99" w14:textId="77777777" w:rsidR="004F7F40" w:rsidRDefault="004A704B">
      <w:pPr>
        <w:spacing w:line="700" w:lineRule="exact"/>
        <w:jc w:val="center"/>
        <w:rPr>
          <w:rFonts w:ascii="宋体" w:hAnsi="宋体"/>
          <w:sz w:val="24"/>
        </w:rPr>
      </w:pPr>
      <w:r>
        <w:rPr>
          <w:rFonts w:ascii="宋体" w:hAnsi="宋体" w:hint="eastAsia"/>
          <w:sz w:val="24"/>
        </w:rPr>
        <w:t xml:space="preserve">     投标人（公章）：</w:t>
      </w:r>
      <w:r>
        <w:rPr>
          <w:rFonts w:ascii="宋体" w:hAnsi="宋体" w:hint="eastAsia"/>
          <w:sz w:val="24"/>
          <w:u w:val="single"/>
        </w:rPr>
        <w:t xml:space="preserve">                </w:t>
      </w:r>
    </w:p>
    <w:p w14:paraId="70B2E4F4" w14:textId="77777777" w:rsidR="004F7F40" w:rsidRDefault="004A704B">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宋体" w:hAnsi="宋体"/>
          <w:sz w:val="24"/>
        </w:rPr>
      </w:pPr>
      <w:r>
        <w:rPr>
          <w:rFonts w:ascii="宋体" w:hAnsi="宋体" w:hint="eastAsia"/>
          <w:sz w:val="24"/>
        </w:rPr>
        <w:t xml:space="preserve">                                          年   月   日</w:t>
      </w:r>
    </w:p>
    <w:p w14:paraId="1A0649B9" w14:textId="77777777" w:rsidR="004F7F40" w:rsidRDefault="004F7F40">
      <w:pPr>
        <w:pStyle w:val="ab"/>
        <w:snapToGrid w:val="0"/>
        <w:spacing w:before="190" w:after="190" w:line="240" w:lineRule="auto"/>
      </w:pPr>
    </w:p>
    <w:p w14:paraId="7E46F307" w14:textId="77777777" w:rsidR="004F7F40" w:rsidRDefault="004F7F40">
      <w:pPr>
        <w:pStyle w:val="ab"/>
        <w:snapToGrid w:val="0"/>
        <w:spacing w:before="190" w:after="190" w:line="240" w:lineRule="auto"/>
      </w:pPr>
    </w:p>
    <w:p w14:paraId="02E655EC" w14:textId="77777777" w:rsidR="004F7F40" w:rsidRDefault="004F7F40">
      <w:pPr>
        <w:pStyle w:val="ab"/>
        <w:snapToGrid w:val="0"/>
        <w:spacing w:before="190" w:after="190" w:line="240" w:lineRule="auto"/>
      </w:pPr>
    </w:p>
    <w:p w14:paraId="597AF44F" w14:textId="77777777" w:rsidR="004F7F40" w:rsidRDefault="004A704B">
      <w:pPr>
        <w:snapToGrid w:val="0"/>
        <w:spacing w:beforeLines="50" w:before="190" w:after="50" w:line="360" w:lineRule="auto"/>
        <w:jc w:val="left"/>
        <w:rPr>
          <w:rFonts w:ascii="宋体" w:hAnsi="宋体"/>
          <w:b/>
          <w:sz w:val="24"/>
        </w:rPr>
      </w:pPr>
      <w:r>
        <w:rPr>
          <w:rFonts w:ascii="宋体" w:hAnsi="宋体"/>
          <w:b/>
          <w:sz w:val="24"/>
        </w:rPr>
        <w:br w:type="page"/>
      </w:r>
      <w:r>
        <w:rPr>
          <w:rFonts w:ascii="宋体" w:hAnsi="宋体" w:hint="eastAsia"/>
          <w:b/>
          <w:szCs w:val="21"/>
        </w:rPr>
        <w:lastRenderedPageBreak/>
        <w:t>附件4：</w:t>
      </w:r>
      <w:r>
        <w:rPr>
          <w:rFonts w:ascii="宋体" w:hAnsi="宋体" w:hint="eastAsia"/>
          <w:b/>
          <w:sz w:val="24"/>
        </w:rPr>
        <w:t>商务响应表格式</w:t>
      </w:r>
    </w:p>
    <w:p w14:paraId="5CFB4FAB" w14:textId="77777777" w:rsidR="004F7F40" w:rsidRDefault="004F7F40">
      <w:pPr>
        <w:snapToGrid w:val="0"/>
        <w:spacing w:before="50"/>
        <w:jc w:val="left"/>
        <w:rPr>
          <w:rFonts w:ascii="宋体" w:hAnsi="宋体"/>
          <w:b/>
          <w:sz w:val="24"/>
        </w:rPr>
      </w:pPr>
    </w:p>
    <w:p w14:paraId="302C4337" w14:textId="77777777" w:rsidR="004F7F40" w:rsidRDefault="004A704B">
      <w:pPr>
        <w:snapToGrid w:val="0"/>
        <w:spacing w:before="50"/>
        <w:jc w:val="center"/>
        <w:rPr>
          <w:rFonts w:ascii="宋体" w:hAnsi="宋体"/>
          <w:b/>
          <w:sz w:val="36"/>
          <w:szCs w:val="36"/>
        </w:rPr>
      </w:pPr>
      <w:r>
        <w:rPr>
          <w:rFonts w:ascii="宋体" w:hAnsi="宋体" w:hint="eastAsia"/>
          <w:b/>
          <w:sz w:val="36"/>
          <w:szCs w:val="36"/>
        </w:rPr>
        <w:t>商务响应表</w:t>
      </w:r>
    </w:p>
    <w:p w14:paraId="2D1B64A1" w14:textId="77777777" w:rsidR="004F7F40" w:rsidRDefault="004F7F40">
      <w:pPr>
        <w:snapToGrid w:val="0"/>
        <w:spacing w:before="50"/>
        <w:jc w:val="center"/>
        <w:rPr>
          <w:rFonts w:ascii="宋体" w:hAnsi="宋体"/>
          <w:b/>
          <w:sz w:val="44"/>
          <w:szCs w:val="44"/>
        </w:rPr>
      </w:pPr>
    </w:p>
    <w:p w14:paraId="0EF0518D" w14:textId="77777777" w:rsidR="004F7F40" w:rsidRDefault="004A704B">
      <w:pPr>
        <w:snapToGrid w:val="0"/>
        <w:spacing w:before="50"/>
        <w:jc w:val="left"/>
        <w:rPr>
          <w:rFonts w:ascii="仿宋_GB2312" w:eastAsia="仿宋_GB2312"/>
          <w:sz w:val="24"/>
          <w:u w:val="single"/>
        </w:rPr>
      </w:pPr>
      <w:r>
        <w:rPr>
          <w:rFonts w:ascii="宋体" w:hAnsi="宋体" w:hint="eastAsia"/>
          <w:spacing w:val="20"/>
          <w:sz w:val="24"/>
        </w:rPr>
        <w:t>招标编号：</w:t>
      </w:r>
      <w:r>
        <w:rPr>
          <w:rFonts w:ascii="宋体" w:hAnsi="宋体" w:hint="eastAsia"/>
          <w:spacing w:val="20"/>
          <w:sz w:val="24"/>
          <w:u w:val="single"/>
        </w:rPr>
        <w:t xml:space="preserve">                  </w:t>
      </w:r>
      <w:r>
        <w:rPr>
          <w:rFonts w:ascii="仿宋_GB2312" w:hint="eastAsia"/>
          <w:sz w:val="24"/>
        </w:rPr>
        <w:t>标</w:t>
      </w:r>
      <w:r>
        <w:rPr>
          <w:rFonts w:ascii="仿宋_GB2312" w:hint="eastAsia"/>
          <w:sz w:val="24"/>
        </w:rPr>
        <w:t xml:space="preserve">      </w:t>
      </w:r>
      <w:r>
        <w:rPr>
          <w:rFonts w:ascii="仿宋_GB2312" w:hint="eastAsia"/>
          <w:sz w:val="24"/>
        </w:rPr>
        <w:t>项：</w:t>
      </w:r>
      <w:r>
        <w:rPr>
          <w:rFonts w:ascii="仿宋_GB2312"/>
          <w:sz w:val="24"/>
          <w:u w:val="single"/>
        </w:rPr>
        <w:t xml:space="preserve">       </w:t>
      </w:r>
      <w:r>
        <w:rPr>
          <w:rFonts w:ascii="仿宋_GB2312" w:hint="eastAsia"/>
          <w:sz w:val="24"/>
          <w:u w:val="single"/>
        </w:rPr>
        <w:t xml:space="preserve"> </w:t>
      </w:r>
      <w:r>
        <w:rPr>
          <w:rFonts w:ascii="仿宋_GB2312"/>
          <w:sz w:val="24"/>
          <w:u w:val="single"/>
        </w:rPr>
        <w:t xml:space="preserve">       </w:t>
      </w:r>
    </w:p>
    <w:p w14:paraId="347558A1" w14:textId="77777777" w:rsidR="004F7F40" w:rsidRDefault="004A704B">
      <w:pPr>
        <w:adjustRightInd w:val="0"/>
        <w:snapToGrid w:val="0"/>
        <w:spacing w:afterLines="50" w:after="190"/>
        <w:rPr>
          <w:rFonts w:ascii="宋体" w:hAnsi="宋体"/>
          <w:spacing w:val="20"/>
          <w:sz w:val="24"/>
        </w:rPr>
      </w:pPr>
      <w:r>
        <w:rPr>
          <w:rFonts w:ascii="宋体" w:hAnsi="宋体" w:hint="eastAsia"/>
          <w:spacing w:val="20"/>
          <w:sz w:val="24"/>
        </w:rPr>
        <w:t xml:space="preserve"> </w:t>
      </w:r>
    </w:p>
    <w:tbl>
      <w:tblPr>
        <w:tblW w:w="900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28"/>
        <w:gridCol w:w="1620"/>
        <w:gridCol w:w="2367"/>
        <w:gridCol w:w="1237"/>
        <w:gridCol w:w="2948"/>
      </w:tblGrid>
      <w:tr w:rsidR="004F7F40" w14:paraId="520445A4" w14:textId="77777777">
        <w:trPr>
          <w:trHeight w:val="1134"/>
        </w:trPr>
        <w:tc>
          <w:tcPr>
            <w:tcW w:w="828" w:type="dxa"/>
            <w:tcBorders>
              <w:top w:val="single" w:sz="4" w:space="0" w:color="auto"/>
              <w:left w:val="single" w:sz="4" w:space="0" w:color="auto"/>
              <w:bottom w:val="single" w:sz="4" w:space="0" w:color="auto"/>
              <w:right w:val="single" w:sz="4" w:space="0" w:color="auto"/>
            </w:tcBorders>
            <w:vAlign w:val="center"/>
          </w:tcPr>
          <w:p w14:paraId="14D5DA21" w14:textId="77777777" w:rsidR="004F7F40" w:rsidRDefault="004A704B">
            <w:pPr>
              <w:snapToGrid w:val="0"/>
              <w:spacing w:beforeLines="50" w:before="190"/>
              <w:jc w:val="center"/>
              <w:rPr>
                <w:rFonts w:ascii="宋体" w:hAnsi="宋体"/>
                <w:b/>
                <w:sz w:val="24"/>
              </w:rPr>
            </w:pPr>
            <w:r>
              <w:rPr>
                <w:rFonts w:ascii="宋体" w:hAnsi="宋体" w:hint="eastAsia"/>
                <w:b/>
                <w:sz w:val="24"/>
              </w:rPr>
              <w:t>序号</w:t>
            </w:r>
          </w:p>
        </w:tc>
        <w:tc>
          <w:tcPr>
            <w:tcW w:w="1620" w:type="dxa"/>
            <w:tcBorders>
              <w:top w:val="single" w:sz="4" w:space="0" w:color="auto"/>
              <w:left w:val="single" w:sz="4" w:space="0" w:color="auto"/>
              <w:bottom w:val="single" w:sz="4" w:space="0" w:color="auto"/>
              <w:right w:val="single" w:sz="4" w:space="0" w:color="auto"/>
            </w:tcBorders>
            <w:vAlign w:val="center"/>
          </w:tcPr>
          <w:p w14:paraId="6B1DDBF5" w14:textId="77777777" w:rsidR="004F7F40" w:rsidRDefault="004A704B">
            <w:pPr>
              <w:snapToGrid w:val="0"/>
              <w:spacing w:beforeLines="50" w:before="190"/>
              <w:jc w:val="center"/>
              <w:rPr>
                <w:rFonts w:ascii="宋体" w:hAnsi="宋体"/>
                <w:b/>
                <w:sz w:val="24"/>
              </w:rPr>
            </w:pPr>
            <w:r>
              <w:rPr>
                <w:rFonts w:ascii="宋体" w:hAnsi="宋体" w:hint="eastAsia"/>
                <w:b/>
                <w:sz w:val="24"/>
              </w:rPr>
              <w:t>项目</w:t>
            </w:r>
          </w:p>
        </w:tc>
        <w:tc>
          <w:tcPr>
            <w:tcW w:w="2367" w:type="dxa"/>
            <w:tcBorders>
              <w:top w:val="single" w:sz="4" w:space="0" w:color="auto"/>
              <w:left w:val="single" w:sz="4" w:space="0" w:color="auto"/>
              <w:bottom w:val="single" w:sz="4" w:space="0" w:color="auto"/>
              <w:right w:val="single" w:sz="4" w:space="0" w:color="auto"/>
            </w:tcBorders>
            <w:vAlign w:val="center"/>
          </w:tcPr>
          <w:p w14:paraId="738C3A24" w14:textId="77777777" w:rsidR="004F7F40" w:rsidRDefault="004A704B">
            <w:pPr>
              <w:snapToGrid w:val="0"/>
              <w:spacing w:beforeLines="50" w:before="190"/>
              <w:jc w:val="center"/>
              <w:rPr>
                <w:rFonts w:ascii="宋体" w:hAnsi="宋体"/>
                <w:b/>
                <w:sz w:val="24"/>
              </w:rPr>
            </w:pPr>
            <w:r>
              <w:rPr>
                <w:rFonts w:ascii="宋体" w:hAnsi="宋体" w:hint="eastAsia"/>
                <w:b/>
                <w:sz w:val="24"/>
              </w:rPr>
              <w:t>招标文件要求</w:t>
            </w:r>
          </w:p>
        </w:tc>
        <w:tc>
          <w:tcPr>
            <w:tcW w:w="1237" w:type="dxa"/>
            <w:tcBorders>
              <w:top w:val="single" w:sz="4" w:space="0" w:color="auto"/>
              <w:left w:val="single" w:sz="4" w:space="0" w:color="auto"/>
              <w:bottom w:val="single" w:sz="4" w:space="0" w:color="auto"/>
              <w:right w:val="single" w:sz="4" w:space="0" w:color="auto"/>
            </w:tcBorders>
            <w:vAlign w:val="center"/>
          </w:tcPr>
          <w:p w14:paraId="659F65E5" w14:textId="77777777" w:rsidR="004F7F40" w:rsidRDefault="004A704B">
            <w:pPr>
              <w:snapToGrid w:val="0"/>
              <w:spacing w:beforeLines="50" w:before="190"/>
              <w:jc w:val="center"/>
              <w:rPr>
                <w:rFonts w:ascii="宋体" w:hAnsi="宋体"/>
                <w:b/>
                <w:sz w:val="24"/>
              </w:rPr>
            </w:pPr>
            <w:r>
              <w:rPr>
                <w:rFonts w:ascii="宋体" w:hAnsi="宋体" w:hint="eastAsia"/>
                <w:b/>
                <w:sz w:val="24"/>
              </w:rPr>
              <w:t>响应情况</w:t>
            </w:r>
          </w:p>
        </w:tc>
        <w:tc>
          <w:tcPr>
            <w:tcW w:w="2948" w:type="dxa"/>
            <w:tcBorders>
              <w:top w:val="single" w:sz="4" w:space="0" w:color="auto"/>
              <w:left w:val="single" w:sz="4" w:space="0" w:color="auto"/>
              <w:bottom w:val="single" w:sz="4" w:space="0" w:color="auto"/>
              <w:right w:val="single" w:sz="4" w:space="0" w:color="auto"/>
            </w:tcBorders>
            <w:vAlign w:val="center"/>
          </w:tcPr>
          <w:p w14:paraId="2F14F4E8" w14:textId="77777777" w:rsidR="004F7F40" w:rsidRDefault="004A704B">
            <w:pPr>
              <w:snapToGrid w:val="0"/>
              <w:spacing w:beforeLines="50" w:before="190"/>
              <w:jc w:val="center"/>
              <w:rPr>
                <w:rFonts w:ascii="宋体" w:hAnsi="宋体"/>
                <w:b/>
                <w:sz w:val="24"/>
                <w:szCs w:val="20"/>
              </w:rPr>
            </w:pPr>
            <w:r>
              <w:rPr>
                <w:rFonts w:ascii="宋体" w:hAnsi="宋体" w:hint="eastAsia"/>
                <w:b/>
                <w:sz w:val="24"/>
              </w:rPr>
              <w:t>投标人的承诺或说明</w:t>
            </w:r>
          </w:p>
        </w:tc>
      </w:tr>
      <w:tr w:rsidR="004F7F40" w14:paraId="4AE0F488" w14:textId="77777777">
        <w:trPr>
          <w:trHeight w:val="1134"/>
        </w:trPr>
        <w:tc>
          <w:tcPr>
            <w:tcW w:w="828" w:type="dxa"/>
            <w:tcBorders>
              <w:top w:val="single" w:sz="4" w:space="0" w:color="auto"/>
              <w:left w:val="single" w:sz="4" w:space="0" w:color="auto"/>
              <w:bottom w:val="single" w:sz="4" w:space="0" w:color="auto"/>
              <w:right w:val="single" w:sz="4" w:space="0" w:color="auto"/>
            </w:tcBorders>
            <w:vAlign w:val="center"/>
          </w:tcPr>
          <w:p w14:paraId="08F08ADC" w14:textId="77777777" w:rsidR="004F7F40" w:rsidRDefault="004A704B">
            <w:pPr>
              <w:snapToGrid w:val="0"/>
              <w:spacing w:beforeLines="50" w:before="190"/>
              <w:rPr>
                <w:rFonts w:ascii="仿宋_GB2312" w:hAnsi="宋体"/>
                <w:color w:val="000000"/>
                <w:sz w:val="24"/>
              </w:rPr>
            </w:pPr>
            <w:r>
              <w:rPr>
                <w:rFonts w:ascii="仿宋_GB2312" w:hAnsi="宋体" w:hint="eastAsia"/>
                <w:color w:val="000000"/>
                <w:sz w:val="24"/>
              </w:rPr>
              <w:t>1</w:t>
            </w:r>
          </w:p>
        </w:tc>
        <w:tc>
          <w:tcPr>
            <w:tcW w:w="1620" w:type="dxa"/>
            <w:tcBorders>
              <w:top w:val="single" w:sz="4" w:space="0" w:color="auto"/>
              <w:left w:val="single" w:sz="4" w:space="0" w:color="auto"/>
              <w:bottom w:val="single" w:sz="4" w:space="0" w:color="auto"/>
              <w:right w:val="single" w:sz="4" w:space="0" w:color="auto"/>
            </w:tcBorders>
            <w:vAlign w:val="center"/>
          </w:tcPr>
          <w:p w14:paraId="0F0BCB14" w14:textId="77777777" w:rsidR="004F7F40" w:rsidRDefault="004A704B">
            <w:pPr>
              <w:snapToGrid w:val="0"/>
              <w:spacing w:beforeLines="50" w:before="190"/>
              <w:rPr>
                <w:rFonts w:ascii="仿宋_GB2312" w:hAnsi="宋体"/>
                <w:color w:val="000000"/>
                <w:sz w:val="24"/>
              </w:rPr>
            </w:pPr>
            <w:r>
              <w:rPr>
                <w:rFonts w:ascii="仿宋_GB2312" w:hAnsi="宋体" w:hint="eastAsia"/>
                <w:color w:val="000000"/>
                <w:sz w:val="24"/>
              </w:rPr>
              <w:t>付款条件</w:t>
            </w:r>
          </w:p>
        </w:tc>
        <w:tc>
          <w:tcPr>
            <w:tcW w:w="2367" w:type="dxa"/>
            <w:tcBorders>
              <w:top w:val="single" w:sz="4" w:space="0" w:color="auto"/>
              <w:left w:val="single" w:sz="4" w:space="0" w:color="auto"/>
              <w:bottom w:val="single" w:sz="4" w:space="0" w:color="auto"/>
              <w:right w:val="single" w:sz="4" w:space="0" w:color="auto"/>
            </w:tcBorders>
            <w:vAlign w:val="center"/>
          </w:tcPr>
          <w:p w14:paraId="527A77BC" w14:textId="77777777" w:rsidR="004F7F40" w:rsidRDefault="004F7F40">
            <w:pPr>
              <w:snapToGrid w:val="0"/>
              <w:spacing w:beforeLines="50" w:before="190"/>
              <w:rPr>
                <w:rFonts w:ascii="仿宋_GB2312" w:eastAsia="仿宋_GB2312" w:hAnsi="宋体"/>
                <w:color w:val="000000"/>
                <w:sz w:val="24"/>
                <w:szCs w:val="20"/>
              </w:rPr>
            </w:pPr>
          </w:p>
        </w:tc>
        <w:tc>
          <w:tcPr>
            <w:tcW w:w="1237" w:type="dxa"/>
            <w:tcBorders>
              <w:top w:val="single" w:sz="4" w:space="0" w:color="auto"/>
              <w:left w:val="single" w:sz="4" w:space="0" w:color="auto"/>
              <w:bottom w:val="single" w:sz="4" w:space="0" w:color="auto"/>
              <w:right w:val="single" w:sz="4" w:space="0" w:color="auto"/>
            </w:tcBorders>
            <w:vAlign w:val="center"/>
          </w:tcPr>
          <w:p w14:paraId="3F504D59" w14:textId="77777777" w:rsidR="004F7F40" w:rsidRDefault="004F7F40">
            <w:pPr>
              <w:snapToGrid w:val="0"/>
              <w:spacing w:line="400" w:lineRule="exact"/>
              <w:rPr>
                <w:rFonts w:ascii="宋体" w:hAnsi="宋体"/>
                <w:sz w:val="24"/>
                <w:szCs w:val="20"/>
              </w:rPr>
            </w:pPr>
          </w:p>
        </w:tc>
        <w:tc>
          <w:tcPr>
            <w:tcW w:w="2948" w:type="dxa"/>
            <w:tcBorders>
              <w:top w:val="single" w:sz="4" w:space="0" w:color="auto"/>
              <w:left w:val="single" w:sz="4" w:space="0" w:color="auto"/>
              <w:bottom w:val="single" w:sz="4" w:space="0" w:color="auto"/>
              <w:right w:val="single" w:sz="4" w:space="0" w:color="auto"/>
            </w:tcBorders>
            <w:vAlign w:val="center"/>
          </w:tcPr>
          <w:p w14:paraId="06B4384F" w14:textId="77777777" w:rsidR="004F7F40" w:rsidRDefault="004F7F40">
            <w:pPr>
              <w:snapToGrid w:val="0"/>
              <w:spacing w:line="400" w:lineRule="exact"/>
              <w:rPr>
                <w:rFonts w:ascii="宋体" w:hAnsi="宋体"/>
                <w:sz w:val="24"/>
                <w:szCs w:val="20"/>
              </w:rPr>
            </w:pPr>
          </w:p>
        </w:tc>
      </w:tr>
      <w:tr w:rsidR="004F7F40" w14:paraId="5BCA947B" w14:textId="77777777">
        <w:trPr>
          <w:trHeight w:val="1134"/>
        </w:trPr>
        <w:tc>
          <w:tcPr>
            <w:tcW w:w="828" w:type="dxa"/>
            <w:tcBorders>
              <w:top w:val="single" w:sz="4" w:space="0" w:color="auto"/>
              <w:left w:val="single" w:sz="4" w:space="0" w:color="auto"/>
              <w:bottom w:val="single" w:sz="4" w:space="0" w:color="auto"/>
              <w:right w:val="single" w:sz="4" w:space="0" w:color="auto"/>
            </w:tcBorders>
            <w:vAlign w:val="center"/>
          </w:tcPr>
          <w:p w14:paraId="3311EA56" w14:textId="77777777" w:rsidR="004F7F40" w:rsidRDefault="004A704B">
            <w:pPr>
              <w:snapToGrid w:val="0"/>
              <w:spacing w:beforeLines="50" w:before="190"/>
              <w:rPr>
                <w:rFonts w:ascii="仿宋_GB2312" w:hAnsi="宋体"/>
                <w:color w:val="000000"/>
                <w:sz w:val="24"/>
              </w:rPr>
            </w:pPr>
            <w:r>
              <w:rPr>
                <w:rFonts w:ascii="仿宋_GB2312" w:hAnsi="宋体" w:hint="eastAsia"/>
                <w:color w:val="000000"/>
                <w:sz w:val="24"/>
              </w:rPr>
              <w:t>2</w:t>
            </w:r>
          </w:p>
        </w:tc>
        <w:tc>
          <w:tcPr>
            <w:tcW w:w="1620" w:type="dxa"/>
            <w:tcBorders>
              <w:top w:val="single" w:sz="4" w:space="0" w:color="auto"/>
              <w:left w:val="single" w:sz="4" w:space="0" w:color="auto"/>
              <w:bottom w:val="single" w:sz="4" w:space="0" w:color="auto"/>
              <w:right w:val="single" w:sz="4" w:space="0" w:color="auto"/>
            </w:tcBorders>
            <w:vAlign w:val="center"/>
          </w:tcPr>
          <w:p w14:paraId="5157B26B" w14:textId="77777777" w:rsidR="004F7F40" w:rsidRDefault="004A704B">
            <w:pPr>
              <w:snapToGrid w:val="0"/>
              <w:spacing w:beforeLines="50" w:before="190"/>
              <w:rPr>
                <w:rFonts w:ascii="仿宋_GB2312" w:hAnsi="宋体"/>
                <w:color w:val="000000"/>
                <w:sz w:val="24"/>
              </w:rPr>
            </w:pPr>
            <w:r>
              <w:rPr>
                <w:rFonts w:ascii="仿宋_GB2312" w:hAnsi="宋体" w:hint="eastAsia"/>
                <w:color w:val="000000"/>
                <w:sz w:val="24"/>
              </w:rPr>
              <w:t>服务期限及履约要求</w:t>
            </w:r>
          </w:p>
        </w:tc>
        <w:tc>
          <w:tcPr>
            <w:tcW w:w="2367" w:type="dxa"/>
            <w:tcBorders>
              <w:top w:val="single" w:sz="4" w:space="0" w:color="auto"/>
              <w:left w:val="single" w:sz="4" w:space="0" w:color="auto"/>
              <w:bottom w:val="single" w:sz="4" w:space="0" w:color="auto"/>
              <w:right w:val="single" w:sz="4" w:space="0" w:color="auto"/>
            </w:tcBorders>
            <w:vAlign w:val="center"/>
          </w:tcPr>
          <w:p w14:paraId="2C649029" w14:textId="77777777" w:rsidR="004F7F40" w:rsidRDefault="004F7F40">
            <w:pPr>
              <w:snapToGrid w:val="0"/>
              <w:spacing w:beforeLines="50" w:before="190"/>
              <w:rPr>
                <w:rFonts w:ascii="仿宋_GB2312" w:eastAsia="仿宋_GB2312" w:hAnsi="宋体"/>
                <w:color w:val="000000"/>
                <w:sz w:val="24"/>
                <w:szCs w:val="20"/>
              </w:rPr>
            </w:pPr>
          </w:p>
        </w:tc>
        <w:tc>
          <w:tcPr>
            <w:tcW w:w="1237" w:type="dxa"/>
            <w:tcBorders>
              <w:top w:val="single" w:sz="4" w:space="0" w:color="auto"/>
              <w:left w:val="single" w:sz="4" w:space="0" w:color="auto"/>
              <w:bottom w:val="single" w:sz="4" w:space="0" w:color="auto"/>
              <w:right w:val="single" w:sz="4" w:space="0" w:color="auto"/>
            </w:tcBorders>
            <w:vAlign w:val="center"/>
          </w:tcPr>
          <w:p w14:paraId="28FB2DD7" w14:textId="77777777" w:rsidR="004F7F40" w:rsidRDefault="004F7F40">
            <w:pPr>
              <w:snapToGrid w:val="0"/>
              <w:spacing w:line="400" w:lineRule="exact"/>
              <w:rPr>
                <w:rFonts w:ascii="宋体" w:hAnsi="宋体"/>
                <w:sz w:val="24"/>
                <w:szCs w:val="20"/>
              </w:rPr>
            </w:pPr>
          </w:p>
        </w:tc>
        <w:tc>
          <w:tcPr>
            <w:tcW w:w="2948" w:type="dxa"/>
            <w:tcBorders>
              <w:top w:val="single" w:sz="4" w:space="0" w:color="auto"/>
              <w:left w:val="single" w:sz="4" w:space="0" w:color="auto"/>
              <w:bottom w:val="single" w:sz="4" w:space="0" w:color="auto"/>
              <w:right w:val="single" w:sz="4" w:space="0" w:color="auto"/>
            </w:tcBorders>
            <w:vAlign w:val="center"/>
          </w:tcPr>
          <w:p w14:paraId="471A6CBE" w14:textId="77777777" w:rsidR="004F7F40" w:rsidRDefault="004F7F40">
            <w:pPr>
              <w:snapToGrid w:val="0"/>
              <w:spacing w:line="400" w:lineRule="exact"/>
              <w:rPr>
                <w:rFonts w:ascii="宋体" w:hAnsi="宋体"/>
                <w:sz w:val="24"/>
                <w:szCs w:val="20"/>
              </w:rPr>
            </w:pPr>
          </w:p>
        </w:tc>
      </w:tr>
      <w:tr w:rsidR="004F7F40" w14:paraId="1A999728" w14:textId="77777777">
        <w:trPr>
          <w:trHeight w:val="1134"/>
        </w:trPr>
        <w:tc>
          <w:tcPr>
            <w:tcW w:w="828" w:type="dxa"/>
            <w:tcBorders>
              <w:top w:val="single" w:sz="4" w:space="0" w:color="auto"/>
              <w:left w:val="single" w:sz="4" w:space="0" w:color="auto"/>
              <w:bottom w:val="single" w:sz="4" w:space="0" w:color="auto"/>
              <w:right w:val="single" w:sz="4" w:space="0" w:color="auto"/>
            </w:tcBorders>
            <w:vAlign w:val="center"/>
          </w:tcPr>
          <w:p w14:paraId="05AF1C43" w14:textId="77777777" w:rsidR="004F7F40" w:rsidRDefault="004A704B">
            <w:pPr>
              <w:snapToGrid w:val="0"/>
              <w:spacing w:beforeLines="50" w:before="190"/>
              <w:rPr>
                <w:rFonts w:ascii="仿宋_GB2312" w:hAnsi="宋体"/>
                <w:color w:val="000000"/>
                <w:sz w:val="24"/>
              </w:rPr>
            </w:pPr>
            <w:r>
              <w:rPr>
                <w:rFonts w:ascii="仿宋_GB2312" w:hAnsi="宋体" w:hint="eastAsia"/>
                <w:color w:val="000000"/>
                <w:sz w:val="24"/>
              </w:rPr>
              <w:t>3</w:t>
            </w:r>
          </w:p>
        </w:tc>
        <w:tc>
          <w:tcPr>
            <w:tcW w:w="1620" w:type="dxa"/>
            <w:tcBorders>
              <w:top w:val="single" w:sz="4" w:space="0" w:color="auto"/>
              <w:left w:val="single" w:sz="4" w:space="0" w:color="auto"/>
              <w:bottom w:val="single" w:sz="4" w:space="0" w:color="auto"/>
              <w:right w:val="single" w:sz="4" w:space="0" w:color="auto"/>
            </w:tcBorders>
            <w:vAlign w:val="center"/>
          </w:tcPr>
          <w:p w14:paraId="29DBE732" w14:textId="77777777" w:rsidR="004F7F40" w:rsidRDefault="004A704B">
            <w:pPr>
              <w:snapToGrid w:val="0"/>
              <w:spacing w:beforeLines="50" w:before="190"/>
              <w:rPr>
                <w:rFonts w:ascii="仿宋_GB2312" w:hAnsi="宋体"/>
                <w:color w:val="000000"/>
                <w:sz w:val="24"/>
              </w:rPr>
            </w:pPr>
            <w:r>
              <w:rPr>
                <w:rFonts w:ascii="仿宋_GB2312" w:hAnsi="宋体" w:hint="eastAsia"/>
                <w:color w:val="000000"/>
                <w:sz w:val="24"/>
              </w:rPr>
              <w:t>服务要求</w:t>
            </w:r>
          </w:p>
        </w:tc>
        <w:tc>
          <w:tcPr>
            <w:tcW w:w="2367" w:type="dxa"/>
            <w:tcBorders>
              <w:top w:val="single" w:sz="4" w:space="0" w:color="auto"/>
              <w:left w:val="single" w:sz="4" w:space="0" w:color="auto"/>
              <w:bottom w:val="single" w:sz="4" w:space="0" w:color="auto"/>
              <w:right w:val="single" w:sz="4" w:space="0" w:color="auto"/>
            </w:tcBorders>
            <w:vAlign w:val="center"/>
          </w:tcPr>
          <w:p w14:paraId="74412D1F" w14:textId="77777777" w:rsidR="004F7F40" w:rsidRDefault="004F7F40">
            <w:pPr>
              <w:snapToGrid w:val="0"/>
              <w:spacing w:beforeLines="50" w:before="190"/>
              <w:rPr>
                <w:rFonts w:ascii="仿宋_GB2312" w:eastAsia="仿宋_GB2312" w:hAnsi="宋体"/>
                <w:color w:val="000000"/>
                <w:sz w:val="24"/>
                <w:szCs w:val="20"/>
              </w:rPr>
            </w:pPr>
          </w:p>
        </w:tc>
        <w:tc>
          <w:tcPr>
            <w:tcW w:w="1237" w:type="dxa"/>
            <w:tcBorders>
              <w:top w:val="single" w:sz="4" w:space="0" w:color="auto"/>
              <w:left w:val="single" w:sz="4" w:space="0" w:color="auto"/>
              <w:bottom w:val="single" w:sz="4" w:space="0" w:color="auto"/>
              <w:right w:val="single" w:sz="4" w:space="0" w:color="auto"/>
            </w:tcBorders>
            <w:vAlign w:val="center"/>
          </w:tcPr>
          <w:p w14:paraId="036CF4CD" w14:textId="77777777" w:rsidR="004F7F40" w:rsidRDefault="004F7F40">
            <w:pPr>
              <w:snapToGrid w:val="0"/>
              <w:spacing w:line="400" w:lineRule="exact"/>
              <w:rPr>
                <w:rFonts w:ascii="宋体" w:hAnsi="宋体"/>
                <w:sz w:val="24"/>
                <w:szCs w:val="20"/>
              </w:rPr>
            </w:pPr>
          </w:p>
        </w:tc>
        <w:tc>
          <w:tcPr>
            <w:tcW w:w="2948" w:type="dxa"/>
            <w:tcBorders>
              <w:top w:val="single" w:sz="4" w:space="0" w:color="auto"/>
              <w:left w:val="single" w:sz="4" w:space="0" w:color="auto"/>
              <w:bottom w:val="single" w:sz="4" w:space="0" w:color="auto"/>
              <w:right w:val="single" w:sz="4" w:space="0" w:color="auto"/>
            </w:tcBorders>
            <w:vAlign w:val="center"/>
          </w:tcPr>
          <w:p w14:paraId="05F81DBD" w14:textId="77777777" w:rsidR="004F7F40" w:rsidRDefault="004F7F40">
            <w:pPr>
              <w:snapToGrid w:val="0"/>
              <w:spacing w:line="400" w:lineRule="exact"/>
              <w:rPr>
                <w:rFonts w:ascii="宋体" w:hAnsi="宋体"/>
                <w:sz w:val="24"/>
                <w:szCs w:val="20"/>
              </w:rPr>
            </w:pPr>
          </w:p>
        </w:tc>
      </w:tr>
      <w:tr w:rsidR="004F7F40" w14:paraId="3BF9C331" w14:textId="77777777">
        <w:trPr>
          <w:trHeight w:val="1134"/>
        </w:trPr>
        <w:tc>
          <w:tcPr>
            <w:tcW w:w="828" w:type="dxa"/>
            <w:tcBorders>
              <w:top w:val="single" w:sz="4" w:space="0" w:color="auto"/>
              <w:left w:val="single" w:sz="4" w:space="0" w:color="auto"/>
              <w:bottom w:val="single" w:sz="4" w:space="0" w:color="auto"/>
              <w:right w:val="single" w:sz="4" w:space="0" w:color="auto"/>
            </w:tcBorders>
            <w:vAlign w:val="center"/>
          </w:tcPr>
          <w:p w14:paraId="1148958D" w14:textId="77777777" w:rsidR="004F7F40" w:rsidRDefault="004A704B">
            <w:pPr>
              <w:snapToGrid w:val="0"/>
              <w:spacing w:beforeLines="50" w:before="190"/>
              <w:rPr>
                <w:rFonts w:ascii="仿宋_GB2312" w:hAnsi="宋体"/>
                <w:color w:val="000000"/>
                <w:sz w:val="24"/>
              </w:rPr>
            </w:pPr>
            <w:r>
              <w:rPr>
                <w:rFonts w:ascii="仿宋_GB2312" w:hAnsi="宋体" w:hint="eastAsia"/>
                <w:color w:val="000000"/>
                <w:sz w:val="24"/>
              </w:rPr>
              <w:t>4</w:t>
            </w:r>
          </w:p>
        </w:tc>
        <w:tc>
          <w:tcPr>
            <w:tcW w:w="1620" w:type="dxa"/>
            <w:tcBorders>
              <w:top w:val="single" w:sz="4" w:space="0" w:color="auto"/>
              <w:left w:val="single" w:sz="4" w:space="0" w:color="auto"/>
              <w:bottom w:val="single" w:sz="4" w:space="0" w:color="auto"/>
              <w:right w:val="single" w:sz="4" w:space="0" w:color="auto"/>
            </w:tcBorders>
            <w:vAlign w:val="center"/>
          </w:tcPr>
          <w:p w14:paraId="289E08A8" w14:textId="77777777" w:rsidR="004F7F40" w:rsidRDefault="004A704B">
            <w:pPr>
              <w:snapToGrid w:val="0"/>
              <w:spacing w:beforeLines="50" w:before="190"/>
              <w:rPr>
                <w:rFonts w:ascii="仿宋_GB2312" w:hAnsi="宋体"/>
                <w:color w:val="000000"/>
                <w:sz w:val="24"/>
              </w:rPr>
            </w:pPr>
            <w:r>
              <w:rPr>
                <w:rFonts w:ascii="仿宋_GB2312" w:hAnsi="宋体" w:hint="eastAsia"/>
                <w:color w:val="000000"/>
                <w:sz w:val="24"/>
              </w:rPr>
              <w:t>应急服务方案及服务承诺</w:t>
            </w:r>
          </w:p>
        </w:tc>
        <w:tc>
          <w:tcPr>
            <w:tcW w:w="2367" w:type="dxa"/>
            <w:tcBorders>
              <w:top w:val="single" w:sz="4" w:space="0" w:color="auto"/>
              <w:left w:val="single" w:sz="4" w:space="0" w:color="auto"/>
              <w:bottom w:val="single" w:sz="4" w:space="0" w:color="auto"/>
              <w:right w:val="single" w:sz="4" w:space="0" w:color="auto"/>
            </w:tcBorders>
            <w:vAlign w:val="center"/>
          </w:tcPr>
          <w:p w14:paraId="51BEE4FB" w14:textId="77777777" w:rsidR="004F7F40" w:rsidRDefault="004F7F40">
            <w:pPr>
              <w:snapToGrid w:val="0"/>
              <w:spacing w:beforeLines="50" w:before="190"/>
              <w:rPr>
                <w:rFonts w:ascii="仿宋_GB2312" w:eastAsia="仿宋_GB2312" w:hAnsi="宋体"/>
                <w:color w:val="000000"/>
                <w:sz w:val="24"/>
                <w:szCs w:val="20"/>
              </w:rPr>
            </w:pPr>
          </w:p>
        </w:tc>
        <w:tc>
          <w:tcPr>
            <w:tcW w:w="1237" w:type="dxa"/>
            <w:tcBorders>
              <w:top w:val="single" w:sz="4" w:space="0" w:color="auto"/>
              <w:left w:val="single" w:sz="4" w:space="0" w:color="auto"/>
              <w:bottom w:val="single" w:sz="4" w:space="0" w:color="auto"/>
              <w:right w:val="single" w:sz="4" w:space="0" w:color="auto"/>
            </w:tcBorders>
            <w:vAlign w:val="center"/>
          </w:tcPr>
          <w:p w14:paraId="236343C2" w14:textId="77777777" w:rsidR="004F7F40" w:rsidRDefault="004F7F40">
            <w:pPr>
              <w:snapToGrid w:val="0"/>
              <w:spacing w:line="400" w:lineRule="exact"/>
              <w:rPr>
                <w:rFonts w:ascii="宋体" w:hAnsi="宋体"/>
                <w:sz w:val="24"/>
                <w:szCs w:val="20"/>
              </w:rPr>
            </w:pPr>
          </w:p>
        </w:tc>
        <w:tc>
          <w:tcPr>
            <w:tcW w:w="2948" w:type="dxa"/>
            <w:tcBorders>
              <w:top w:val="single" w:sz="4" w:space="0" w:color="auto"/>
              <w:left w:val="single" w:sz="4" w:space="0" w:color="auto"/>
              <w:bottom w:val="single" w:sz="4" w:space="0" w:color="auto"/>
              <w:right w:val="single" w:sz="4" w:space="0" w:color="auto"/>
            </w:tcBorders>
            <w:vAlign w:val="center"/>
          </w:tcPr>
          <w:p w14:paraId="322B2366" w14:textId="77777777" w:rsidR="004F7F40" w:rsidRDefault="004F7F40">
            <w:pPr>
              <w:snapToGrid w:val="0"/>
              <w:spacing w:line="400" w:lineRule="exact"/>
              <w:rPr>
                <w:rFonts w:ascii="宋体" w:hAnsi="宋体"/>
                <w:sz w:val="24"/>
                <w:szCs w:val="20"/>
              </w:rPr>
            </w:pPr>
          </w:p>
        </w:tc>
      </w:tr>
      <w:tr w:rsidR="004F7F40" w14:paraId="1145914B" w14:textId="77777777">
        <w:trPr>
          <w:trHeight w:val="1134"/>
        </w:trPr>
        <w:tc>
          <w:tcPr>
            <w:tcW w:w="828" w:type="dxa"/>
            <w:tcBorders>
              <w:top w:val="single" w:sz="4" w:space="0" w:color="auto"/>
              <w:left w:val="single" w:sz="4" w:space="0" w:color="auto"/>
              <w:bottom w:val="single" w:sz="4" w:space="0" w:color="auto"/>
              <w:right w:val="single" w:sz="4" w:space="0" w:color="auto"/>
            </w:tcBorders>
            <w:vAlign w:val="center"/>
          </w:tcPr>
          <w:p w14:paraId="77C1FF0C" w14:textId="77777777" w:rsidR="004F7F40" w:rsidRDefault="004A704B">
            <w:pPr>
              <w:snapToGrid w:val="0"/>
              <w:spacing w:line="400" w:lineRule="exact"/>
              <w:jc w:val="center"/>
              <w:rPr>
                <w:rFonts w:ascii="宋体" w:hAnsi="宋体"/>
                <w:sz w:val="24"/>
              </w:rPr>
            </w:pPr>
            <w:r>
              <w:rPr>
                <w:rFonts w:ascii="宋体" w:hAnsi="宋体"/>
                <w:sz w:val="24"/>
              </w:rPr>
              <w:t>…</w:t>
            </w:r>
          </w:p>
        </w:tc>
        <w:tc>
          <w:tcPr>
            <w:tcW w:w="1620" w:type="dxa"/>
            <w:tcBorders>
              <w:top w:val="single" w:sz="4" w:space="0" w:color="auto"/>
              <w:left w:val="single" w:sz="4" w:space="0" w:color="auto"/>
              <w:bottom w:val="single" w:sz="4" w:space="0" w:color="auto"/>
              <w:right w:val="single" w:sz="4" w:space="0" w:color="auto"/>
            </w:tcBorders>
            <w:vAlign w:val="center"/>
          </w:tcPr>
          <w:p w14:paraId="68625DCD" w14:textId="77777777" w:rsidR="004F7F40" w:rsidRDefault="004F7F40">
            <w:pPr>
              <w:snapToGrid w:val="0"/>
              <w:spacing w:line="400" w:lineRule="exact"/>
              <w:jc w:val="center"/>
              <w:rPr>
                <w:rFonts w:ascii="宋体" w:hAnsi="宋体"/>
                <w:sz w:val="24"/>
              </w:rPr>
            </w:pPr>
          </w:p>
        </w:tc>
        <w:tc>
          <w:tcPr>
            <w:tcW w:w="2367" w:type="dxa"/>
            <w:tcBorders>
              <w:top w:val="single" w:sz="4" w:space="0" w:color="auto"/>
              <w:left w:val="single" w:sz="4" w:space="0" w:color="auto"/>
              <w:bottom w:val="single" w:sz="4" w:space="0" w:color="auto"/>
              <w:right w:val="single" w:sz="4" w:space="0" w:color="auto"/>
            </w:tcBorders>
            <w:vAlign w:val="center"/>
          </w:tcPr>
          <w:p w14:paraId="20B577C9" w14:textId="77777777" w:rsidR="004F7F40" w:rsidRDefault="004F7F40">
            <w:pPr>
              <w:snapToGrid w:val="0"/>
              <w:spacing w:line="400" w:lineRule="exact"/>
              <w:jc w:val="center"/>
              <w:rPr>
                <w:rFonts w:ascii="宋体" w:hAnsi="宋体"/>
                <w:sz w:val="24"/>
                <w:szCs w:val="20"/>
              </w:rPr>
            </w:pPr>
          </w:p>
        </w:tc>
        <w:tc>
          <w:tcPr>
            <w:tcW w:w="1237" w:type="dxa"/>
            <w:tcBorders>
              <w:top w:val="single" w:sz="4" w:space="0" w:color="auto"/>
              <w:left w:val="single" w:sz="4" w:space="0" w:color="auto"/>
              <w:bottom w:val="single" w:sz="4" w:space="0" w:color="auto"/>
              <w:right w:val="single" w:sz="4" w:space="0" w:color="auto"/>
            </w:tcBorders>
            <w:vAlign w:val="center"/>
          </w:tcPr>
          <w:p w14:paraId="6CC12C97" w14:textId="77777777" w:rsidR="004F7F40" w:rsidRDefault="004F7F40">
            <w:pPr>
              <w:snapToGrid w:val="0"/>
              <w:spacing w:line="400" w:lineRule="exact"/>
              <w:jc w:val="center"/>
              <w:rPr>
                <w:rFonts w:ascii="宋体" w:hAnsi="宋体"/>
                <w:sz w:val="24"/>
                <w:szCs w:val="20"/>
              </w:rPr>
            </w:pPr>
          </w:p>
        </w:tc>
        <w:tc>
          <w:tcPr>
            <w:tcW w:w="2948" w:type="dxa"/>
            <w:tcBorders>
              <w:top w:val="single" w:sz="4" w:space="0" w:color="auto"/>
              <w:left w:val="single" w:sz="4" w:space="0" w:color="auto"/>
              <w:bottom w:val="single" w:sz="4" w:space="0" w:color="auto"/>
              <w:right w:val="single" w:sz="4" w:space="0" w:color="auto"/>
            </w:tcBorders>
            <w:vAlign w:val="center"/>
          </w:tcPr>
          <w:p w14:paraId="49D87D23" w14:textId="77777777" w:rsidR="004F7F40" w:rsidRDefault="004F7F40">
            <w:pPr>
              <w:snapToGrid w:val="0"/>
              <w:spacing w:line="400" w:lineRule="exact"/>
              <w:jc w:val="center"/>
              <w:rPr>
                <w:rFonts w:ascii="宋体" w:hAnsi="宋体"/>
                <w:sz w:val="24"/>
                <w:szCs w:val="20"/>
              </w:rPr>
            </w:pPr>
          </w:p>
        </w:tc>
      </w:tr>
    </w:tbl>
    <w:p w14:paraId="34E39B1A" w14:textId="77777777" w:rsidR="004F7F40" w:rsidRDefault="004A704B">
      <w:pPr>
        <w:adjustRightInd w:val="0"/>
        <w:snapToGrid w:val="0"/>
        <w:spacing w:line="300" w:lineRule="exact"/>
        <w:ind w:left="250" w:hangingChars="100" w:hanging="250"/>
        <w:rPr>
          <w:rFonts w:ascii="宋体" w:hAnsi="宋体"/>
          <w:spacing w:val="20"/>
          <w:szCs w:val="21"/>
        </w:rPr>
      </w:pPr>
      <w:r>
        <w:rPr>
          <w:rFonts w:ascii="宋体" w:hAnsi="宋体" w:hint="eastAsia"/>
          <w:spacing w:val="20"/>
          <w:szCs w:val="21"/>
        </w:rPr>
        <w:t>注：1.对照商务条款逐项比较填写。</w:t>
      </w:r>
    </w:p>
    <w:p w14:paraId="1AC1F868" w14:textId="77777777" w:rsidR="004F7F40" w:rsidRDefault="004A704B">
      <w:pPr>
        <w:adjustRightInd w:val="0"/>
        <w:snapToGrid w:val="0"/>
        <w:spacing w:line="300" w:lineRule="exact"/>
        <w:ind w:firstLineChars="150" w:firstLine="315"/>
        <w:rPr>
          <w:rFonts w:ascii="宋体" w:hAnsi="宋体"/>
          <w:spacing w:val="20"/>
          <w:szCs w:val="21"/>
        </w:rPr>
      </w:pPr>
      <w:r>
        <w:rPr>
          <w:rFonts w:ascii="仿宋_GB2312" w:hAnsi="宋体"/>
          <w:szCs w:val="21"/>
        </w:rPr>
        <w:t>▲</w:t>
      </w:r>
      <w:r>
        <w:rPr>
          <w:rFonts w:ascii="宋体" w:hAnsi="宋体" w:hint="eastAsia"/>
          <w:spacing w:val="20"/>
          <w:szCs w:val="21"/>
        </w:rPr>
        <w:t>2.商务条款中第1款—第3款如不响应将被视为实质性偏离，作无效标处理。</w:t>
      </w:r>
    </w:p>
    <w:p w14:paraId="1E637DF5" w14:textId="77777777" w:rsidR="004F7F40" w:rsidRDefault="004F7F40">
      <w:pPr>
        <w:spacing w:line="500" w:lineRule="exact"/>
        <w:ind w:leftChars="193" w:left="405" w:firstLineChars="1460" w:firstLine="3504"/>
        <w:rPr>
          <w:rFonts w:ascii="宋体" w:hAnsi="宋体"/>
          <w:sz w:val="24"/>
        </w:rPr>
      </w:pPr>
    </w:p>
    <w:p w14:paraId="69E3E11D" w14:textId="77777777" w:rsidR="004F7F40" w:rsidRDefault="004A704B">
      <w:pPr>
        <w:spacing w:line="500" w:lineRule="exact"/>
        <w:ind w:leftChars="193" w:left="405" w:firstLineChars="1460" w:firstLine="3504"/>
        <w:rPr>
          <w:rFonts w:ascii="宋体" w:hAnsi="宋体"/>
          <w:sz w:val="24"/>
        </w:rPr>
      </w:pPr>
      <w:r>
        <w:rPr>
          <w:rFonts w:ascii="宋体" w:hAnsi="宋体" w:hint="eastAsia"/>
          <w:sz w:val="24"/>
        </w:rPr>
        <w:t>授权代表签字：</w:t>
      </w:r>
      <w:r>
        <w:rPr>
          <w:rFonts w:ascii="宋体" w:hAnsi="宋体" w:hint="eastAsia"/>
          <w:sz w:val="24"/>
          <w:u w:val="single"/>
        </w:rPr>
        <w:t xml:space="preserve">                </w:t>
      </w:r>
    </w:p>
    <w:p w14:paraId="66400FD1" w14:textId="77777777" w:rsidR="004F7F40" w:rsidRDefault="004A704B">
      <w:pPr>
        <w:spacing w:line="500" w:lineRule="exact"/>
        <w:jc w:val="center"/>
        <w:rPr>
          <w:rFonts w:ascii="宋体" w:hAnsi="宋体"/>
          <w:sz w:val="24"/>
        </w:rPr>
      </w:pPr>
      <w:r>
        <w:rPr>
          <w:rFonts w:ascii="宋体" w:hAnsi="宋体" w:hint="eastAsia"/>
          <w:sz w:val="24"/>
        </w:rPr>
        <w:t xml:space="preserve">             投标人（公章）：</w:t>
      </w:r>
      <w:r>
        <w:rPr>
          <w:rFonts w:ascii="宋体" w:hAnsi="宋体" w:hint="eastAsia"/>
          <w:sz w:val="24"/>
          <w:u w:val="single"/>
        </w:rPr>
        <w:t xml:space="preserve">               </w:t>
      </w:r>
    </w:p>
    <w:p w14:paraId="42ABAF8D" w14:textId="77777777" w:rsidR="004F7F40" w:rsidRDefault="004A704B">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14:paraId="4F7A79E8" w14:textId="77777777" w:rsidR="004F7F40" w:rsidRDefault="004A704B">
      <w:pPr>
        <w:snapToGrid w:val="0"/>
        <w:spacing w:beforeLines="50" w:before="190" w:after="50" w:line="360" w:lineRule="auto"/>
        <w:jc w:val="left"/>
        <w:rPr>
          <w:rFonts w:ascii="宋体" w:hAnsi="宋体"/>
          <w:b/>
          <w:sz w:val="24"/>
        </w:rPr>
      </w:pPr>
      <w:r>
        <w:rPr>
          <w:rFonts w:ascii="宋体" w:hAnsi="宋体"/>
          <w:b/>
          <w:sz w:val="24"/>
          <w:szCs w:val="20"/>
        </w:rPr>
        <w:br w:type="page"/>
      </w:r>
      <w:bookmarkStart w:id="0" w:name="_Toc494963214"/>
      <w:bookmarkStart w:id="1" w:name="_Toc490911396"/>
      <w:bookmarkStart w:id="2" w:name="_Toc484848565"/>
      <w:bookmarkStart w:id="3" w:name="_Toc485037546"/>
      <w:bookmarkStart w:id="4" w:name="_Toc9876872"/>
      <w:bookmarkStart w:id="5" w:name="_Toc484827220"/>
      <w:r>
        <w:rPr>
          <w:rFonts w:ascii="宋体" w:hAnsi="宋体" w:hint="eastAsia"/>
          <w:b/>
          <w:szCs w:val="21"/>
        </w:rPr>
        <w:lastRenderedPageBreak/>
        <w:t>附件5：</w:t>
      </w:r>
      <w:r>
        <w:rPr>
          <w:rFonts w:ascii="宋体" w:hAnsi="宋体" w:hint="eastAsia"/>
          <w:b/>
          <w:sz w:val="24"/>
        </w:rPr>
        <w:t>服务主要人员情况表格式</w:t>
      </w:r>
    </w:p>
    <w:p w14:paraId="28A39046" w14:textId="77777777" w:rsidR="004F7F40" w:rsidRDefault="004F7F40">
      <w:pPr>
        <w:snapToGrid w:val="0"/>
        <w:spacing w:before="50"/>
        <w:jc w:val="left"/>
        <w:rPr>
          <w:rFonts w:ascii="宋体" w:hAnsi="宋体"/>
          <w:b/>
          <w:sz w:val="24"/>
        </w:rPr>
      </w:pPr>
    </w:p>
    <w:p w14:paraId="25E2A2DA" w14:textId="77777777" w:rsidR="004F7F40" w:rsidRDefault="004A7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宋体" w:hAnsi="宋体"/>
          <w:b/>
          <w:color w:val="000000"/>
          <w:sz w:val="32"/>
          <w:szCs w:val="32"/>
        </w:rPr>
      </w:pPr>
      <w:r>
        <w:rPr>
          <w:rFonts w:hint="eastAsia"/>
          <w:b/>
          <w:color w:val="000000"/>
          <w:sz w:val="32"/>
          <w:szCs w:val="32"/>
        </w:rPr>
        <w:t>主要从业人员及其技术资格一览表</w:t>
      </w:r>
    </w:p>
    <w:tbl>
      <w:tblPr>
        <w:tblW w:w="8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720"/>
        <w:gridCol w:w="1080"/>
        <w:gridCol w:w="900"/>
        <w:gridCol w:w="1980"/>
        <w:gridCol w:w="1260"/>
        <w:gridCol w:w="1980"/>
      </w:tblGrid>
      <w:tr w:rsidR="004F7F40" w14:paraId="59808EF9" w14:textId="77777777">
        <w:trPr>
          <w:jc w:val="center"/>
        </w:trPr>
        <w:tc>
          <w:tcPr>
            <w:tcW w:w="791" w:type="dxa"/>
            <w:tcBorders>
              <w:top w:val="single" w:sz="4" w:space="0" w:color="auto"/>
              <w:left w:val="single" w:sz="4" w:space="0" w:color="auto"/>
              <w:bottom w:val="single" w:sz="4" w:space="0" w:color="auto"/>
              <w:right w:val="single" w:sz="4" w:space="0" w:color="auto"/>
            </w:tcBorders>
            <w:vAlign w:val="center"/>
          </w:tcPr>
          <w:p w14:paraId="028E3B5F" w14:textId="77777777" w:rsidR="004F7F40" w:rsidRDefault="004A704B">
            <w:pPr>
              <w:pStyle w:val="10"/>
              <w:spacing w:line="360" w:lineRule="auto"/>
              <w:jc w:val="center"/>
              <w:rPr>
                <w:rFonts w:hAnsi="宋体"/>
                <w:color w:val="000000"/>
                <w:sz w:val="24"/>
              </w:rPr>
            </w:pPr>
            <w:r>
              <w:rPr>
                <w:rFonts w:hAnsi="宋体" w:hint="eastAsia"/>
                <w:color w:val="000000"/>
                <w:sz w:val="24"/>
              </w:rPr>
              <w:t>序号</w:t>
            </w:r>
          </w:p>
        </w:tc>
        <w:tc>
          <w:tcPr>
            <w:tcW w:w="720" w:type="dxa"/>
            <w:tcBorders>
              <w:top w:val="single" w:sz="4" w:space="0" w:color="auto"/>
              <w:left w:val="single" w:sz="4" w:space="0" w:color="auto"/>
              <w:bottom w:val="single" w:sz="4" w:space="0" w:color="auto"/>
              <w:right w:val="single" w:sz="4" w:space="0" w:color="auto"/>
            </w:tcBorders>
            <w:vAlign w:val="center"/>
          </w:tcPr>
          <w:p w14:paraId="25886B81" w14:textId="77777777" w:rsidR="004F7F40" w:rsidRDefault="004A704B">
            <w:pPr>
              <w:pStyle w:val="10"/>
              <w:spacing w:line="360" w:lineRule="auto"/>
              <w:jc w:val="center"/>
              <w:rPr>
                <w:rFonts w:hAnsi="宋体"/>
                <w:color w:val="000000"/>
                <w:sz w:val="24"/>
              </w:rPr>
            </w:pPr>
            <w:r>
              <w:rPr>
                <w:rFonts w:hAnsi="宋体" w:hint="eastAsia"/>
                <w:color w:val="000000"/>
                <w:sz w:val="24"/>
              </w:rPr>
              <w:t>项目</w:t>
            </w:r>
          </w:p>
        </w:tc>
        <w:tc>
          <w:tcPr>
            <w:tcW w:w="1080" w:type="dxa"/>
            <w:tcBorders>
              <w:top w:val="single" w:sz="4" w:space="0" w:color="auto"/>
              <w:left w:val="single" w:sz="4" w:space="0" w:color="auto"/>
              <w:bottom w:val="single" w:sz="4" w:space="0" w:color="auto"/>
              <w:right w:val="single" w:sz="4" w:space="0" w:color="auto"/>
            </w:tcBorders>
            <w:vAlign w:val="center"/>
          </w:tcPr>
          <w:p w14:paraId="7D90EBFC" w14:textId="77777777" w:rsidR="004F7F40" w:rsidRDefault="004A704B">
            <w:pPr>
              <w:pStyle w:val="10"/>
              <w:spacing w:line="360" w:lineRule="auto"/>
              <w:jc w:val="center"/>
              <w:rPr>
                <w:rFonts w:hAnsi="宋体"/>
                <w:color w:val="000000"/>
                <w:sz w:val="24"/>
              </w:rPr>
            </w:pPr>
            <w:r>
              <w:rPr>
                <w:rFonts w:hAnsi="宋体" w:hint="eastAsia"/>
                <w:color w:val="000000"/>
                <w:sz w:val="24"/>
              </w:rPr>
              <w:t>姓名</w:t>
            </w:r>
          </w:p>
        </w:tc>
        <w:tc>
          <w:tcPr>
            <w:tcW w:w="900" w:type="dxa"/>
            <w:tcBorders>
              <w:top w:val="single" w:sz="4" w:space="0" w:color="auto"/>
              <w:left w:val="single" w:sz="4" w:space="0" w:color="auto"/>
              <w:bottom w:val="single" w:sz="4" w:space="0" w:color="auto"/>
              <w:right w:val="single" w:sz="4" w:space="0" w:color="auto"/>
            </w:tcBorders>
            <w:vAlign w:val="center"/>
          </w:tcPr>
          <w:p w14:paraId="3BBA1543" w14:textId="77777777" w:rsidR="004F7F40" w:rsidRDefault="004A704B">
            <w:pPr>
              <w:pStyle w:val="10"/>
              <w:spacing w:line="360" w:lineRule="auto"/>
              <w:jc w:val="center"/>
              <w:rPr>
                <w:rFonts w:hAnsi="宋体"/>
                <w:color w:val="000000"/>
                <w:sz w:val="24"/>
              </w:rPr>
            </w:pPr>
            <w:r>
              <w:rPr>
                <w:rFonts w:hAnsi="宋体" w:hint="eastAsia"/>
                <w:color w:val="000000"/>
                <w:sz w:val="24"/>
              </w:rPr>
              <w:t>职位</w:t>
            </w:r>
          </w:p>
        </w:tc>
        <w:tc>
          <w:tcPr>
            <w:tcW w:w="1980" w:type="dxa"/>
            <w:tcBorders>
              <w:top w:val="single" w:sz="4" w:space="0" w:color="auto"/>
              <w:left w:val="single" w:sz="4" w:space="0" w:color="auto"/>
              <w:bottom w:val="single" w:sz="4" w:space="0" w:color="auto"/>
              <w:right w:val="single" w:sz="4" w:space="0" w:color="auto"/>
            </w:tcBorders>
            <w:vAlign w:val="center"/>
          </w:tcPr>
          <w:p w14:paraId="6CCE88C6" w14:textId="77777777" w:rsidR="004F7F40" w:rsidRDefault="004A704B">
            <w:pPr>
              <w:pStyle w:val="10"/>
              <w:spacing w:line="360" w:lineRule="auto"/>
              <w:jc w:val="center"/>
              <w:rPr>
                <w:rFonts w:hAnsi="宋体"/>
                <w:color w:val="000000"/>
                <w:sz w:val="24"/>
              </w:rPr>
            </w:pPr>
            <w:r>
              <w:rPr>
                <w:rFonts w:hAnsi="宋体" w:hint="eastAsia"/>
                <w:color w:val="000000"/>
                <w:sz w:val="24"/>
              </w:rPr>
              <w:t>持何种资格证件</w:t>
            </w:r>
          </w:p>
        </w:tc>
        <w:tc>
          <w:tcPr>
            <w:tcW w:w="1260" w:type="dxa"/>
            <w:tcBorders>
              <w:top w:val="single" w:sz="4" w:space="0" w:color="auto"/>
              <w:left w:val="single" w:sz="4" w:space="0" w:color="auto"/>
              <w:bottom w:val="single" w:sz="4" w:space="0" w:color="auto"/>
              <w:right w:val="single" w:sz="4" w:space="0" w:color="auto"/>
            </w:tcBorders>
            <w:vAlign w:val="center"/>
          </w:tcPr>
          <w:p w14:paraId="4A62012D" w14:textId="77777777" w:rsidR="004F7F40" w:rsidRDefault="004A704B">
            <w:pPr>
              <w:pStyle w:val="10"/>
              <w:spacing w:line="360" w:lineRule="auto"/>
              <w:jc w:val="center"/>
              <w:rPr>
                <w:rFonts w:hAnsi="宋体"/>
                <w:color w:val="000000"/>
                <w:sz w:val="24"/>
              </w:rPr>
            </w:pPr>
            <w:r>
              <w:rPr>
                <w:rFonts w:hAnsi="宋体" w:hint="eastAsia"/>
                <w:color w:val="000000"/>
                <w:sz w:val="24"/>
              </w:rPr>
              <w:t>发证时间</w:t>
            </w:r>
          </w:p>
        </w:tc>
        <w:tc>
          <w:tcPr>
            <w:tcW w:w="1980" w:type="dxa"/>
            <w:tcBorders>
              <w:top w:val="single" w:sz="4" w:space="0" w:color="auto"/>
              <w:left w:val="single" w:sz="4" w:space="0" w:color="auto"/>
              <w:bottom w:val="single" w:sz="4" w:space="0" w:color="auto"/>
              <w:right w:val="single" w:sz="4" w:space="0" w:color="auto"/>
            </w:tcBorders>
            <w:vAlign w:val="center"/>
          </w:tcPr>
          <w:p w14:paraId="2CD3EEE5" w14:textId="77777777" w:rsidR="004F7F40" w:rsidRDefault="004A704B">
            <w:pPr>
              <w:pStyle w:val="10"/>
              <w:spacing w:line="360" w:lineRule="auto"/>
              <w:jc w:val="center"/>
              <w:rPr>
                <w:rFonts w:hAnsi="宋体"/>
                <w:color w:val="000000"/>
                <w:sz w:val="24"/>
              </w:rPr>
            </w:pPr>
            <w:r>
              <w:rPr>
                <w:rFonts w:hAnsi="宋体" w:hint="eastAsia"/>
                <w:color w:val="000000"/>
                <w:sz w:val="24"/>
              </w:rPr>
              <w:t>从事本工作时间</w:t>
            </w:r>
          </w:p>
        </w:tc>
      </w:tr>
      <w:tr w:rsidR="004F7F40" w14:paraId="3258A9EA" w14:textId="77777777">
        <w:trPr>
          <w:cantSplit/>
          <w:jc w:val="center"/>
        </w:trPr>
        <w:tc>
          <w:tcPr>
            <w:tcW w:w="791" w:type="dxa"/>
            <w:tcBorders>
              <w:top w:val="single" w:sz="4" w:space="0" w:color="auto"/>
              <w:left w:val="single" w:sz="4" w:space="0" w:color="auto"/>
              <w:bottom w:val="single" w:sz="4" w:space="0" w:color="auto"/>
              <w:right w:val="single" w:sz="4" w:space="0" w:color="auto"/>
            </w:tcBorders>
          </w:tcPr>
          <w:p w14:paraId="33F9C0BF" w14:textId="77777777" w:rsidR="004F7F40" w:rsidRDefault="004F7F40">
            <w:pPr>
              <w:pStyle w:val="10"/>
              <w:spacing w:line="360" w:lineRule="auto"/>
              <w:rPr>
                <w:rFonts w:hAnsi="宋体"/>
                <w:color w:val="000000"/>
                <w:sz w:val="24"/>
              </w:rPr>
            </w:pP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0F643482" w14:textId="77777777" w:rsidR="004F7F40" w:rsidRDefault="004A704B">
            <w:pPr>
              <w:pStyle w:val="10"/>
              <w:spacing w:line="360" w:lineRule="auto"/>
              <w:jc w:val="center"/>
              <w:rPr>
                <w:rFonts w:hAnsi="宋体"/>
                <w:color w:val="000000"/>
                <w:sz w:val="24"/>
              </w:rPr>
            </w:pPr>
            <w:r>
              <w:rPr>
                <w:rFonts w:hAnsi="宋体" w:hint="eastAsia"/>
                <w:color w:val="000000"/>
                <w:sz w:val="24"/>
              </w:rPr>
              <w:t>技</w:t>
            </w:r>
          </w:p>
          <w:p w14:paraId="123F1FE5" w14:textId="77777777" w:rsidR="004F7F40" w:rsidRDefault="004A704B">
            <w:pPr>
              <w:pStyle w:val="10"/>
              <w:spacing w:line="360" w:lineRule="auto"/>
              <w:jc w:val="center"/>
              <w:rPr>
                <w:rFonts w:hAnsi="宋体"/>
                <w:color w:val="000000"/>
                <w:sz w:val="24"/>
              </w:rPr>
            </w:pPr>
            <w:r>
              <w:rPr>
                <w:rFonts w:hAnsi="宋体" w:hint="eastAsia"/>
                <w:color w:val="000000"/>
                <w:sz w:val="24"/>
              </w:rPr>
              <w:t>术</w:t>
            </w:r>
          </w:p>
          <w:p w14:paraId="1AB73E4E" w14:textId="77777777" w:rsidR="004F7F40" w:rsidRDefault="004A704B">
            <w:pPr>
              <w:pStyle w:val="10"/>
              <w:spacing w:line="360" w:lineRule="auto"/>
              <w:jc w:val="center"/>
              <w:rPr>
                <w:rFonts w:hAnsi="宋体"/>
                <w:color w:val="000000"/>
                <w:sz w:val="24"/>
              </w:rPr>
            </w:pPr>
            <w:r>
              <w:rPr>
                <w:rFonts w:hAnsi="宋体" w:hint="eastAsia"/>
                <w:color w:val="000000"/>
                <w:sz w:val="24"/>
              </w:rPr>
              <w:t>管</w:t>
            </w:r>
          </w:p>
          <w:p w14:paraId="02DDECF6" w14:textId="77777777" w:rsidR="004F7F40" w:rsidRDefault="004A704B">
            <w:pPr>
              <w:pStyle w:val="10"/>
              <w:spacing w:line="360" w:lineRule="auto"/>
              <w:jc w:val="center"/>
              <w:rPr>
                <w:rFonts w:hAnsi="宋体"/>
                <w:color w:val="000000"/>
                <w:sz w:val="24"/>
              </w:rPr>
            </w:pPr>
            <w:r>
              <w:rPr>
                <w:rFonts w:hAnsi="宋体" w:hint="eastAsia"/>
                <w:color w:val="000000"/>
                <w:sz w:val="24"/>
              </w:rPr>
              <w:t>理</w:t>
            </w:r>
          </w:p>
          <w:p w14:paraId="16D85CCE" w14:textId="77777777" w:rsidR="004F7F40" w:rsidRDefault="004A704B">
            <w:pPr>
              <w:pStyle w:val="10"/>
              <w:spacing w:line="360" w:lineRule="auto"/>
              <w:jc w:val="center"/>
              <w:rPr>
                <w:rFonts w:hAnsi="宋体"/>
                <w:color w:val="000000"/>
                <w:sz w:val="24"/>
              </w:rPr>
            </w:pPr>
            <w:r>
              <w:rPr>
                <w:rFonts w:hAnsi="宋体" w:hint="eastAsia"/>
                <w:color w:val="000000"/>
                <w:sz w:val="24"/>
              </w:rPr>
              <w:t>人</w:t>
            </w:r>
          </w:p>
          <w:p w14:paraId="056D109A" w14:textId="77777777" w:rsidR="004F7F40" w:rsidRDefault="004A704B">
            <w:pPr>
              <w:pStyle w:val="10"/>
              <w:spacing w:line="360" w:lineRule="auto"/>
              <w:jc w:val="center"/>
              <w:rPr>
                <w:rFonts w:hAnsi="宋体"/>
                <w:color w:val="000000"/>
                <w:sz w:val="24"/>
              </w:rPr>
            </w:pPr>
            <w:r>
              <w:rPr>
                <w:rFonts w:hAnsi="宋体" w:hint="eastAsia"/>
                <w:color w:val="000000"/>
                <w:sz w:val="24"/>
              </w:rPr>
              <w:t>员</w:t>
            </w:r>
          </w:p>
        </w:tc>
        <w:tc>
          <w:tcPr>
            <w:tcW w:w="1080" w:type="dxa"/>
            <w:tcBorders>
              <w:top w:val="single" w:sz="4" w:space="0" w:color="auto"/>
              <w:left w:val="single" w:sz="4" w:space="0" w:color="auto"/>
              <w:bottom w:val="single" w:sz="4" w:space="0" w:color="auto"/>
              <w:right w:val="single" w:sz="4" w:space="0" w:color="auto"/>
            </w:tcBorders>
          </w:tcPr>
          <w:p w14:paraId="44228C2F" w14:textId="77777777" w:rsidR="004F7F40" w:rsidRDefault="004F7F40">
            <w:pPr>
              <w:pStyle w:val="10"/>
              <w:spacing w:line="360" w:lineRule="auto"/>
              <w:rPr>
                <w:rFonts w:hAnsi="宋体"/>
                <w:color w:val="000000"/>
                <w:sz w:val="24"/>
              </w:rPr>
            </w:pPr>
          </w:p>
        </w:tc>
        <w:tc>
          <w:tcPr>
            <w:tcW w:w="900" w:type="dxa"/>
            <w:tcBorders>
              <w:top w:val="single" w:sz="4" w:space="0" w:color="auto"/>
              <w:left w:val="single" w:sz="4" w:space="0" w:color="auto"/>
              <w:bottom w:val="single" w:sz="4" w:space="0" w:color="auto"/>
              <w:right w:val="single" w:sz="4" w:space="0" w:color="auto"/>
            </w:tcBorders>
          </w:tcPr>
          <w:p w14:paraId="7C68AF4D"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571A2112" w14:textId="77777777" w:rsidR="004F7F40" w:rsidRDefault="004F7F40">
            <w:pPr>
              <w:pStyle w:val="10"/>
              <w:spacing w:line="360" w:lineRule="auto"/>
              <w:rPr>
                <w:rFonts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14:paraId="2073925F"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0CC31065" w14:textId="77777777" w:rsidR="004F7F40" w:rsidRDefault="004F7F40">
            <w:pPr>
              <w:pStyle w:val="10"/>
              <w:spacing w:line="360" w:lineRule="auto"/>
              <w:rPr>
                <w:rFonts w:hAnsi="宋体"/>
                <w:color w:val="000000"/>
                <w:sz w:val="24"/>
              </w:rPr>
            </w:pPr>
          </w:p>
        </w:tc>
      </w:tr>
      <w:tr w:rsidR="004F7F40" w14:paraId="20176F5C" w14:textId="77777777">
        <w:trPr>
          <w:cantSplit/>
          <w:jc w:val="center"/>
        </w:trPr>
        <w:tc>
          <w:tcPr>
            <w:tcW w:w="791" w:type="dxa"/>
            <w:tcBorders>
              <w:top w:val="single" w:sz="4" w:space="0" w:color="auto"/>
              <w:left w:val="single" w:sz="4" w:space="0" w:color="auto"/>
              <w:bottom w:val="single" w:sz="4" w:space="0" w:color="auto"/>
              <w:right w:val="single" w:sz="4" w:space="0" w:color="auto"/>
            </w:tcBorders>
          </w:tcPr>
          <w:p w14:paraId="0E7B4AD4" w14:textId="77777777" w:rsidR="004F7F40" w:rsidRDefault="004F7F40">
            <w:pPr>
              <w:pStyle w:val="10"/>
              <w:spacing w:line="360" w:lineRule="auto"/>
              <w:rPr>
                <w:rFonts w:hAnsi="宋体"/>
                <w:color w:val="000000"/>
                <w:sz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2AF2722C" w14:textId="77777777" w:rsidR="004F7F40" w:rsidRDefault="004F7F40">
            <w:pPr>
              <w:widowControl/>
              <w:spacing w:line="360" w:lineRule="auto"/>
              <w:jc w:val="left"/>
              <w:rPr>
                <w:rFonts w:ascii="宋体" w:hAnsi="宋体"/>
                <w:color w:val="000000"/>
              </w:rPr>
            </w:pPr>
          </w:p>
        </w:tc>
        <w:tc>
          <w:tcPr>
            <w:tcW w:w="1080" w:type="dxa"/>
            <w:tcBorders>
              <w:top w:val="single" w:sz="4" w:space="0" w:color="auto"/>
              <w:left w:val="single" w:sz="4" w:space="0" w:color="auto"/>
              <w:bottom w:val="single" w:sz="4" w:space="0" w:color="auto"/>
              <w:right w:val="single" w:sz="4" w:space="0" w:color="auto"/>
            </w:tcBorders>
          </w:tcPr>
          <w:p w14:paraId="3212BC94" w14:textId="77777777" w:rsidR="004F7F40" w:rsidRDefault="004F7F40">
            <w:pPr>
              <w:pStyle w:val="10"/>
              <w:spacing w:line="360" w:lineRule="auto"/>
              <w:rPr>
                <w:rFonts w:hAnsi="宋体"/>
                <w:color w:val="000000"/>
                <w:sz w:val="24"/>
              </w:rPr>
            </w:pPr>
          </w:p>
        </w:tc>
        <w:tc>
          <w:tcPr>
            <w:tcW w:w="900" w:type="dxa"/>
            <w:tcBorders>
              <w:top w:val="single" w:sz="4" w:space="0" w:color="auto"/>
              <w:left w:val="single" w:sz="4" w:space="0" w:color="auto"/>
              <w:bottom w:val="single" w:sz="4" w:space="0" w:color="auto"/>
              <w:right w:val="single" w:sz="4" w:space="0" w:color="auto"/>
            </w:tcBorders>
          </w:tcPr>
          <w:p w14:paraId="13D95542"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13A87023" w14:textId="77777777" w:rsidR="004F7F40" w:rsidRDefault="004F7F40">
            <w:pPr>
              <w:pStyle w:val="10"/>
              <w:spacing w:line="360" w:lineRule="auto"/>
              <w:rPr>
                <w:rFonts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14:paraId="3FE2BA2B"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780CDA16" w14:textId="77777777" w:rsidR="004F7F40" w:rsidRDefault="004F7F40">
            <w:pPr>
              <w:pStyle w:val="10"/>
              <w:spacing w:line="360" w:lineRule="auto"/>
              <w:rPr>
                <w:rFonts w:hAnsi="宋体"/>
                <w:color w:val="000000"/>
                <w:sz w:val="24"/>
              </w:rPr>
            </w:pPr>
          </w:p>
        </w:tc>
      </w:tr>
      <w:tr w:rsidR="004F7F40" w14:paraId="4FE342D2" w14:textId="77777777">
        <w:trPr>
          <w:cantSplit/>
          <w:jc w:val="center"/>
        </w:trPr>
        <w:tc>
          <w:tcPr>
            <w:tcW w:w="791" w:type="dxa"/>
            <w:tcBorders>
              <w:top w:val="single" w:sz="4" w:space="0" w:color="auto"/>
              <w:left w:val="single" w:sz="4" w:space="0" w:color="auto"/>
              <w:bottom w:val="single" w:sz="4" w:space="0" w:color="auto"/>
              <w:right w:val="single" w:sz="4" w:space="0" w:color="auto"/>
            </w:tcBorders>
          </w:tcPr>
          <w:p w14:paraId="3E17EF85" w14:textId="77777777" w:rsidR="004F7F40" w:rsidRDefault="004F7F40">
            <w:pPr>
              <w:pStyle w:val="10"/>
              <w:spacing w:line="360" w:lineRule="auto"/>
              <w:rPr>
                <w:rFonts w:hAnsi="宋体"/>
                <w:color w:val="000000"/>
                <w:sz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374C85A7" w14:textId="77777777" w:rsidR="004F7F40" w:rsidRDefault="004F7F40">
            <w:pPr>
              <w:widowControl/>
              <w:spacing w:line="360" w:lineRule="auto"/>
              <w:jc w:val="left"/>
              <w:rPr>
                <w:rFonts w:ascii="宋体" w:hAnsi="宋体"/>
                <w:color w:val="000000"/>
              </w:rPr>
            </w:pPr>
          </w:p>
        </w:tc>
        <w:tc>
          <w:tcPr>
            <w:tcW w:w="1080" w:type="dxa"/>
            <w:tcBorders>
              <w:top w:val="single" w:sz="4" w:space="0" w:color="auto"/>
              <w:left w:val="single" w:sz="4" w:space="0" w:color="auto"/>
              <w:bottom w:val="single" w:sz="4" w:space="0" w:color="auto"/>
              <w:right w:val="single" w:sz="4" w:space="0" w:color="auto"/>
            </w:tcBorders>
          </w:tcPr>
          <w:p w14:paraId="0DB02453" w14:textId="77777777" w:rsidR="004F7F40" w:rsidRDefault="004F7F40">
            <w:pPr>
              <w:pStyle w:val="10"/>
              <w:spacing w:line="360" w:lineRule="auto"/>
              <w:rPr>
                <w:rFonts w:hAnsi="宋体"/>
                <w:color w:val="000000"/>
                <w:sz w:val="24"/>
              </w:rPr>
            </w:pPr>
          </w:p>
        </w:tc>
        <w:tc>
          <w:tcPr>
            <w:tcW w:w="900" w:type="dxa"/>
            <w:tcBorders>
              <w:top w:val="single" w:sz="4" w:space="0" w:color="auto"/>
              <w:left w:val="single" w:sz="4" w:space="0" w:color="auto"/>
              <w:bottom w:val="single" w:sz="4" w:space="0" w:color="auto"/>
              <w:right w:val="single" w:sz="4" w:space="0" w:color="auto"/>
            </w:tcBorders>
          </w:tcPr>
          <w:p w14:paraId="396E30A9"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534D9930" w14:textId="77777777" w:rsidR="004F7F40" w:rsidRDefault="004F7F40">
            <w:pPr>
              <w:pStyle w:val="10"/>
              <w:spacing w:line="360" w:lineRule="auto"/>
              <w:rPr>
                <w:rFonts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14:paraId="62FA9F73"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43C3F6E3" w14:textId="77777777" w:rsidR="004F7F40" w:rsidRDefault="004F7F40">
            <w:pPr>
              <w:pStyle w:val="10"/>
              <w:spacing w:line="360" w:lineRule="auto"/>
              <w:rPr>
                <w:rFonts w:hAnsi="宋体"/>
                <w:color w:val="000000"/>
                <w:sz w:val="24"/>
              </w:rPr>
            </w:pPr>
          </w:p>
        </w:tc>
      </w:tr>
      <w:tr w:rsidR="004F7F40" w14:paraId="178599E5" w14:textId="77777777">
        <w:trPr>
          <w:cantSplit/>
          <w:jc w:val="center"/>
        </w:trPr>
        <w:tc>
          <w:tcPr>
            <w:tcW w:w="791" w:type="dxa"/>
            <w:tcBorders>
              <w:top w:val="single" w:sz="4" w:space="0" w:color="auto"/>
              <w:left w:val="single" w:sz="4" w:space="0" w:color="auto"/>
              <w:bottom w:val="single" w:sz="4" w:space="0" w:color="auto"/>
              <w:right w:val="single" w:sz="4" w:space="0" w:color="auto"/>
            </w:tcBorders>
          </w:tcPr>
          <w:p w14:paraId="5C8762C1" w14:textId="77777777" w:rsidR="004F7F40" w:rsidRDefault="004F7F40">
            <w:pPr>
              <w:pStyle w:val="10"/>
              <w:spacing w:line="360" w:lineRule="auto"/>
              <w:rPr>
                <w:rFonts w:hAnsi="宋体"/>
                <w:color w:val="000000"/>
                <w:sz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50E4789A" w14:textId="77777777" w:rsidR="004F7F40" w:rsidRDefault="004F7F40">
            <w:pPr>
              <w:widowControl/>
              <w:spacing w:line="360" w:lineRule="auto"/>
              <w:jc w:val="left"/>
              <w:rPr>
                <w:rFonts w:ascii="宋体" w:hAnsi="宋体"/>
                <w:color w:val="000000"/>
              </w:rPr>
            </w:pPr>
          </w:p>
        </w:tc>
        <w:tc>
          <w:tcPr>
            <w:tcW w:w="1080" w:type="dxa"/>
            <w:tcBorders>
              <w:top w:val="single" w:sz="4" w:space="0" w:color="auto"/>
              <w:left w:val="single" w:sz="4" w:space="0" w:color="auto"/>
              <w:bottom w:val="single" w:sz="4" w:space="0" w:color="auto"/>
              <w:right w:val="single" w:sz="4" w:space="0" w:color="auto"/>
            </w:tcBorders>
          </w:tcPr>
          <w:p w14:paraId="67F39AC3" w14:textId="77777777" w:rsidR="004F7F40" w:rsidRDefault="004F7F40">
            <w:pPr>
              <w:pStyle w:val="10"/>
              <w:spacing w:line="360" w:lineRule="auto"/>
              <w:rPr>
                <w:rFonts w:hAnsi="宋体"/>
                <w:color w:val="000000"/>
                <w:sz w:val="24"/>
              </w:rPr>
            </w:pPr>
          </w:p>
        </w:tc>
        <w:tc>
          <w:tcPr>
            <w:tcW w:w="900" w:type="dxa"/>
            <w:tcBorders>
              <w:top w:val="single" w:sz="4" w:space="0" w:color="auto"/>
              <w:left w:val="single" w:sz="4" w:space="0" w:color="auto"/>
              <w:bottom w:val="single" w:sz="4" w:space="0" w:color="auto"/>
              <w:right w:val="single" w:sz="4" w:space="0" w:color="auto"/>
            </w:tcBorders>
          </w:tcPr>
          <w:p w14:paraId="07851D7C"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18C8CE14" w14:textId="77777777" w:rsidR="004F7F40" w:rsidRDefault="004F7F40">
            <w:pPr>
              <w:pStyle w:val="10"/>
              <w:spacing w:line="360" w:lineRule="auto"/>
              <w:rPr>
                <w:rFonts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14:paraId="6A96994C"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2E83F61E" w14:textId="77777777" w:rsidR="004F7F40" w:rsidRDefault="004F7F40">
            <w:pPr>
              <w:pStyle w:val="10"/>
              <w:spacing w:line="360" w:lineRule="auto"/>
              <w:rPr>
                <w:rFonts w:hAnsi="宋体"/>
                <w:color w:val="000000"/>
                <w:sz w:val="24"/>
              </w:rPr>
            </w:pPr>
          </w:p>
        </w:tc>
      </w:tr>
      <w:tr w:rsidR="004F7F40" w14:paraId="5251911F" w14:textId="77777777">
        <w:trPr>
          <w:cantSplit/>
          <w:jc w:val="center"/>
        </w:trPr>
        <w:tc>
          <w:tcPr>
            <w:tcW w:w="791" w:type="dxa"/>
            <w:tcBorders>
              <w:top w:val="single" w:sz="4" w:space="0" w:color="auto"/>
              <w:left w:val="single" w:sz="4" w:space="0" w:color="auto"/>
              <w:bottom w:val="single" w:sz="4" w:space="0" w:color="auto"/>
              <w:right w:val="single" w:sz="4" w:space="0" w:color="auto"/>
            </w:tcBorders>
          </w:tcPr>
          <w:p w14:paraId="7B6D941F" w14:textId="77777777" w:rsidR="004F7F40" w:rsidRDefault="004F7F40">
            <w:pPr>
              <w:pStyle w:val="10"/>
              <w:spacing w:line="360" w:lineRule="auto"/>
              <w:rPr>
                <w:rFonts w:hAnsi="宋体"/>
                <w:color w:val="000000"/>
                <w:sz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35D8505D" w14:textId="77777777" w:rsidR="004F7F40" w:rsidRDefault="004F7F40">
            <w:pPr>
              <w:widowControl/>
              <w:spacing w:line="360" w:lineRule="auto"/>
              <w:jc w:val="left"/>
              <w:rPr>
                <w:rFonts w:ascii="宋体" w:hAnsi="宋体"/>
                <w:color w:val="000000"/>
              </w:rPr>
            </w:pPr>
          </w:p>
        </w:tc>
        <w:tc>
          <w:tcPr>
            <w:tcW w:w="1080" w:type="dxa"/>
            <w:tcBorders>
              <w:top w:val="single" w:sz="4" w:space="0" w:color="auto"/>
              <w:left w:val="single" w:sz="4" w:space="0" w:color="auto"/>
              <w:bottom w:val="single" w:sz="4" w:space="0" w:color="auto"/>
              <w:right w:val="single" w:sz="4" w:space="0" w:color="auto"/>
            </w:tcBorders>
          </w:tcPr>
          <w:p w14:paraId="468FD73A" w14:textId="77777777" w:rsidR="004F7F40" w:rsidRDefault="004F7F40">
            <w:pPr>
              <w:pStyle w:val="10"/>
              <w:spacing w:line="360" w:lineRule="auto"/>
              <w:rPr>
                <w:rFonts w:hAnsi="宋体"/>
                <w:color w:val="000000"/>
                <w:sz w:val="24"/>
              </w:rPr>
            </w:pPr>
          </w:p>
        </w:tc>
        <w:tc>
          <w:tcPr>
            <w:tcW w:w="900" w:type="dxa"/>
            <w:tcBorders>
              <w:top w:val="single" w:sz="4" w:space="0" w:color="auto"/>
              <w:left w:val="single" w:sz="4" w:space="0" w:color="auto"/>
              <w:bottom w:val="single" w:sz="4" w:space="0" w:color="auto"/>
              <w:right w:val="single" w:sz="4" w:space="0" w:color="auto"/>
            </w:tcBorders>
          </w:tcPr>
          <w:p w14:paraId="1740A4F0"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26044F00" w14:textId="77777777" w:rsidR="004F7F40" w:rsidRDefault="004F7F40">
            <w:pPr>
              <w:pStyle w:val="10"/>
              <w:spacing w:line="360" w:lineRule="auto"/>
              <w:rPr>
                <w:rFonts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14:paraId="0E57753D"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4C396E84" w14:textId="77777777" w:rsidR="004F7F40" w:rsidRDefault="004F7F40">
            <w:pPr>
              <w:pStyle w:val="10"/>
              <w:spacing w:line="360" w:lineRule="auto"/>
              <w:rPr>
                <w:rFonts w:hAnsi="宋体"/>
                <w:color w:val="000000"/>
                <w:sz w:val="24"/>
              </w:rPr>
            </w:pPr>
          </w:p>
        </w:tc>
      </w:tr>
      <w:tr w:rsidR="004F7F40" w14:paraId="6DB59F15" w14:textId="77777777">
        <w:trPr>
          <w:cantSplit/>
          <w:jc w:val="center"/>
        </w:trPr>
        <w:tc>
          <w:tcPr>
            <w:tcW w:w="791" w:type="dxa"/>
            <w:tcBorders>
              <w:top w:val="single" w:sz="4" w:space="0" w:color="auto"/>
              <w:left w:val="single" w:sz="4" w:space="0" w:color="auto"/>
              <w:bottom w:val="single" w:sz="4" w:space="0" w:color="auto"/>
              <w:right w:val="single" w:sz="4" w:space="0" w:color="auto"/>
            </w:tcBorders>
          </w:tcPr>
          <w:p w14:paraId="1E3943EE" w14:textId="77777777" w:rsidR="004F7F40" w:rsidRDefault="004F7F40">
            <w:pPr>
              <w:pStyle w:val="10"/>
              <w:spacing w:line="360" w:lineRule="auto"/>
              <w:rPr>
                <w:rFonts w:hAnsi="宋体"/>
                <w:color w:val="000000"/>
                <w:sz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15EFC9FF" w14:textId="77777777" w:rsidR="004F7F40" w:rsidRDefault="004F7F40">
            <w:pPr>
              <w:widowControl/>
              <w:spacing w:line="360" w:lineRule="auto"/>
              <w:jc w:val="left"/>
              <w:rPr>
                <w:rFonts w:ascii="宋体" w:hAnsi="宋体"/>
                <w:color w:val="000000"/>
              </w:rPr>
            </w:pPr>
          </w:p>
        </w:tc>
        <w:tc>
          <w:tcPr>
            <w:tcW w:w="1080" w:type="dxa"/>
            <w:tcBorders>
              <w:top w:val="single" w:sz="4" w:space="0" w:color="auto"/>
              <w:left w:val="single" w:sz="4" w:space="0" w:color="auto"/>
              <w:bottom w:val="single" w:sz="4" w:space="0" w:color="auto"/>
              <w:right w:val="single" w:sz="4" w:space="0" w:color="auto"/>
            </w:tcBorders>
          </w:tcPr>
          <w:p w14:paraId="2B24E885" w14:textId="77777777" w:rsidR="004F7F40" w:rsidRDefault="004F7F40">
            <w:pPr>
              <w:pStyle w:val="10"/>
              <w:spacing w:line="360" w:lineRule="auto"/>
              <w:rPr>
                <w:rFonts w:hAnsi="宋体"/>
                <w:color w:val="000000"/>
                <w:sz w:val="24"/>
              </w:rPr>
            </w:pPr>
          </w:p>
        </w:tc>
        <w:tc>
          <w:tcPr>
            <w:tcW w:w="900" w:type="dxa"/>
            <w:tcBorders>
              <w:top w:val="single" w:sz="4" w:space="0" w:color="auto"/>
              <w:left w:val="single" w:sz="4" w:space="0" w:color="auto"/>
              <w:bottom w:val="single" w:sz="4" w:space="0" w:color="auto"/>
              <w:right w:val="single" w:sz="4" w:space="0" w:color="auto"/>
            </w:tcBorders>
          </w:tcPr>
          <w:p w14:paraId="41F90896"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09CB4D45" w14:textId="77777777" w:rsidR="004F7F40" w:rsidRDefault="004F7F40">
            <w:pPr>
              <w:pStyle w:val="10"/>
              <w:spacing w:line="360" w:lineRule="auto"/>
              <w:rPr>
                <w:rFonts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14:paraId="575FFD52"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188627E8" w14:textId="77777777" w:rsidR="004F7F40" w:rsidRDefault="004F7F40">
            <w:pPr>
              <w:pStyle w:val="10"/>
              <w:spacing w:line="360" w:lineRule="auto"/>
              <w:rPr>
                <w:rFonts w:hAnsi="宋体"/>
                <w:color w:val="000000"/>
                <w:sz w:val="24"/>
              </w:rPr>
            </w:pPr>
          </w:p>
        </w:tc>
      </w:tr>
      <w:tr w:rsidR="004F7F40" w14:paraId="5BBED766" w14:textId="77777777">
        <w:trPr>
          <w:cantSplit/>
          <w:jc w:val="center"/>
        </w:trPr>
        <w:tc>
          <w:tcPr>
            <w:tcW w:w="791" w:type="dxa"/>
            <w:tcBorders>
              <w:top w:val="single" w:sz="4" w:space="0" w:color="auto"/>
              <w:left w:val="single" w:sz="4" w:space="0" w:color="auto"/>
              <w:bottom w:val="single" w:sz="4" w:space="0" w:color="auto"/>
              <w:right w:val="single" w:sz="4" w:space="0" w:color="auto"/>
            </w:tcBorders>
          </w:tcPr>
          <w:p w14:paraId="6BA4E47C" w14:textId="77777777" w:rsidR="004F7F40" w:rsidRDefault="004F7F40">
            <w:pPr>
              <w:pStyle w:val="10"/>
              <w:spacing w:line="360" w:lineRule="auto"/>
              <w:rPr>
                <w:rFonts w:hAnsi="宋体"/>
                <w:color w:val="000000"/>
                <w:sz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2FDE4CA1" w14:textId="77777777" w:rsidR="004F7F40" w:rsidRDefault="004F7F40">
            <w:pPr>
              <w:widowControl/>
              <w:spacing w:line="360" w:lineRule="auto"/>
              <w:jc w:val="left"/>
              <w:rPr>
                <w:rFonts w:ascii="宋体" w:hAnsi="宋体"/>
                <w:color w:val="000000"/>
              </w:rPr>
            </w:pPr>
          </w:p>
        </w:tc>
        <w:tc>
          <w:tcPr>
            <w:tcW w:w="1080" w:type="dxa"/>
            <w:tcBorders>
              <w:top w:val="single" w:sz="4" w:space="0" w:color="auto"/>
              <w:left w:val="single" w:sz="4" w:space="0" w:color="auto"/>
              <w:bottom w:val="single" w:sz="4" w:space="0" w:color="auto"/>
              <w:right w:val="single" w:sz="4" w:space="0" w:color="auto"/>
            </w:tcBorders>
          </w:tcPr>
          <w:p w14:paraId="7E2E7F65" w14:textId="77777777" w:rsidR="004F7F40" w:rsidRDefault="004F7F40">
            <w:pPr>
              <w:pStyle w:val="10"/>
              <w:spacing w:line="360" w:lineRule="auto"/>
              <w:rPr>
                <w:rFonts w:hAnsi="宋体"/>
                <w:color w:val="000000"/>
                <w:sz w:val="24"/>
              </w:rPr>
            </w:pPr>
          </w:p>
        </w:tc>
        <w:tc>
          <w:tcPr>
            <w:tcW w:w="900" w:type="dxa"/>
            <w:tcBorders>
              <w:top w:val="single" w:sz="4" w:space="0" w:color="auto"/>
              <w:left w:val="single" w:sz="4" w:space="0" w:color="auto"/>
              <w:bottom w:val="single" w:sz="4" w:space="0" w:color="auto"/>
              <w:right w:val="single" w:sz="4" w:space="0" w:color="auto"/>
            </w:tcBorders>
          </w:tcPr>
          <w:p w14:paraId="58DA4DC3"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49E60649" w14:textId="77777777" w:rsidR="004F7F40" w:rsidRDefault="004F7F40">
            <w:pPr>
              <w:pStyle w:val="10"/>
              <w:spacing w:line="360" w:lineRule="auto"/>
              <w:rPr>
                <w:rFonts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14:paraId="188BED32"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4B17665D" w14:textId="77777777" w:rsidR="004F7F40" w:rsidRDefault="004F7F40">
            <w:pPr>
              <w:pStyle w:val="10"/>
              <w:spacing w:line="360" w:lineRule="auto"/>
              <w:rPr>
                <w:rFonts w:hAnsi="宋体"/>
                <w:color w:val="000000"/>
                <w:sz w:val="24"/>
              </w:rPr>
            </w:pPr>
          </w:p>
        </w:tc>
      </w:tr>
      <w:tr w:rsidR="004F7F40" w14:paraId="3D3D4E1A" w14:textId="77777777">
        <w:trPr>
          <w:cantSplit/>
          <w:jc w:val="center"/>
        </w:trPr>
        <w:tc>
          <w:tcPr>
            <w:tcW w:w="791" w:type="dxa"/>
            <w:tcBorders>
              <w:top w:val="single" w:sz="4" w:space="0" w:color="auto"/>
              <w:left w:val="single" w:sz="4" w:space="0" w:color="auto"/>
              <w:bottom w:val="single" w:sz="4" w:space="0" w:color="auto"/>
              <w:right w:val="single" w:sz="4" w:space="0" w:color="auto"/>
            </w:tcBorders>
          </w:tcPr>
          <w:p w14:paraId="435A472F" w14:textId="77777777" w:rsidR="004F7F40" w:rsidRDefault="004F7F40">
            <w:pPr>
              <w:pStyle w:val="10"/>
              <w:spacing w:line="360" w:lineRule="auto"/>
              <w:rPr>
                <w:rFonts w:hAnsi="宋体"/>
                <w:color w:val="000000"/>
                <w:sz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7969BBD3" w14:textId="77777777" w:rsidR="004F7F40" w:rsidRDefault="004F7F40">
            <w:pPr>
              <w:widowControl/>
              <w:spacing w:line="360" w:lineRule="auto"/>
              <w:jc w:val="left"/>
              <w:rPr>
                <w:rFonts w:ascii="宋体" w:hAnsi="宋体"/>
                <w:color w:val="000000"/>
              </w:rPr>
            </w:pPr>
          </w:p>
        </w:tc>
        <w:tc>
          <w:tcPr>
            <w:tcW w:w="1080" w:type="dxa"/>
            <w:tcBorders>
              <w:top w:val="single" w:sz="4" w:space="0" w:color="auto"/>
              <w:left w:val="single" w:sz="4" w:space="0" w:color="auto"/>
              <w:bottom w:val="single" w:sz="4" w:space="0" w:color="auto"/>
              <w:right w:val="single" w:sz="4" w:space="0" w:color="auto"/>
            </w:tcBorders>
          </w:tcPr>
          <w:p w14:paraId="6857811D" w14:textId="77777777" w:rsidR="004F7F40" w:rsidRDefault="004F7F40">
            <w:pPr>
              <w:pStyle w:val="10"/>
              <w:spacing w:line="360" w:lineRule="auto"/>
              <w:rPr>
                <w:rFonts w:hAnsi="宋体"/>
                <w:color w:val="000000"/>
                <w:sz w:val="24"/>
              </w:rPr>
            </w:pPr>
          </w:p>
        </w:tc>
        <w:tc>
          <w:tcPr>
            <w:tcW w:w="900" w:type="dxa"/>
            <w:tcBorders>
              <w:top w:val="single" w:sz="4" w:space="0" w:color="auto"/>
              <w:left w:val="single" w:sz="4" w:space="0" w:color="auto"/>
              <w:bottom w:val="single" w:sz="4" w:space="0" w:color="auto"/>
              <w:right w:val="single" w:sz="4" w:space="0" w:color="auto"/>
            </w:tcBorders>
          </w:tcPr>
          <w:p w14:paraId="0001324C"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48F32B48" w14:textId="77777777" w:rsidR="004F7F40" w:rsidRDefault="004F7F40">
            <w:pPr>
              <w:pStyle w:val="10"/>
              <w:spacing w:line="360" w:lineRule="auto"/>
              <w:rPr>
                <w:rFonts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14:paraId="33D0404D"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573F94D3" w14:textId="77777777" w:rsidR="004F7F40" w:rsidRDefault="004F7F40">
            <w:pPr>
              <w:pStyle w:val="10"/>
              <w:spacing w:line="360" w:lineRule="auto"/>
              <w:rPr>
                <w:rFonts w:hAnsi="宋体"/>
                <w:color w:val="000000"/>
                <w:sz w:val="24"/>
              </w:rPr>
            </w:pPr>
          </w:p>
        </w:tc>
      </w:tr>
      <w:tr w:rsidR="004F7F40" w14:paraId="6FE6A3DA" w14:textId="77777777">
        <w:trPr>
          <w:cantSplit/>
          <w:jc w:val="center"/>
        </w:trPr>
        <w:tc>
          <w:tcPr>
            <w:tcW w:w="791" w:type="dxa"/>
            <w:tcBorders>
              <w:top w:val="single" w:sz="4" w:space="0" w:color="auto"/>
              <w:left w:val="single" w:sz="4" w:space="0" w:color="auto"/>
              <w:bottom w:val="single" w:sz="4" w:space="0" w:color="auto"/>
              <w:right w:val="single" w:sz="4" w:space="0" w:color="auto"/>
            </w:tcBorders>
          </w:tcPr>
          <w:p w14:paraId="73EA010D" w14:textId="77777777" w:rsidR="004F7F40" w:rsidRDefault="004F7F40">
            <w:pPr>
              <w:pStyle w:val="10"/>
              <w:spacing w:line="360" w:lineRule="auto"/>
              <w:rPr>
                <w:rFonts w:hAnsi="宋体"/>
                <w:color w:val="000000"/>
                <w:sz w:val="24"/>
              </w:rPr>
            </w:pPr>
          </w:p>
        </w:tc>
        <w:tc>
          <w:tcPr>
            <w:tcW w:w="720" w:type="dxa"/>
            <w:vMerge w:val="restart"/>
            <w:tcBorders>
              <w:top w:val="single" w:sz="4" w:space="0" w:color="auto"/>
              <w:left w:val="single" w:sz="4" w:space="0" w:color="auto"/>
              <w:bottom w:val="single" w:sz="4" w:space="0" w:color="auto"/>
              <w:right w:val="single" w:sz="4" w:space="0" w:color="auto"/>
            </w:tcBorders>
            <w:vAlign w:val="center"/>
          </w:tcPr>
          <w:p w14:paraId="7337461B" w14:textId="77777777" w:rsidR="004F7F40" w:rsidRDefault="004A704B">
            <w:pPr>
              <w:pStyle w:val="10"/>
              <w:spacing w:line="360" w:lineRule="auto"/>
              <w:jc w:val="center"/>
              <w:rPr>
                <w:rFonts w:hAnsi="宋体"/>
                <w:color w:val="000000"/>
                <w:sz w:val="24"/>
              </w:rPr>
            </w:pPr>
            <w:r>
              <w:rPr>
                <w:rFonts w:hAnsi="宋体" w:hint="eastAsia"/>
                <w:color w:val="000000"/>
                <w:sz w:val="24"/>
              </w:rPr>
              <w:t>从</w:t>
            </w:r>
          </w:p>
          <w:p w14:paraId="2A8979B6" w14:textId="77777777" w:rsidR="004F7F40" w:rsidRDefault="004A704B">
            <w:pPr>
              <w:pStyle w:val="10"/>
              <w:spacing w:line="360" w:lineRule="auto"/>
              <w:jc w:val="center"/>
              <w:rPr>
                <w:rFonts w:hAnsi="宋体"/>
                <w:color w:val="000000"/>
                <w:sz w:val="24"/>
              </w:rPr>
            </w:pPr>
            <w:r>
              <w:rPr>
                <w:rFonts w:hAnsi="宋体" w:hint="eastAsia"/>
                <w:color w:val="000000"/>
                <w:sz w:val="24"/>
              </w:rPr>
              <w:t>业</w:t>
            </w:r>
          </w:p>
          <w:p w14:paraId="770F175A" w14:textId="77777777" w:rsidR="004F7F40" w:rsidRDefault="004A704B">
            <w:pPr>
              <w:pStyle w:val="10"/>
              <w:spacing w:line="360" w:lineRule="auto"/>
              <w:jc w:val="center"/>
              <w:rPr>
                <w:rFonts w:hAnsi="宋体"/>
                <w:color w:val="000000"/>
                <w:sz w:val="24"/>
              </w:rPr>
            </w:pPr>
            <w:r>
              <w:rPr>
                <w:rFonts w:hAnsi="宋体" w:hint="eastAsia"/>
                <w:color w:val="000000"/>
                <w:sz w:val="24"/>
              </w:rPr>
              <w:t>人</w:t>
            </w:r>
          </w:p>
          <w:p w14:paraId="18FFC88A" w14:textId="77777777" w:rsidR="004F7F40" w:rsidRDefault="004A704B">
            <w:pPr>
              <w:pStyle w:val="10"/>
              <w:spacing w:line="360" w:lineRule="auto"/>
              <w:jc w:val="center"/>
              <w:rPr>
                <w:rFonts w:hAnsi="宋体"/>
                <w:color w:val="000000"/>
                <w:sz w:val="24"/>
              </w:rPr>
            </w:pPr>
            <w:r>
              <w:rPr>
                <w:rFonts w:hAnsi="宋体" w:hint="eastAsia"/>
                <w:color w:val="000000"/>
                <w:sz w:val="24"/>
              </w:rPr>
              <w:t>员</w:t>
            </w:r>
          </w:p>
        </w:tc>
        <w:tc>
          <w:tcPr>
            <w:tcW w:w="1080" w:type="dxa"/>
            <w:tcBorders>
              <w:top w:val="single" w:sz="4" w:space="0" w:color="auto"/>
              <w:left w:val="single" w:sz="4" w:space="0" w:color="auto"/>
              <w:bottom w:val="single" w:sz="4" w:space="0" w:color="auto"/>
              <w:right w:val="single" w:sz="4" w:space="0" w:color="auto"/>
            </w:tcBorders>
          </w:tcPr>
          <w:p w14:paraId="27BD1EE4" w14:textId="77777777" w:rsidR="004F7F40" w:rsidRDefault="004F7F40">
            <w:pPr>
              <w:pStyle w:val="10"/>
              <w:spacing w:line="360" w:lineRule="auto"/>
              <w:rPr>
                <w:rFonts w:hAnsi="宋体"/>
                <w:color w:val="000000"/>
                <w:sz w:val="24"/>
              </w:rPr>
            </w:pPr>
          </w:p>
        </w:tc>
        <w:tc>
          <w:tcPr>
            <w:tcW w:w="900" w:type="dxa"/>
            <w:tcBorders>
              <w:top w:val="single" w:sz="4" w:space="0" w:color="auto"/>
              <w:left w:val="single" w:sz="4" w:space="0" w:color="auto"/>
              <w:bottom w:val="single" w:sz="4" w:space="0" w:color="auto"/>
              <w:right w:val="single" w:sz="4" w:space="0" w:color="auto"/>
            </w:tcBorders>
          </w:tcPr>
          <w:p w14:paraId="1D56D29E"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26DABD4F" w14:textId="77777777" w:rsidR="004F7F40" w:rsidRDefault="004F7F40">
            <w:pPr>
              <w:pStyle w:val="10"/>
              <w:spacing w:line="360" w:lineRule="auto"/>
              <w:rPr>
                <w:rFonts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14:paraId="309D453C"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1C75D7DB" w14:textId="77777777" w:rsidR="004F7F40" w:rsidRDefault="004F7F40">
            <w:pPr>
              <w:pStyle w:val="10"/>
              <w:spacing w:line="360" w:lineRule="auto"/>
              <w:rPr>
                <w:rFonts w:hAnsi="宋体"/>
                <w:color w:val="000000"/>
                <w:sz w:val="24"/>
              </w:rPr>
            </w:pPr>
          </w:p>
        </w:tc>
      </w:tr>
      <w:tr w:rsidR="004F7F40" w14:paraId="31BEFB16" w14:textId="77777777">
        <w:trPr>
          <w:cantSplit/>
          <w:jc w:val="center"/>
        </w:trPr>
        <w:tc>
          <w:tcPr>
            <w:tcW w:w="791" w:type="dxa"/>
            <w:tcBorders>
              <w:top w:val="single" w:sz="4" w:space="0" w:color="auto"/>
              <w:left w:val="single" w:sz="4" w:space="0" w:color="auto"/>
              <w:bottom w:val="single" w:sz="4" w:space="0" w:color="auto"/>
              <w:right w:val="single" w:sz="4" w:space="0" w:color="auto"/>
            </w:tcBorders>
          </w:tcPr>
          <w:p w14:paraId="7E28E458" w14:textId="77777777" w:rsidR="004F7F40" w:rsidRDefault="004F7F40">
            <w:pPr>
              <w:pStyle w:val="10"/>
              <w:spacing w:line="360" w:lineRule="auto"/>
              <w:rPr>
                <w:rFonts w:hAnsi="宋体"/>
                <w:color w:val="000000"/>
                <w:sz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01CCF171" w14:textId="77777777" w:rsidR="004F7F40" w:rsidRDefault="004F7F40">
            <w:pPr>
              <w:widowControl/>
              <w:spacing w:line="360" w:lineRule="auto"/>
              <w:jc w:val="left"/>
              <w:rPr>
                <w:rFonts w:ascii="宋体" w:hAnsi="宋体"/>
                <w:color w:val="000000"/>
              </w:rPr>
            </w:pPr>
          </w:p>
        </w:tc>
        <w:tc>
          <w:tcPr>
            <w:tcW w:w="1080" w:type="dxa"/>
            <w:tcBorders>
              <w:top w:val="single" w:sz="4" w:space="0" w:color="auto"/>
              <w:left w:val="single" w:sz="4" w:space="0" w:color="auto"/>
              <w:bottom w:val="single" w:sz="4" w:space="0" w:color="auto"/>
              <w:right w:val="single" w:sz="4" w:space="0" w:color="auto"/>
            </w:tcBorders>
          </w:tcPr>
          <w:p w14:paraId="2E573E10" w14:textId="77777777" w:rsidR="004F7F40" w:rsidRDefault="004F7F40">
            <w:pPr>
              <w:pStyle w:val="10"/>
              <w:spacing w:line="360" w:lineRule="auto"/>
              <w:rPr>
                <w:rFonts w:hAnsi="宋体"/>
                <w:color w:val="000000"/>
                <w:sz w:val="24"/>
              </w:rPr>
            </w:pPr>
          </w:p>
        </w:tc>
        <w:tc>
          <w:tcPr>
            <w:tcW w:w="900" w:type="dxa"/>
            <w:tcBorders>
              <w:top w:val="single" w:sz="4" w:space="0" w:color="auto"/>
              <w:left w:val="single" w:sz="4" w:space="0" w:color="auto"/>
              <w:bottom w:val="single" w:sz="4" w:space="0" w:color="auto"/>
              <w:right w:val="single" w:sz="4" w:space="0" w:color="auto"/>
            </w:tcBorders>
          </w:tcPr>
          <w:p w14:paraId="63F4C6A0"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4074DEA9" w14:textId="77777777" w:rsidR="004F7F40" w:rsidRDefault="004F7F40">
            <w:pPr>
              <w:pStyle w:val="10"/>
              <w:spacing w:line="360" w:lineRule="auto"/>
              <w:rPr>
                <w:rFonts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14:paraId="5E8EE0DE"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2A559EEF" w14:textId="77777777" w:rsidR="004F7F40" w:rsidRDefault="004F7F40">
            <w:pPr>
              <w:pStyle w:val="10"/>
              <w:spacing w:line="360" w:lineRule="auto"/>
              <w:rPr>
                <w:rFonts w:hAnsi="宋体"/>
                <w:color w:val="000000"/>
                <w:sz w:val="24"/>
              </w:rPr>
            </w:pPr>
          </w:p>
        </w:tc>
      </w:tr>
      <w:tr w:rsidR="004F7F40" w14:paraId="694DA1EF" w14:textId="77777777">
        <w:trPr>
          <w:cantSplit/>
          <w:jc w:val="center"/>
        </w:trPr>
        <w:tc>
          <w:tcPr>
            <w:tcW w:w="791" w:type="dxa"/>
            <w:tcBorders>
              <w:top w:val="single" w:sz="4" w:space="0" w:color="auto"/>
              <w:left w:val="single" w:sz="4" w:space="0" w:color="auto"/>
              <w:bottom w:val="single" w:sz="4" w:space="0" w:color="auto"/>
              <w:right w:val="single" w:sz="4" w:space="0" w:color="auto"/>
            </w:tcBorders>
          </w:tcPr>
          <w:p w14:paraId="06B340AE" w14:textId="77777777" w:rsidR="004F7F40" w:rsidRDefault="004F7F40">
            <w:pPr>
              <w:pStyle w:val="10"/>
              <w:spacing w:line="360" w:lineRule="auto"/>
              <w:rPr>
                <w:rFonts w:hAnsi="宋体"/>
                <w:color w:val="000000"/>
                <w:sz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25C503D7" w14:textId="77777777" w:rsidR="004F7F40" w:rsidRDefault="004F7F40">
            <w:pPr>
              <w:widowControl/>
              <w:spacing w:line="360" w:lineRule="auto"/>
              <w:jc w:val="left"/>
              <w:rPr>
                <w:rFonts w:ascii="宋体" w:hAnsi="宋体"/>
                <w:color w:val="000000"/>
              </w:rPr>
            </w:pPr>
          </w:p>
        </w:tc>
        <w:tc>
          <w:tcPr>
            <w:tcW w:w="1080" w:type="dxa"/>
            <w:tcBorders>
              <w:top w:val="single" w:sz="4" w:space="0" w:color="auto"/>
              <w:left w:val="single" w:sz="4" w:space="0" w:color="auto"/>
              <w:bottom w:val="single" w:sz="4" w:space="0" w:color="auto"/>
              <w:right w:val="single" w:sz="4" w:space="0" w:color="auto"/>
            </w:tcBorders>
          </w:tcPr>
          <w:p w14:paraId="12312487" w14:textId="77777777" w:rsidR="004F7F40" w:rsidRDefault="004F7F40">
            <w:pPr>
              <w:pStyle w:val="10"/>
              <w:spacing w:line="360" w:lineRule="auto"/>
              <w:rPr>
                <w:rFonts w:hAnsi="宋体"/>
                <w:color w:val="000000"/>
                <w:sz w:val="24"/>
              </w:rPr>
            </w:pPr>
          </w:p>
        </w:tc>
        <w:tc>
          <w:tcPr>
            <w:tcW w:w="900" w:type="dxa"/>
            <w:tcBorders>
              <w:top w:val="single" w:sz="4" w:space="0" w:color="auto"/>
              <w:left w:val="single" w:sz="4" w:space="0" w:color="auto"/>
              <w:bottom w:val="single" w:sz="4" w:space="0" w:color="auto"/>
              <w:right w:val="single" w:sz="4" w:space="0" w:color="auto"/>
            </w:tcBorders>
          </w:tcPr>
          <w:p w14:paraId="02530538"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45FBF555" w14:textId="77777777" w:rsidR="004F7F40" w:rsidRDefault="004F7F40">
            <w:pPr>
              <w:pStyle w:val="10"/>
              <w:spacing w:line="360" w:lineRule="auto"/>
              <w:rPr>
                <w:rFonts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14:paraId="6DFF9C5D"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021E8E81" w14:textId="77777777" w:rsidR="004F7F40" w:rsidRDefault="004F7F40">
            <w:pPr>
              <w:pStyle w:val="10"/>
              <w:spacing w:line="360" w:lineRule="auto"/>
              <w:rPr>
                <w:rFonts w:hAnsi="宋体"/>
                <w:color w:val="000000"/>
                <w:sz w:val="24"/>
              </w:rPr>
            </w:pPr>
          </w:p>
        </w:tc>
      </w:tr>
      <w:tr w:rsidR="004F7F40" w14:paraId="5447B0BE" w14:textId="77777777">
        <w:trPr>
          <w:cantSplit/>
          <w:jc w:val="center"/>
        </w:trPr>
        <w:tc>
          <w:tcPr>
            <w:tcW w:w="791" w:type="dxa"/>
            <w:tcBorders>
              <w:top w:val="single" w:sz="4" w:space="0" w:color="auto"/>
              <w:left w:val="single" w:sz="4" w:space="0" w:color="auto"/>
              <w:bottom w:val="single" w:sz="4" w:space="0" w:color="auto"/>
              <w:right w:val="single" w:sz="4" w:space="0" w:color="auto"/>
            </w:tcBorders>
          </w:tcPr>
          <w:p w14:paraId="624A3B12" w14:textId="77777777" w:rsidR="004F7F40" w:rsidRDefault="004F7F40">
            <w:pPr>
              <w:pStyle w:val="10"/>
              <w:spacing w:line="360" w:lineRule="auto"/>
              <w:rPr>
                <w:rFonts w:hAnsi="宋体"/>
                <w:color w:val="000000"/>
                <w:sz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54C90BF0" w14:textId="77777777" w:rsidR="004F7F40" w:rsidRDefault="004F7F40">
            <w:pPr>
              <w:widowControl/>
              <w:spacing w:line="360" w:lineRule="auto"/>
              <w:jc w:val="left"/>
              <w:rPr>
                <w:rFonts w:ascii="宋体" w:hAnsi="宋体"/>
                <w:color w:val="000000"/>
              </w:rPr>
            </w:pPr>
          </w:p>
        </w:tc>
        <w:tc>
          <w:tcPr>
            <w:tcW w:w="1080" w:type="dxa"/>
            <w:tcBorders>
              <w:top w:val="single" w:sz="4" w:space="0" w:color="auto"/>
              <w:left w:val="single" w:sz="4" w:space="0" w:color="auto"/>
              <w:bottom w:val="single" w:sz="4" w:space="0" w:color="auto"/>
              <w:right w:val="single" w:sz="4" w:space="0" w:color="auto"/>
            </w:tcBorders>
          </w:tcPr>
          <w:p w14:paraId="3FDBCD54" w14:textId="77777777" w:rsidR="004F7F40" w:rsidRDefault="004F7F40">
            <w:pPr>
              <w:pStyle w:val="10"/>
              <w:spacing w:line="360" w:lineRule="auto"/>
              <w:rPr>
                <w:rFonts w:hAnsi="宋体"/>
                <w:color w:val="000000"/>
                <w:sz w:val="24"/>
              </w:rPr>
            </w:pPr>
          </w:p>
        </w:tc>
        <w:tc>
          <w:tcPr>
            <w:tcW w:w="900" w:type="dxa"/>
            <w:tcBorders>
              <w:top w:val="single" w:sz="4" w:space="0" w:color="auto"/>
              <w:left w:val="single" w:sz="4" w:space="0" w:color="auto"/>
              <w:bottom w:val="single" w:sz="4" w:space="0" w:color="auto"/>
              <w:right w:val="single" w:sz="4" w:space="0" w:color="auto"/>
            </w:tcBorders>
          </w:tcPr>
          <w:p w14:paraId="6E60F2DE"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1852294F" w14:textId="77777777" w:rsidR="004F7F40" w:rsidRDefault="004F7F40">
            <w:pPr>
              <w:pStyle w:val="10"/>
              <w:spacing w:line="360" w:lineRule="auto"/>
              <w:rPr>
                <w:rFonts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14:paraId="23077C84"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71408BFF" w14:textId="77777777" w:rsidR="004F7F40" w:rsidRDefault="004F7F40">
            <w:pPr>
              <w:pStyle w:val="10"/>
              <w:spacing w:line="360" w:lineRule="auto"/>
              <w:rPr>
                <w:rFonts w:hAnsi="宋体"/>
                <w:color w:val="000000"/>
                <w:sz w:val="24"/>
              </w:rPr>
            </w:pPr>
          </w:p>
        </w:tc>
      </w:tr>
      <w:tr w:rsidR="004F7F40" w14:paraId="03B32B50" w14:textId="77777777">
        <w:trPr>
          <w:cantSplit/>
          <w:jc w:val="center"/>
        </w:trPr>
        <w:tc>
          <w:tcPr>
            <w:tcW w:w="791" w:type="dxa"/>
            <w:tcBorders>
              <w:top w:val="single" w:sz="4" w:space="0" w:color="auto"/>
              <w:left w:val="single" w:sz="4" w:space="0" w:color="auto"/>
              <w:bottom w:val="single" w:sz="4" w:space="0" w:color="auto"/>
              <w:right w:val="single" w:sz="4" w:space="0" w:color="auto"/>
            </w:tcBorders>
          </w:tcPr>
          <w:p w14:paraId="5D5453A5" w14:textId="77777777" w:rsidR="004F7F40" w:rsidRDefault="004F7F40">
            <w:pPr>
              <w:pStyle w:val="10"/>
              <w:spacing w:line="360" w:lineRule="auto"/>
              <w:rPr>
                <w:rFonts w:hAnsi="宋体"/>
                <w:color w:val="000000"/>
                <w:sz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0719CCFE" w14:textId="77777777" w:rsidR="004F7F40" w:rsidRDefault="004F7F40">
            <w:pPr>
              <w:widowControl/>
              <w:spacing w:line="360" w:lineRule="auto"/>
              <w:jc w:val="left"/>
              <w:rPr>
                <w:rFonts w:ascii="宋体" w:hAnsi="宋体"/>
                <w:color w:val="000000"/>
              </w:rPr>
            </w:pPr>
          </w:p>
        </w:tc>
        <w:tc>
          <w:tcPr>
            <w:tcW w:w="1080" w:type="dxa"/>
            <w:tcBorders>
              <w:top w:val="single" w:sz="4" w:space="0" w:color="auto"/>
              <w:left w:val="single" w:sz="4" w:space="0" w:color="auto"/>
              <w:bottom w:val="single" w:sz="4" w:space="0" w:color="auto"/>
              <w:right w:val="single" w:sz="4" w:space="0" w:color="auto"/>
            </w:tcBorders>
          </w:tcPr>
          <w:p w14:paraId="03D9DCE8" w14:textId="77777777" w:rsidR="004F7F40" w:rsidRDefault="004F7F40">
            <w:pPr>
              <w:pStyle w:val="10"/>
              <w:spacing w:line="360" w:lineRule="auto"/>
              <w:rPr>
                <w:rFonts w:hAnsi="宋体"/>
                <w:color w:val="000000"/>
                <w:sz w:val="24"/>
              </w:rPr>
            </w:pPr>
          </w:p>
        </w:tc>
        <w:tc>
          <w:tcPr>
            <w:tcW w:w="900" w:type="dxa"/>
            <w:tcBorders>
              <w:top w:val="single" w:sz="4" w:space="0" w:color="auto"/>
              <w:left w:val="single" w:sz="4" w:space="0" w:color="auto"/>
              <w:bottom w:val="single" w:sz="4" w:space="0" w:color="auto"/>
              <w:right w:val="single" w:sz="4" w:space="0" w:color="auto"/>
            </w:tcBorders>
          </w:tcPr>
          <w:p w14:paraId="57FC5F56"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07E242C8" w14:textId="77777777" w:rsidR="004F7F40" w:rsidRDefault="004F7F40">
            <w:pPr>
              <w:pStyle w:val="10"/>
              <w:spacing w:line="360" w:lineRule="auto"/>
              <w:rPr>
                <w:rFonts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14:paraId="0E28B2A6"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4A5A426D" w14:textId="77777777" w:rsidR="004F7F40" w:rsidRDefault="004F7F40">
            <w:pPr>
              <w:pStyle w:val="10"/>
              <w:spacing w:line="360" w:lineRule="auto"/>
              <w:rPr>
                <w:rFonts w:hAnsi="宋体"/>
                <w:color w:val="000000"/>
                <w:sz w:val="24"/>
              </w:rPr>
            </w:pPr>
          </w:p>
        </w:tc>
      </w:tr>
      <w:tr w:rsidR="004F7F40" w14:paraId="45B0C4CF" w14:textId="77777777">
        <w:trPr>
          <w:cantSplit/>
          <w:jc w:val="center"/>
        </w:trPr>
        <w:tc>
          <w:tcPr>
            <w:tcW w:w="791" w:type="dxa"/>
            <w:tcBorders>
              <w:top w:val="single" w:sz="4" w:space="0" w:color="auto"/>
              <w:left w:val="single" w:sz="4" w:space="0" w:color="auto"/>
              <w:bottom w:val="single" w:sz="4" w:space="0" w:color="auto"/>
              <w:right w:val="single" w:sz="4" w:space="0" w:color="auto"/>
            </w:tcBorders>
          </w:tcPr>
          <w:p w14:paraId="0B915C21" w14:textId="77777777" w:rsidR="004F7F40" w:rsidRDefault="004F7F40">
            <w:pPr>
              <w:pStyle w:val="10"/>
              <w:spacing w:line="360" w:lineRule="auto"/>
              <w:rPr>
                <w:rFonts w:hAnsi="宋体"/>
                <w:color w:val="000000"/>
                <w:sz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62881D13" w14:textId="77777777" w:rsidR="004F7F40" w:rsidRDefault="004F7F40">
            <w:pPr>
              <w:widowControl/>
              <w:spacing w:line="360" w:lineRule="auto"/>
              <w:jc w:val="left"/>
              <w:rPr>
                <w:rFonts w:ascii="宋体" w:hAnsi="宋体"/>
                <w:color w:val="000000"/>
              </w:rPr>
            </w:pPr>
          </w:p>
        </w:tc>
        <w:tc>
          <w:tcPr>
            <w:tcW w:w="1080" w:type="dxa"/>
            <w:tcBorders>
              <w:top w:val="single" w:sz="4" w:space="0" w:color="auto"/>
              <w:left w:val="single" w:sz="4" w:space="0" w:color="auto"/>
              <w:bottom w:val="single" w:sz="4" w:space="0" w:color="auto"/>
              <w:right w:val="single" w:sz="4" w:space="0" w:color="auto"/>
            </w:tcBorders>
          </w:tcPr>
          <w:p w14:paraId="1AD05FDC" w14:textId="77777777" w:rsidR="004F7F40" w:rsidRDefault="004F7F40">
            <w:pPr>
              <w:pStyle w:val="10"/>
              <w:spacing w:line="360" w:lineRule="auto"/>
              <w:rPr>
                <w:rFonts w:hAnsi="宋体"/>
                <w:color w:val="000000"/>
                <w:sz w:val="24"/>
              </w:rPr>
            </w:pPr>
          </w:p>
        </w:tc>
        <w:tc>
          <w:tcPr>
            <w:tcW w:w="900" w:type="dxa"/>
            <w:tcBorders>
              <w:top w:val="single" w:sz="4" w:space="0" w:color="auto"/>
              <w:left w:val="single" w:sz="4" w:space="0" w:color="auto"/>
              <w:bottom w:val="single" w:sz="4" w:space="0" w:color="auto"/>
              <w:right w:val="single" w:sz="4" w:space="0" w:color="auto"/>
            </w:tcBorders>
          </w:tcPr>
          <w:p w14:paraId="46FA3B5C"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08C41A5B" w14:textId="77777777" w:rsidR="004F7F40" w:rsidRDefault="004F7F40">
            <w:pPr>
              <w:pStyle w:val="10"/>
              <w:spacing w:line="360" w:lineRule="auto"/>
              <w:rPr>
                <w:rFonts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14:paraId="6633D80B"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6DF406AB" w14:textId="77777777" w:rsidR="004F7F40" w:rsidRDefault="004F7F40">
            <w:pPr>
              <w:pStyle w:val="10"/>
              <w:spacing w:line="360" w:lineRule="auto"/>
              <w:rPr>
                <w:rFonts w:hAnsi="宋体"/>
                <w:color w:val="000000"/>
                <w:sz w:val="24"/>
              </w:rPr>
            </w:pPr>
          </w:p>
        </w:tc>
      </w:tr>
      <w:tr w:rsidR="004F7F40" w14:paraId="28B865AC" w14:textId="77777777">
        <w:trPr>
          <w:cantSplit/>
          <w:jc w:val="center"/>
        </w:trPr>
        <w:tc>
          <w:tcPr>
            <w:tcW w:w="791" w:type="dxa"/>
            <w:tcBorders>
              <w:top w:val="single" w:sz="4" w:space="0" w:color="auto"/>
              <w:left w:val="single" w:sz="4" w:space="0" w:color="auto"/>
              <w:bottom w:val="single" w:sz="4" w:space="0" w:color="auto"/>
              <w:right w:val="single" w:sz="4" w:space="0" w:color="auto"/>
            </w:tcBorders>
          </w:tcPr>
          <w:p w14:paraId="297B0840" w14:textId="77777777" w:rsidR="004F7F40" w:rsidRDefault="004F7F40">
            <w:pPr>
              <w:pStyle w:val="10"/>
              <w:spacing w:line="360" w:lineRule="auto"/>
              <w:rPr>
                <w:rFonts w:hAnsi="宋体"/>
                <w:color w:val="000000"/>
                <w:sz w:val="24"/>
              </w:rPr>
            </w:pPr>
          </w:p>
        </w:tc>
        <w:tc>
          <w:tcPr>
            <w:tcW w:w="720" w:type="dxa"/>
            <w:vMerge/>
            <w:tcBorders>
              <w:top w:val="single" w:sz="4" w:space="0" w:color="auto"/>
              <w:left w:val="single" w:sz="4" w:space="0" w:color="auto"/>
              <w:bottom w:val="single" w:sz="4" w:space="0" w:color="auto"/>
              <w:right w:val="single" w:sz="4" w:space="0" w:color="auto"/>
            </w:tcBorders>
            <w:vAlign w:val="center"/>
          </w:tcPr>
          <w:p w14:paraId="6FF84AED" w14:textId="77777777" w:rsidR="004F7F40" w:rsidRDefault="004F7F40">
            <w:pPr>
              <w:widowControl/>
              <w:spacing w:line="360" w:lineRule="auto"/>
              <w:jc w:val="left"/>
              <w:rPr>
                <w:rFonts w:ascii="宋体" w:hAnsi="宋体"/>
                <w:color w:val="000000"/>
              </w:rPr>
            </w:pPr>
          </w:p>
        </w:tc>
        <w:tc>
          <w:tcPr>
            <w:tcW w:w="1080" w:type="dxa"/>
            <w:tcBorders>
              <w:top w:val="single" w:sz="4" w:space="0" w:color="auto"/>
              <w:left w:val="single" w:sz="4" w:space="0" w:color="auto"/>
              <w:bottom w:val="single" w:sz="4" w:space="0" w:color="auto"/>
              <w:right w:val="single" w:sz="4" w:space="0" w:color="auto"/>
            </w:tcBorders>
          </w:tcPr>
          <w:p w14:paraId="235F5179" w14:textId="77777777" w:rsidR="004F7F40" w:rsidRDefault="004F7F40">
            <w:pPr>
              <w:pStyle w:val="10"/>
              <w:spacing w:line="360" w:lineRule="auto"/>
              <w:rPr>
                <w:rFonts w:hAnsi="宋体"/>
                <w:color w:val="000000"/>
                <w:sz w:val="24"/>
              </w:rPr>
            </w:pPr>
          </w:p>
        </w:tc>
        <w:tc>
          <w:tcPr>
            <w:tcW w:w="900" w:type="dxa"/>
            <w:tcBorders>
              <w:top w:val="single" w:sz="4" w:space="0" w:color="auto"/>
              <w:left w:val="single" w:sz="4" w:space="0" w:color="auto"/>
              <w:bottom w:val="single" w:sz="4" w:space="0" w:color="auto"/>
              <w:right w:val="single" w:sz="4" w:space="0" w:color="auto"/>
            </w:tcBorders>
          </w:tcPr>
          <w:p w14:paraId="1AC54DAD"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1E419A99" w14:textId="77777777" w:rsidR="004F7F40" w:rsidRDefault="004F7F40">
            <w:pPr>
              <w:pStyle w:val="10"/>
              <w:spacing w:line="360" w:lineRule="auto"/>
              <w:rPr>
                <w:rFonts w:hAnsi="宋体"/>
                <w:color w:val="000000"/>
                <w:sz w:val="24"/>
              </w:rPr>
            </w:pPr>
          </w:p>
        </w:tc>
        <w:tc>
          <w:tcPr>
            <w:tcW w:w="1260" w:type="dxa"/>
            <w:tcBorders>
              <w:top w:val="single" w:sz="4" w:space="0" w:color="auto"/>
              <w:left w:val="single" w:sz="4" w:space="0" w:color="auto"/>
              <w:bottom w:val="single" w:sz="4" w:space="0" w:color="auto"/>
              <w:right w:val="single" w:sz="4" w:space="0" w:color="auto"/>
            </w:tcBorders>
          </w:tcPr>
          <w:p w14:paraId="55D4B4A0" w14:textId="77777777" w:rsidR="004F7F40" w:rsidRDefault="004F7F40">
            <w:pPr>
              <w:pStyle w:val="10"/>
              <w:spacing w:line="360" w:lineRule="auto"/>
              <w:rPr>
                <w:rFonts w:hAnsi="宋体"/>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5C223E2F" w14:textId="77777777" w:rsidR="004F7F40" w:rsidRDefault="004F7F40">
            <w:pPr>
              <w:pStyle w:val="10"/>
              <w:spacing w:line="360" w:lineRule="auto"/>
              <w:rPr>
                <w:rFonts w:hAnsi="宋体"/>
                <w:color w:val="000000"/>
                <w:sz w:val="24"/>
              </w:rPr>
            </w:pPr>
          </w:p>
        </w:tc>
      </w:tr>
    </w:tbl>
    <w:p w14:paraId="45212DBC" w14:textId="77777777" w:rsidR="004F7F40" w:rsidRDefault="004A7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00000"/>
          <w:szCs w:val="21"/>
        </w:rPr>
      </w:pPr>
      <w:r>
        <w:rPr>
          <w:rFonts w:ascii="宋体" w:hAnsi="宋体" w:hint="eastAsia"/>
          <w:color w:val="000000"/>
          <w:szCs w:val="21"/>
        </w:rPr>
        <w:t>注：在填写时，如本表格不适合投标单位的实际情况，可根据本表格格式</w:t>
      </w:r>
      <w:proofErr w:type="gramStart"/>
      <w:r>
        <w:rPr>
          <w:rFonts w:ascii="宋体" w:hAnsi="宋体" w:hint="eastAsia"/>
          <w:color w:val="000000"/>
          <w:szCs w:val="21"/>
        </w:rPr>
        <w:t>自行划表填写</w:t>
      </w:r>
      <w:proofErr w:type="gramEnd"/>
      <w:r>
        <w:rPr>
          <w:rFonts w:ascii="宋体" w:hAnsi="宋体" w:hint="eastAsia"/>
          <w:color w:val="000000"/>
          <w:szCs w:val="21"/>
        </w:rPr>
        <w:t>。</w:t>
      </w:r>
    </w:p>
    <w:p w14:paraId="24E44C42" w14:textId="77777777" w:rsidR="004F7F40" w:rsidRDefault="004A704B">
      <w:pPr>
        <w:jc w:val="center"/>
        <w:rPr>
          <w:rFonts w:ascii="宋体" w:hAnsi="宋体"/>
          <w:color w:val="000000"/>
        </w:rPr>
      </w:pPr>
      <w:r>
        <w:rPr>
          <w:rFonts w:ascii="宋体" w:hAnsi="宋体" w:hint="eastAsia"/>
          <w:color w:val="000000"/>
        </w:rPr>
        <w:t xml:space="preserve">          </w:t>
      </w:r>
    </w:p>
    <w:p w14:paraId="654E33FA" w14:textId="77777777" w:rsidR="004F7F40" w:rsidRDefault="004A704B">
      <w:pPr>
        <w:jc w:val="center"/>
        <w:rPr>
          <w:rFonts w:ascii="宋体" w:hAnsi="宋体"/>
          <w:color w:val="000000"/>
          <w:sz w:val="24"/>
        </w:rPr>
      </w:pPr>
      <w:r>
        <w:rPr>
          <w:rFonts w:ascii="宋体" w:hAnsi="宋体" w:hint="eastAsia"/>
          <w:color w:val="000000"/>
        </w:rPr>
        <w:t xml:space="preserve">             </w:t>
      </w:r>
      <w:r>
        <w:rPr>
          <w:rFonts w:ascii="宋体" w:hAnsi="宋体" w:hint="eastAsia"/>
          <w:color w:val="000000"/>
          <w:sz w:val="24"/>
        </w:rPr>
        <w:t>投标人（公章）：</w:t>
      </w:r>
      <w:r>
        <w:rPr>
          <w:rFonts w:ascii="宋体" w:hAnsi="宋体" w:hint="eastAsia"/>
          <w:color w:val="000000"/>
          <w:sz w:val="24"/>
          <w:u w:val="single"/>
        </w:rPr>
        <w:t xml:space="preserve">                </w:t>
      </w:r>
    </w:p>
    <w:p w14:paraId="042CD9E9" w14:textId="77777777" w:rsidR="004F7F40" w:rsidRDefault="004A704B">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color w:val="000000"/>
          <w:sz w:val="24"/>
        </w:rPr>
      </w:pPr>
      <w:r>
        <w:rPr>
          <w:rFonts w:hint="eastAsia"/>
          <w:color w:val="000000"/>
          <w:sz w:val="24"/>
        </w:rPr>
        <w:t xml:space="preserve">                                                   </w:t>
      </w:r>
      <w:r>
        <w:rPr>
          <w:rFonts w:hint="eastAsia"/>
          <w:color w:val="000000"/>
          <w:sz w:val="24"/>
        </w:rPr>
        <w:t>年</w:t>
      </w:r>
      <w:r>
        <w:rPr>
          <w:rFonts w:hint="eastAsia"/>
          <w:color w:val="000000"/>
          <w:sz w:val="24"/>
        </w:rPr>
        <w:t xml:space="preserve">   </w:t>
      </w:r>
      <w:r>
        <w:rPr>
          <w:rFonts w:hint="eastAsia"/>
          <w:color w:val="000000"/>
          <w:sz w:val="24"/>
        </w:rPr>
        <w:t>月</w:t>
      </w:r>
      <w:r>
        <w:rPr>
          <w:rFonts w:hint="eastAsia"/>
          <w:color w:val="000000"/>
          <w:sz w:val="24"/>
        </w:rPr>
        <w:t xml:space="preserve">   </w:t>
      </w:r>
      <w:r>
        <w:rPr>
          <w:rFonts w:hint="eastAsia"/>
          <w:color w:val="000000"/>
          <w:sz w:val="24"/>
        </w:rPr>
        <w:t>日</w:t>
      </w:r>
    </w:p>
    <w:bookmarkEnd w:id="0"/>
    <w:bookmarkEnd w:id="1"/>
    <w:bookmarkEnd w:id="2"/>
    <w:bookmarkEnd w:id="3"/>
    <w:bookmarkEnd w:id="4"/>
    <w:bookmarkEnd w:id="5"/>
    <w:p w14:paraId="47B07C30" w14:textId="77777777" w:rsidR="004F7F40" w:rsidRDefault="004F7F40">
      <w:pPr>
        <w:snapToGrid w:val="0"/>
        <w:spacing w:beforeLines="50" w:before="190" w:after="50" w:line="360" w:lineRule="auto"/>
        <w:jc w:val="left"/>
        <w:rPr>
          <w:rFonts w:ascii="宋体" w:hAnsi="宋体"/>
          <w:b/>
          <w:szCs w:val="21"/>
        </w:rPr>
      </w:pPr>
    </w:p>
    <w:p w14:paraId="58990E49" w14:textId="77777777" w:rsidR="004F7F40" w:rsidRDefault="004F7F40">
      <w:pPr>
        <w:snapToGrid w:val="0"/>
        <w:spacing w:beforeLines="50" w:before="190" w:after="50" w:line="360" w:lineRule="auto"/>
        <w:jc w:val="left"/>
        <w:rPr>
          <w:rFonts w:ascii="宋体" w:hAnsi="宋体"/>
          <w:b/>
          <w:szCs w:val="21"/>
        </w:rPr>
      </w:pPr>
    </w:p>
    <w:p w14:paraId="02C5DFFD" w14:textId="77777777" w:rsidR="004F7F40" w:rsidRDefault="004A704B">
      <w:pPr>
        <w:snapToGrid w:val="0"/>
        <w:spacing w:beforeLines="50" w:before="190" w:after="50" w:line="360" w:lineRule="auto"/>
        <w:jc w:val="left"/>
        <w:rPr>
          <w:rFonts w:ascii="宋体" w:hAnsi="宋体"/>
          <w:b/>
          <w:sz w:val="24"/>
        </w:rPr>
      </w:pPr>
      <w:r>
        <w:rPr>
          <w:rFonts w:ascii="宋体" w:hAnsi="宋体" w:hint="eastAsia"/>
          <w:b/>
          <w:szCs w:val="21"/>
        </w:rPr>
        <w:lastRenderedPageBreak/>
        <w:t>附件6：</w:t>
      </w:r>
      <w:r>
        <w:rPr>
          <w:rFonts w:ascii="宋体" w:hAnsi="宋体" w:hint="eastAsia"/>
          <w:b/>
          <w:sz w:val="24"/>
        </w:rPr>
        <w:t>环境卫生设施设备</w:t>
      </w:r>
      <w:r>
        <w:rPr>
          <w:rFonts w:ascii="宋体" w:hAnsi="宋体"/>
          <w:b/>
          <w:sz w:val="24"/>
        </w:rPr>
        <w:t>配置</w:t>
      </w:r>
      <w:r>
        <w:rPr>
          <w:rFonts w:ascii="宋体" w:hAnsi="宋体" w:hint="eastAsia"/>
          <w:b/>
          <w:sz w:val="24"/>
        </w:rPr>
        <w:t>方案一览表</w:t>
      </w:r>
    </w:p>
    <w:p w14:paraId="7C2E9BBD" w14:textId="77777777" w:rsidR="004F7F40" w:rsidRDefault="004F7F40">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宋体" w:hAnsi="宋体"/>
          <w:b/>
          <w:sz w:val="24"/>
        </w:rPr>
      </w:pPr>
    </w:p>
    <w:p w14:paraId="23198FA9" w14:textId="77777777" w:rsidR="004F7F40" w:rsidRDefault="004F7F40">
      <w:pPr>
        <w:snapToGrid w:val="0"/>
        <w:spacing w:before="50"/>
        <w:jc w:val="left"/>
        <w:rPr>
          <w:rFonts w:ascii="宋体" w:hAnsi="宋体"/>
          <w:b/>
          <w:sz w:val="24"/>
        </w:rPr>
      </w:pPr>
    </w:p>
    <w:p w14:paraId="26A90377" w14:textId="77777777" w:rsidR="004F7F40" w:rsidRDefault="004A704B">
      <w:pPr>
        <w:spacing w:line="360" w:lineRule="auto"/>
        <w:jc w:val="center"/>
        <w:rPr>
          <w:b/>
          <w:sz w:val="36"/>
          <w:szCs w:val="36"/>
        </w:rPr>
      </w:pPr>
      <w:r>
        <w:rPr>
          <w:rFonts w:hint="eastAsia"/>
          <w:b/>
          <w:sz w:val="36"/>
          <w:szCs w:val="36"/>
        </w:rPr>
        <w:t>环境卫生设施设备</w:t>
      </w:r>
      <w:r>
        <w:rPr>
          <w:b/>
          <w:sz w:val="36"/>
          <w:szCs w:val="36"/>
        </w:rPr>
        <w:t>配置</w:t>
      </w:r>
      <w:r>
        <w:rPr>
          <w:rFonts w:hint="eastAsia"/>
          <w:b/>
          <w:sz w:val="36"/>
          <w:szCs w:val="36"/>
        </w:rPr>
        <w:t>方案一览表</w:t>
      </w:r>
    </w:p>
    <w:p w14:paraId="3CF6A121" w14:textId="77777777" w:rsidR="004F7F40" w:rsidRDefault="004F7F40">
      <w:pPr>
        <w:pStyle w:val="a4"/>
        <w:jc w:val="center"/>
        <w:rPr>
          <w:rFonts w:ascii="宋体" w:hAnsi="宋体"/>
        </w:rPr>
      </w:pPr>
    </w:p>
    <w:p w14:paraId="5C9051F8" w14:textId="77777777" w:rsidR="004F7F40" w:rsidRDefault="004F7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s="Arial"/>
          <w:u w:val="single"/>
        </w:rPr>
      </w:pPr>
    </w:p>
    <w:tbl>
      <w:tblPr>
        <w:tblW w:w="8062" w:type="dxa"/>
        <w:jc w:val="center"/>
        <w:tblLayout w:type="fixed"/>
        <w:tblCellMar>
          <w:left w:w="0" w:type="dxa"/>
          <w:right w:w="0" w:type="dxa"/>
        </w:tblCellMar>
        <w:tblLook w:val="04A0" w:firstRow="1" w:lastRow="0" w:firstColumn="1" w:lastColumn="0" w:noHBand="0" w:noVBand="1"/>
      </w:tblPr>
      <w:tblGrid>
        <w:gridCol w:w="820"/>
        <w:gridCol w:w="1541"/>
        <w:gridCol w:w="1795"/>
        <w:gridCol w:w="1074"/>
        <w:gridCol w:w="866"/>
        <w:gridCol w:w="1966"/>
      </w:tblGrid>
      <w:tr w:rsidR="004F7F40" w14:paraId="109CB5FE" w14:textId="77777777">
        <w:trPr>
          <w:trHeight w:val="382"/>
          <w:jc w:val="center"/>
        </w:trPr>
        <w:tc>
          <w:tcPr>
            <w:tcW w:w="8062" w:type="dxa"/>
            <w:gridSpan w:val="6"/>
            <w:tcBorders>
              <w:top w:val="single" w:sz="4" w:space="0" w:color="auto"/>
              <w:left w:val="single" w:sz="4" w:space="0" w:color="auto"/>
              <w:bottom w:val="single" w:sz="4" w:space="0" w:color="auto"/>
              <w:right w:val="single" w:sz="4" w:space="0" w:color="auto"/>
            </w:tcBorders>
            <w:vAlign w:val="bottom"/>
          </w:tcPr>
          <w:p w14:paraId="27A56EE9" w14:textId="77777777" w:rsidR="004F7F40" w:rsidRDefault="004A704B">
            <w:pPr>
              <w:spacing w:line="360" w:lineRule="auto"/>
              <w:jc w:val="center"/>
              <w:rPr>
                <w:rFonts w:ascii="宋体" w:hAnsi="宋体" w:cs="Arial"/>
                <w:sz w:val="24"/>
              </w:rPr>
            </w:pPr>
            <w:r>
              <w:rPr>
                <w:rFonts w:ascii="宋体" w:hAnsi="宋体" w:cs="Arial" w:hint="eastAsia"/>
                <w:sz w:val="24"/>
              </w:rPr>
              <w:t>环境卫生设施设备配置方案清单</w:t>
            </w:r>
          </w:p>
        </w:tc>
      </w:tr>
      <w:tr w:rsidR="004F7F40" w14:paraId="6E2F16B2" w14:textId="77777777">
        <w:trPr>
          <w:cantSplit/>
          <w:trHeight w:val="459"/>
          <w:jc w:val="center"/>
        </w:trPr>
        <w:tc>
          <w:tcPr>
            <w:tcW w:w="820" w:type="dxa"/>
            <w:tcBorders>
              <w:top w:val="single" w:sz="4" w:space="0" w:color="auto"/>
              <w:left w:val="single" w:sz="4" w:space="0" w:color="auto"/>
              <w:bottom w:val="single" w:sz="4" w:space="0" w:color="auto"/>
              <w:right w:val="single" w:sz="4" w:space="0" w:color="auto"/>
            </w:tcBorders>
            <w:vAlign w:val="center"/>
          </w:tcPr>
          <w:p w14:paraId="66FE807A" w14:textId="77777777" w:rsidR="004F7F40" w:rsidRDefault="004A704B">
            <w:pPr>
              <w:spacing w:line="400" w:lineRule="exact"/>
              <w:jc w:val="center"/>
              <w:rPr>
                <w:rFonts w:ascii="宋体" w:hAnsi="宋体" w:cs="Arial"/>
                <w:sz w:val="24"/>
              </w:rPr>
            </w:pPr>
            <w:r>
              <w:rPr>
                <w:rFonts w:ascii="宋体" w:hAnsi="宋体" w:cs="Arial" w:hint="eastAsia"/>
                <w:sz w:val="24"/>
              </w:rPr>
              <w:t>序号</w:t>
            </w:r>
          </w:p>
        </w:tc>
        <w:tc>
          <w:tcPr>
            <w:tcW w:w="1541" w:type="dxa"/>
            <w:tcBorders>
              <w:top w:val="single" w:sz="4" w:space="0" w:color="auto"/>
              <w:left w:val="nil"/>
              <w:bottom w:val="single" w:sz="4" w:space="0" w:color="auto"/>
              <w:right w:val="nil"/>
            </w:tcBorders>
            <w:vAlign w:val="center"/>
          </w:tcPr>
          <w:p w14:paraId="4C93B2CB" w14:textId="77777777" w:rsidR="004F7F40" w:rsidRDefault="004A704B">
            <w:pPr>
              <w:spacing w:line="400" w:lineRule="exact"/>
              <w:jc w:val="center"/>
              <w:rPr>
                <w:rFonts w:ascii="宋体" w:hAnsi="宋体" w:cs="Arial"/>
                <w:sz w:val="24"/>
              </w:rPr>
            </w:pPr>
            <w:r>
              <w:rPr>
                <w:rFonts w:ascii="宋体" w:hAnsi="宋体" w:cs="Arial" w:hint="eastAsia"/>
                <w:sz w:val="24"/>
              </w:rPr>
              <w:t>设备名称</w:t>
            </w:r>
          </w:p>
        </w:tc>
        <w:tc>
          <w:tcPr>
            <w:tcW w:w="1795" w:type="dxa"/>
            <w:tcBorders>
              <w:top w:val="single" w:sz="4" w:space="0" w:color="auto"/>
              <w:left w:val="single" w:sz="4" w:space="0" w:color="auto"/>
              <w:bottom w:val="single" w:sz="4" w:space="0" w:color="auto"/>
              <w:right w:val="single" w:sz="4" w:space="0" w:color="auto"/>
            </w:tcBorders>
            <w:vAlign w:val="center"/>
          </w:tcPr>
          <w:p w14:paraId="593EF3DB" w14:textId="77777777" w:rsidR="004F7F40" w:rsidRDefault="004A704B">
            <w:pPr>
              <w:spacing w:line="400" w:lineRule="exact"/>
              <w:jc w:val="center"/>
              <w:rPr>
                <w:rFonts w:ascii="宋体" w:hAnsi="宋体" w:cs="Arial"/>
                <w:sz w:val="24"/>
              </w:rPr>
            </w:pPr>
            <w:r>
              <w:rPr>
                <w:rFonts w:ascii="宋体" w:hAnsi="宋体" w:cs="Arial" w:hint="eastAsia"/>
                <w:sz w:val="24"/>
              </w:rPr>
              <w:t>品牌/厂家</w:t>
            </w:r>
          </w:p>
          <w:p w14:paraId="5F1DF7CA" w14:textId="77777777" w:rsidR="004F7F40" w:rsidRDefault="004A704B">
            <w:pPr>
              <w:spacing w:line="400" w:lineRule="exact"/>
              <w:jc w:val="center"/>
              <w:rPr>
                <w:rFonts w:ascii="宋体" w:hAnsi="宋体" w:cs="Arial"/>
                <w:sz w:val="24"/>
              </w:rPr>
            </w:pPr>
            <w:r>
              <w:rPr>
                <w:rFonts w:ascii="宋体" w:hAnsi="宋体" w:cs="Arial" w:hint="eastAsia"/>
                <w:sz w:val="24"/>
              </w:rPr>
              <w:t>（产地</w:t>
            </w:r>
            <w:r>
              <w:rPr>
                <w:rFonts w:ascii="宋体" w:hAnsi="宋体" w:cs="Arial"/>
                <w:sz w:val="24"/>
              </w:rPr>
              <w:t>）</w:t>
            </w:r>
          </w:p>
        </w:tc>
        <w:tc>
          <w:tcPr>
            <w:tcW w:w="1074" w:type="dxa"/>
            <w:tcBorders>
              <w:top w:val="single" w:sz="4" w:space="0" w:color="auto"/>
              <w:left w:val="nil"/>
              <w:bottom w:val="single" w:sz="4" w:space="0" w:color="auto"/>
              <w:right w:val="single" w:sz="4" w:space="0" w:color="auto"/>
            </w:tcBorders>
            <w:vAlign w:val="center"/>
          </w:tcPr>
          <w:p w14:paraId="1BB7FB6B" w14:textId="77777777" w:rsidR="004F7F40" w:rsidRDefault="004A704B">
            <w:pPr>
              <w:spacing w:line="400" w:lineRule="exact"/>
              <w:jc w:val="center"/>
              <w:rPr>
                <w:rFonts w:ascii="宋体" w:hAnsi="宋体" w:cs="Arial"/>
                <w:sz w:val="24"/>
              </w:rPr>
            </w:pPr>
            <w:r>
              <w:rPr>
                <w:rFonts w:ascii="宋体" w:hAnsi="宋体" w:cs="Arial" w:hint="eastAsia"/>
                <w:sz w:val="24"/>
              </w:rPr>
              <w:t>型号</w:t>
            </w:r>
          </w:p>
        </w:tc>
        <w:tc>
          <w:tcPr>
            <w:tcW w:w="866" w:type="dxa"/>
            <w:tcBorders>
              <w:top w:val="single" w:sz="4" w:space="0" w:color="auto"/>
              <w:left w:val="nil"/>
              <w:bottom w:val="single" w:sz="4" w:space="0" w:color="auto"/>
              <w:right w:val="single" w:sz="4" w:space="0" w:color="auto"/>
            </w:tcBorders>
            <w:vAlign w:val="center"/>
          </w:tcPr>
          <w:p w14:paraId="7C34F516" w14:textId="77777777" w:rsidR="004F7F40" w:rsidRDefault="004A704B">
            <w:pPr>
              <w:spacing w:line="400" w:lineRule="exact"/>
              <w:jc w:val="center"/>
              <w:rPr>
                <w:rFonts w:ascii="宋体" w:hAnsi="宋体" w:cs="Arial"/>
                <w:sz w:val="24"/>
              </w:rPr>
            </w:pPr>
            <w:r>
              <w:rPr>
                <w:rFonts w:ascii="宋体" w:hAnsi="宋体" w:cs="Arial" w:hint="eastAsia"/>
                <w:sz w:val="24"/>
              </w:rPr>
              <w:t>数量</w:t>
            </w:r>
          </w:p>
        </w:tc>
        <w:tc>
          <w:tcPr>
            <w:tcW w:w="1966" w:type="dxa"/>
            <w:vMerge w:val="restart"/>
            <w:tcBorders>
              <w:top w:val="single" w:sz="4" w:space="0" w:color="auto"/>
              <w:left w:val="single" w:sz="4" w:space="0" w:color="auto"/>
              <w:right w:val="single" w:sz="4" w:space="0" w:color="auto"/>
            </w:tcBorders>
            <w:vAlign w:val="center"/>
          </w:tcPr>
          <w:p w14:paraId="16AB3632" w14:textId="77777777" w:rsidR="004F7F40" w:rsidRDefault="004A704B">
            <w:pPr>
              <w:spacing w:line="400" w:lineRule="exact"/>
              <w:jc w:val="center"/>
              <w:rPr>
                <w:rFonts w:ascii="宋体" w:hAnsi="宋体" w:cs="Arial"/>
                <w:sz w:val="24"/>
              </w:rPr>
            </w:pPr>
            <w:r>
              <w:rPr>
                <w:rFonts w:ascii="宋体" w:hAnsi="宋体" w:cs="Arial" w:hint="eastAsia"/>
                <w:sz w:val="24"/>
              </w:rPr>
              <w:t>附整机图片</w:t>
            </w:r>
          </w:p>
          <w:p w14:paraId="414AD08A" w14:textId="77777777" w:rsidR="004F7F40" w:rsidRDefault="004A704B">
            <w:pPr>
              <w:spacing w:line="400" w:lineRule="exact"/>
              <w:jc w:val="center"/>
              <w:rPr>
                <w:rFonts w:ascii="宋体" w:hAnsi="宋体" w:cs="Arial"/>
                <w:sz w:val="24"/>
              </w:rPr>
            </w:pPr>
            <w:r>
              <w:rPr>
                <w:rFonts w:ascii="宋体" w:hAnsi="宋体" w:cs="Arial" w:hint="eastAsia"/>
                <w:sz w:val="24"/>
              </w:rPr>
              <w:t>（彩图）</w:t>
            </w:r>
          </w:p>
        </w:tc>
      </w:tr>
      <w:tr w:rsidR="004F7F40" w14:paraId="04552CF1" w14:textId="77777777">
        <w:trPr>
          <w:cantSplit/>
          <w:trHeight w:val="375"/>
          <w:jc w:val="center"/>
        </w:trPr>
        <w:tc>
          <w:tcPr>
            <w:tcW w:w="820" w:type="dxa"/>
            <w:tcBorders>
              <w:top w:val="single" w:sz="4" w:space="0" w:color="auto"/>
              <w:left w:val="single" w:sz="4" w:space="0" w:color="auto"/>
              <w:bottom w:val="single" w:sz="4" w:space="0" w:color="auto"/>
              <w:right w:val="single" w:sz="4" w:space="0" w:color="auto"/>
            </w:tcBorders>
            <w:vAlign w:val="bottom"/>
          </w:tcPr>
          <w:p w14:paraId="1F869F54" w14:textId="77777777" w:rsidR="004F7F40" w:rsidRDefault="004A704B">
            <w:pPr>
              <w:spacing w:line="360" w:lineRule="auto"/>
              <w:jc w:val="center"/>
              <w:rPr>
                <w:rFonts w:ascii="宋体" w:hAnsi="宋体" w:cs="Arial"/>
                <w:sz w:val="24"/>
              </w:rPr>
            </w:pPr>
            <w:r>
              <w:rPr>
                <w:rFonts w:ascii="宋体" w:hAnsi="宋体" w:cs="Arial" w:hint="eastAsia"/>
                <w:sz w:val="24"/>
              </w:rPr>
              <w:t>1</w:t>
            </w:r>
          </w:p>
        </w:tc>
        <w:tc>
          <w:tcPr>
            <w:tcW w:w="1541" w:type="dxa"/>
            <w:tcBorders>
              <w:top w:val="single" w:sz="4" w:space="0" w:color="auto"/>
              <w:left w:val="nil"/>
              <w:bottom w:val="single" w:sz="4" w:space="0" w:color="auto"/>
              <w:right w:val="nil"/>
            </w:tcBorders>
            <w:vAlign w:val="center"/>
          </w:tcPr>
          <w:p w14:paraId="0A9B2C51" w14:textId="77777777" w:rsidR="004F7F40" w:rsidRDefault="004F7F40">
            <w:pPr>
              <w:spacing w:line="360" w:lineRule="auto"/>
              <w:jc w:val="center"/>
              <w:rPr>
                <w:rFonts w:ascii="宋体" w:hAnsi="宋体" w:cs="Arial"/>
              </w:rPr>
            </w:pPr>
          </w:p>
        </w:tc>
        <w:tc>
          <w:tcPr>
            <w:tcW w:w="1795" w:type="dxa"/>
            <w:tcBorders>
              <w:top w:val="single" w:sz="4" w:space="0" w:color="auto"/>
              <w:left w:val="single" w:sz="4" w:space="0" w:color="auto"/>
              <w:bottom w:val="single" w:sz="4" w:space="0" w:color="auto"/>
              <w:right w:val="single" w:sz="4" w:space="0" w:color="auto"/>
            </w:tcBorders>
            <w:vAlign w:val="bottom"/>
          </w:tcPr>
          <w:p w14:paraId="7DFFC7E2" w14:textId="77777777" w:rsidR="004F7F40" w:rsidRDefault="004F7F40">
            <w:pPr>
              <w:spacing w:line="360" w:lineRule="auto"/>
              <w:rPr>
                <w:rFonts w:ascii="宋体" w:hAnsi="宋体" w:cs="Arial"/>
              </w:rPr>
            </w:pPr>
          </w:p>
        </w:tc>
        <w:tc>
          <w:tcPr>
            <w:tcW w:w="1074" w:type="dxa"/>
            <w:tcBorders>
              <w:top w:val="single" w:sz="4" w:space="0" w:color="auto"/>
              <w:left w:val="nil"/>
              <w:bottom w:val="single" w:sz="4" w:space="0" w:color="auto"/>
              <w:right w:val="single" w:sz="4" w:space="0" w:color="auto"/>
            </w:tcBorders>
            <w:vAlign w:val="bottom"/>
          </w:tcPr>
          <w:p w14:paraId="58A42C99" w14:textId="77777777" w:rsidR="004F7F40" w:rsidRDefault="004F7F40">
            <w:pPr>
              <w:spacing w:line="360" w:lineRule="auto"/>
              <w:rPr>
                <w:rFonts w:ascii="宋体" w:hAnsi="宋体" w:cs="Arial"/>
              </w:rPr>
            </w:pPr>
          </w:p>
        </w:tc>
        <w:tc>
          <w:tcPr>
            <w:tcW w:w="866" w:type="dxa"/>
            <w:tcBorders>
              <w:top w:val="single" w:sz="4" w:space="0" w:color="auto"/>
              <w:left w:val="nil"/>
              <w:bottom w:val="single" w:sz="4" w:space="0" w:color="auto"/>
              <w:right w:val="single" w:sz="4" w:space="0" w:color="auto"/>
            </w:tcBorders>
            <w:vAlign w:val="bottom"/>
          </w:tcPr>
          <w:p w14:paraId="2D4FE165" w14:textId="77777777" w:rsidR="004F7F40" w:rsidRDefault="004F7F40">
            <w:pPr>
              <w:spacing w:line="360" w:lineRule="auto"/>
              <w:jc w:val="center"/>
              <w:rPr>
                <w:rFonts w:ascii="宋体" w:hAnsi="宋体" w:cs="Arial"/>
              </w:rPr>
            </w:pPr>
          </w:p>
        </w:tc>
        <w:tc>
          <w:tcPr>
            <w:tcW w:w="1966" w:type="dxa"/>
            <w:vMerge/>
            <w:tcBorders>
              <w:left w:val="single" w:sz="4" w:space="0" w:color="auto"/>
              <w:right w:val="single" w:sz="4" w:space="0" w:color="auto"/>
            </w:tcBorders>
            <w:vAlign w:val="center"/>
          </w:tcPr>
          <w:p w14:paraId="6C86A42C" w14:textId="77777777" w:rsidR="004F7F40" w:rsidRDefault="004F7F40">
            <w:pPr>
              <w:spacing w:line="360" w:lineRule="auto"/>
              <w:jc w:val="center"/>
              <w:rPr>
                <w:rFonts w:ascii="宋体" w:hAnsi="宋体" w:cs="Arial"/>
              </w:rPr>
            </w:pPr>
          </w:p>
        </w:tc>
      </w:tr>
      <w:tr w:rsidR="004F7F40" w14:paraId="2F411EBB" w14:textId="77777777">
        <w:trPr>
          <w:cantSplit/>
          <w:trHeight w:val="375"/>
          <w:jc w:val="center"/>
        </w:trPr>
        <w:tc>
          <w:tcPr>
            <w:tcW w:w="820" w:type="dxa"/>
            <w:tcBorders>
              <w:top w:val="nil"/>
              <w:left w:val="single" w:sz="4" w:space="0" w:color="auto"/>
              <w:bottom w:val="single" w:sz="4" w:space="0" w:color="auto"/>
              <w:right w:val="single" w:sz="4" w:space="0" w:color="auto"/>
            </w:tcBorders>
            <w:vAlign w:val="bottom"/>
          </w:tcPr>
          <w:p w14:paraId="52A9BDE4" w14:textId="77777777" w:rsidR="004F7F40" w:rsidRDefault="004A704B">
            <w:pPr>
              <w:spacing w:line="360" w:lineRule="auto"/>
              <w:jc w:val="center"/>
              <w:rPr>
                <w:rFonts w:ascii="宋体" w:hAnsi="宋体" w:cs="Arial"/>
                <w:sz w:val="24"/>
              </w:rPr>
            </w:pPr>
            <w:r>
              <w:rPr>
                <w:rFonts w:ascii="宋体" w:hAnsi="宋体" w:cs="Arial" w:hint="eastAsia"/>
                <w:sz w:val="24"/>
              </w:rPr>
              <w:t>2</w:t>
            </w:r>
          </w:p>
        </w:tc>
        <w:tc>
          <w:tcPr>
            <w:tcW w:w="1541" w:type="dxa"/>
            <w:tcBorders>
              <w:top w:val="nil"/>
              <w:left w:val="nil"/>
              <w:bottom w:val="single" w:sz="4" w:space="0" w:color="auto"/>
              <w:right w:val="nil"/>
            </w:tcBorders>
          </w:tcPr>
          <w:p w14:paraId="54E6B156" w14:textId="77777777" w:rsidR="004F7F40" w:rsidRDefault="004F7F40">
            <w:pPr>
              <w:spacing w:line="360" w:lineRule="auto"/>
              <w:jc w:val="center"/>
              <w:rPr>
                <w:rFonts w:ascii="宋体" w:hAnsi="宋体" w:cs="Arial"/>
              </w:rPr>
            </w:pPr>
          </w:p>
        </w:tc>
        <w:tc>
          <w:tcPr>
            <w:tcW w:w="1795" w:type="dxa"/>
            <w:tcBorders>
              <w:top w:val="single" w:sz="4" w:space="0" w:color="auto"/>
              <w:left w:val="single" w:sz="4" w:space="0" w:color="auto"/>
              <w:bottom w:val="single" w:sz="4" w:space="0" w:color="auto"/>
              <w:right w:val="single" w:sz="4" w:space="0" w:color="auto"/>
            </w:tcBorders>
            <w:vAlign w:val="bottom"/>
          </w:tcPr>
          <w:p w14:paraId="312E2475" w14:textId="77777777" w:rsidR="004F7F40" w:rsidRDefault="004F7F40">
            <w:pPr>
              <w:spacing w:line="360" w:lineRule="auto"/>
              <w:rPr>
                <w:rFonts w:ascii="宋体" w:hAnsi="宋体" w:cs="Arial"/>
              </w:rPr>
            </w:pPr>
          </w:p>
        </w:tc>
        <w:tc>
          <w:tcPr>
            <w:tcW w:w="1074" w:type="dxa"/>
            <w:tcBorders>
              <w:top w:val="single" w:sz="4" w:space="0" w:color="auto"/>
              <w:left w:val="nil"/>
              <w:bottom w:val="single" w:sz="4" w:space="0" w:color="auto"/>
              <w:right w:val="single" w:sz="4" w:space="0" w:color="auto"/>
            </w:tcBorders>
            <w:vAlign w:val="bottom"/>
          </w:tcPr>
          <w:p w14:paraId="52396BC7" w14:textId="77777777" w:rsidR="004F7F40" w:rsidRDefault="004F7F40">
            <w:pPr>
              <w:spacing w:line="360" w:lineRule="auto"/>
              <w:rPr>
                <w:rFonts w:ascii="宋体" w:hAnsi="宋体" w:cs="Arial"/>
              </w:rPr>
            </w:pPr>
          </w:p>
        </w:tc>
        <w:tc>
          <w:tcPr>
            <w:tcW w:w="866" w:type="dxa"/>
            <w:tcBorders>
              <w:top w:val="single" w:sz="4" w:space="0" w:color="auto"/>
              <w:left w:val="nil"/>
              <w:bottom w:val="single" w:sz="4" w:space="0" w:color="auto"/>
              <w:right w:val="single" w:sz="4" w:space="0" w:color="auto"/>
            </w:tcBorders>
            <w:vAlign w:val="bottom"/>
          </w:tcPr>
          <w:p w14:paraId="7FE891DF" w14:textId="77777777" w:rsidR="004F7F40" w:rsidRDefault="004F7F40">
            <w:pPr>
              <w:spacing w:line="360" w:lineRule="auto"/>
              <w:jc w:val="center"/>
              <w:rPr>
                <w:rFonts w:ascii="宋体" w:hAnsi="宋体" w:cs="Arial"/>
              </w:rPr>
            </w:pPr>
          </w:p>
        </w:tc>
        <w:tc>
          <w:tcPr>
            <w:tcW w:w="1966" w:type="dxa"/>
            <w:vMerge/>
            <w:tcBorders>
              <w:left w:val="single" w:sz="4" w:space="0" w:color="auto"/>
              <w:right w:val="single" w:sz="4" w:space="0" w:color="auto"/>
            </w:tcBorders>
            <w:vAlign w:val="center"/>
          </w:tcPr>
          <w:p w14:paraId="18311D63" w14:textId="77777777" w:rsidR="004F7F40" w:rsidRDefault="004F7F40">
            <w:pPr>
              <w:spacing w:line="360" w:lineRule="auto"/>
              <w:jc w:val="center"/>
              <w:rPr>
                <w:rFonts w:ascii="宋体" w:hAnsi="宋体" w:cs="Arial"/>
              </w:rPr>
            </w:pPr>
          </w:p>
        </w:tc>
      </w:tr>
      <w:tr w:rsidR="004F7F40" w14:paraId="3D232E95" w14:textId="77777777">
        <w:trPr>
          <w:cantSplit/>
          <w:trHeight w:val="375"/>
          <w:jc w:val="center"/>
        </w:trPr>
        <w:tc>
          <w:tcPr>
            <w:tcW w:w="820" w:type="dxa"/>
            <w:tcBorders>
              <w:top w:val="nil"/>
              <w:left w:val="single" w:sz="4" w:space="0" w:color="auto"/>
              <w:bottom w:val="single" w:sz="4" w:space="0" w:color="auto"/>
              <w:right w:val="single" w:sz="4" w:space="0" w:color="auto"/>
            </w:tcBorders>
            <w:vAlign w:val="bottom"/>
          </w:tcPr>
          <w:p w14:paraId="7044B583" w14:textId="77777777" w:rsidR="004F7F40" w:rsidRDefault="004A704B">
            <w:pPr>
              <w:spacing w:line="360" w:lineRule="auto"/>
              <w:jc w:val="center"/>
              <w:rPr>
                <w:rFonts w:ascii="宋体" w:hAnsi="宋体" w:cs="Arial"/>
                <w:sz w:val="24"/>
              </w:rPr>
            </w:pPr>
            <w:r>
              <w:rPr>
                <w:rFonts w:ascii="宋体" w:hAnsi="宋体" w:cs="Arial" w:hint="eastAsia"/>
                <w:sz w:val="24"/>
              </w:rPr>
              <w:t>3</w:t>
            </w:r>
          </w:p>
        </w:tc>
        <w:tc>
          <w:tcPr>
            <w:tcW w:w="1541" w:type="dxa"/>
            <w:tcBorders>
              <w:top w:val="nil"/>
              <w:left w:val="nil"/>
              <w:bottom w:val="single" w:sz="4" w:space="0" w:color="auto"/>
              <w:right w:val="nil"/>
            </w:tcBorders>
          </w:tcPr>
          <w:p w14:paraId="16F44AAB" w14:textId="77777777" w:rsidR="004F7F40" w:rsidRDefault="004F7F40">
            <w:pPr>
              <w:spacing w:line="360" w:lineRule="auto"/>
              <w:jc w:val="center"/>
              <w:rPr>
                <w:rFonts w:ascii="宋体" w:hAnsi="宋体" w:cs="Arial"/>
              </w:rPr>
            </w:pPr>
          </w:p>
        </w:tc>
        <w:tc>
          <w:tcPr>
            <w:tcW w:w="1795" w:type="dxa"/>
            <w:tcBorders>
              <w:top w:val="single" w:sz="4" w:space="0" w:color="auto"/>
              <w:left w:val="single" w:sz="4" w:space="0" w:color="auto"/>
              <w:bottom w:val="single" w:sz="4" w:space="0" w:color="auto"/>
              <w:right w:val="single" w:sz="4" w:space="0" w:color="auto"/>
            </w:tcBorders>
            <w:vAlign w:val="bottom"/>
          </w:tcPr>
          <w:p w14:paraId="34E14123" w14:textId="77777777" w:rsidR="004F7F40" w:rsidRDefault="004F7F40">
            <w:pPr>
              <w:spacing w:line="360" w:lineRule="auto"/>
              <w:rPr>
                <w:rFonts w:ascii="宋体" w:hAnsi="宋体" w:cs="Arial"/>
              </w:rPr>
            </w:pPr>
          </w:p>
        </w:tc>
        <w:tc>
          <w:tcPr>
            <w:tcW w:w="1074" w:type="dxa"/>
            <w:tcBorders>
              <w:top w:val="single" w:sz="4" w:space="0" w:color="auto"/>
              <w:left w:val="nil"/>
              <w:bottom w:val="single" w:sz="4" w:space="0" w:color="auto"/>
              <w:right w:val="single" w:sz="4" w:space="0" w:color="auto"/>
            </w:tcBorders>
            <w:vAlign w:val="bottom"/>
          </w:tcPr>
          <w:p w14:paraId="408CAC57" w14:textId="77777777" w:rsidR="004F7F40" w:rsidRDefault="004F7F40">
            <w:pPr>
              <w:spacing w:line="360" w:lineRule="auto"/>
              <w:rPr>
                <w:rFonts w:ascii="宋体" w:hAnsi="宋体" w:cs="Arial"/>
              </w:rPr>
            </w:pPr>
          </w:p>
        </w:tc>
        <w:tc>
          <w:tcPr>
            <w:tcW w:w="866" w:type="dxa"/>
            <w:tcBorders>
              <w:top w:val="single" w:sz="4" w:space="0" w:color="auto"/>
              <w:left w:val="nil"/>
              <w:bottom w:val="single" w:sz="4" w:space="0" w:color="auto"/>
              <w:right w:val="single" w:sz="4" w:space="0" w:color="auto"/>
            </w:tcBorders>
            <w:vAlign w:val="bottom"/>
          </w:tcPr>
          <w:p w14:paraId="6FBC4A2A" w14:textId="77777777" w:rsidR="004F7F40" w:rsidRDefault="004F7F40">
            <w:pPr>
              <w:spacing w:line="360" w:lineRule="auto"/>
              <w:rPr>
                <w:rFonts w:ascii="宋体" w:hAnsi="宋体" w:cs="Arial"/>
              </w:rPr>
            </w:pPr>
          </w:p>
        </w:tc>
        <w:tc>
          <w:tcPr>
            <w:tcW w:w="1966" w:type="dxa"/>
            <w:vMerge/>
            <w:tcBorders>
              <w:left w:val="single" w:sz="4" w:space="0" w:color="auto"/>
              <w:right w:val="single" w:sz="4" w:space="0" w:color="auto"/>
            </w:tcBorders>
            <w:vAlign w:val="center"/>
          </w:tcPr>
          <w:p w14:paraId="25760ED1" w14:textId="77777777" w:rsidR="004F7F40" w:rsidRDefault="004F7F40">
            <w:pPr>
              <w:spacing w:line="360" w:lineRule="auto"/>
              <w:jc w:val="center"/>
              <w:rPr>
                <w:rFonts w:ascii="宋体" w:hAnsi="宋体" w:cs="Arial"/>
              </w:rPr>
            </w:pPr>
          </w:p>
        </w:tc>
      </w:tr>
      <w:tr w:rsidR="004F7F40" w14:paraId="7573223E" w14:textId="77777777">
        <w:trPr>
          <w:cantSplit/>
          <w:trHeight w:val="375"/>
          <w:jc w:val="center"/>
        </w:trPr>
        <w:tc>
          <w:tcPr>
            <w:tcW w:w="820" w:type="dxa"/>
            <w:tcBorders>
              <w:top w:val="nil"/>
              <w:left w:val="single" w:sz="4" w:space="0" w:color="auto"/>
              <w:bottom w:val="single" w:sz="4" w:space="0" w:color="auto"/>
              <w:right w:val="single" w:sz="4" w:space="0" w:color="auto"/>
            </w:tcBorders>
            <w:vAlign w:val="bottom"/>
          </w:tcPr>
          <w:p w14:paraId="09BEEEFC" w14:textId="77777777" w:rsidR="004F7F40" w:rsidRDefault="004A704B">
            <w:pPr>
              <w:spacing w:line="360" w:lineRule="auto"/>
              <w:jc w:val="center"/>
              <w:rPr>
                <w:rFonts w:ascii="宋体" w:hAnsi="宋体" w:cs="Arial"/>
                <w:sz w:val="24"/>
              </w:rPr>
            </w:pPr>
            <w:r>
              <w:rPr>
                <w:rFonts w:ascii="宋体" w:hAnsi="宋体" w:cs="Arial" w:hint="eastAsia"/>
                <w:sz w:val="24"/>
              </w:rPr>
              <w:t>4</w:t>
            </w:r>
          </w:p>
        </w:tc>
        <w:tc>
          <w:tcPr>
            <w:tcW w:w="1541" w:type="dxa"/>
            <w:tcBorders>
              <w:top w:val="nil"/>
              <w:left w:val="nil"/>
              <w:bottom w:val="single" w:sz="4" w:space="0" w:color="auto"/>
              <w:right w:val="nil"/>
            </w:tcBorders>
          </w:tcPr>
          <w:p w14:paraId="7CE2FFC0" w14:textId="77777777" w:rsidR="004F7F40" w:rsidRDefault="004F7F40">
            <w:pPr>
              <w:spacing w:line="360" w:lineRule="auto"/>
              <w:jc w:val="center"/>
              <w:rPr>
                <w:rFonts w:ascii="宋体" w:hAnsi="宋体" w:cs="Arial"/>
              </w:rPr>
            </w:pPr>
          </w:p>
        </w:tc>
        <w:tc>
          <w:tcPr>
            <w:tcW w:w="1795" w:type="dxa"/>
            <w:tcBorders>
              <w:top w:val="single" w:sz="4" w:space="0" w:color="auto"/>
              <w:left w:val="single" w:sz="4" w:space="0" w:color="auto"/>
              <w:bottom w:val="single" w:sz="4" w:space="0" w:color="auto"/>
              <w:right w:val="single" w:sz="4" w:space="0" w:color="auto"/>
            </w:tcBorders>
            <w:vAlign w:val="bottom"/>
          </w:tcPr>
          <w:p w14:paraId="2B7A7086" w14:textId="77777777" w:rsidR="004F7F40" w:rsidRDefault="004F7F40">
            <w:pPr>
              <w:spacing w:line="360" w:lineRule="auto"/>
              <w:rPr>
                <w:rFonts w:ascii="宋体" w:hAnsi="宋体" w:cs="Arial"/>
              </w:rPr>
            </w:pPr>
          </w:p>
        </w:tc>
        <w:tc>
          <w:tcPr>
            <w:tcW w:w="1074" w:type="dxa"/>
            <w:tcBorders>
              <w:top w:val="single" w:sz="4" w:space="0" w:color="auto"/>
              <w:left w:val="nil"/>
              <w:bottom w:val="single" w:sz="4" w:space="0" w:color="auto"/>
              <w:right w:val="single" w:sz="4" w:space="0" w:color="auto"/>
            </w:tcBorders>
            <w:vAlign w:val="bottom"/>
          </w:tcPr>
          <w:p w14:paraId="133B7D41" w14:textId="77777777" w:rsidR="004F7F40" w:rsidRDefault="004F7F40">
            <w:pPr>
              <w:spacing w:line="360" w:lineRule="auto"/>
              <w:rPr>
                <w:rFonts w:ascii="宋体" w:hAnsi="宋体" w:cs="Arial"/>
              </w:rPr>
            </w:pPr>
          </w:p>
        </w:tc>
        <w:tc>
          <w:tcPr>
            <w:tcW w:w="866" w:type="dxa"/>
            <w:tcBorders>
              <w:top w:val="single" w:sz="4" w:space="0" w:color="auto"/>
              <w:left w:val="nil"/>
              <w:bottom w:val="single" w:sz="4" w:space="0" w:color="auto"/>
              <w:right w:val="single" w:sz="4" w:space="0" w:color="auto"/>
            </w:tcBorders>
            <w:vAlign w:val="bottom"/>
          </w:tcPr>
          <w:p w14:paraId="6C40DF68" w14:textId="77777777" w:rsidR="004F7F40" w:rsidRDefault="004F7F40">
            <w:pPr>
              <w:spacing w:line="360" w:lineRule="auto"/>
              <w:rPr>
                <w:rFonts w:ascii="宋体" w:hAnsi="宋体" w:cs="Arial"/>
              </w:rPr>
            </w:pPr>
          </w:p>
        </w:tc>
        <w:tc>
          <w:tcPr>
            <w:tcW w:w="1966" w:type="dxa"/>
            <w:vMerge/>
            <w:tcBorders>
              <w:left w:val="single" w:sz="4" w:space="0" w:color="auto"/>
              <w:right w:val="single" w:sz="4" w:space="0" w:color="auto"/>
            </w:tcBorders>
            <w:vAlign w:val="center"/>
          </w:tcPr>
          <w:p w14:paraId="0FC78CD9" w14:textId="77777777" w:rsidR="004F7F40" w:rsidRDefault="004F7F40">
            <w:pPr>
              <w:spacing w:line="360" w:lineRule="auto"/>
              <w:jc w:val="center"/>
              <w:rPr>
                <w:rFonts w:ascii="宋体" w:hAnsi="宋体" w:cs="Arial"/>
              </w:rPr>
            </w:pPr>
          </w:p>
        </w:tc>
      </w:tr>
      <w:tr w:rsidR="004F7F40" w14:paraId="5788DC95" w14:textId="77777777">
        <w:trPr>
          <w:cantSplit/>
          <w:trHeight w:val="375"/>
          <w:jc w:val="center"/>
        </w:trPr>
        <w:tc>
          <w:tcPr>
            <w:tcW w:w="820" w:type="dxa"/>
            <w:tcBorders>
              <w:top w:val="nil"/>
              <w:left w:val="single" w:sz="4" w:space="0" w:color="auto"/>
              <w:bottom w:val="single" w:sz="4" w:space="0" w:color="auto"/>
              <w:right w:val="single" w:sz="4" w:space="0" w:color="auto"/>
            </w:tcBorders>
            <w:vAlign w:val="bottom"/>
          </w:tcPr>
          <w:p w14:paraId="5CF59451" w14:textId="77777777" w:rsidR="004F7F40" w:rsidRDefault="004A704B">
            <w:pPr>
              <w:spacing w:line="360" w:lineRule="auto"/>
              <w:jc w:val="center"/>
              <w:rPr>
                <w:rFonts w:ascii="宋体" w:hAnsi="宋体" w:cs="Arial"/>
                <w:sz w:val="24"/>
              </w:rPr>
            </w:pPr>
            <w:r>
              <w:rPr>
                <w:rFonts w:ascii="宋体" w:hAnsi="宋体" w:cs="Arial" w:hint="eastAsia"/>
                <w:sz w:val="24"/>
              </w:rPr>
              <w:t>5</w:t>
            </w:r>
          </w:p>
        </w:tc>
        <w:tc>
          <w:tcPr>
            <w:tcW w:w="1541" w:type="dxa"/>
            <w:tcBorders>
              <w:top w:val="nil"/>
              <w:left w:val="nil"/>
              <w:bottom w:val="single" w:sz="4" w:space="0" w:color="auto"/>
              <w:right w:val="nil"/>
            </w:tcBorders>
          </w:tcPr>
          <w:p w14:paraId="5447C190" w14:textId="77777777" w:rsidR="004F7F40" w:rsidRDefault="004F7F40">
            <w:pPr>
              <w:spacing w:line="360" w:lineRule="auto"/>
              <w:jc w:val="center"/>
              <w:rPr>
                <w:rFonts w:ascii="宋体" w:hAnsi="宋体" w:cs="Arial"/>
              </w:rPr>
            </w:pPr>
          </w:p>
        </w:tc>
        <w:tc>
          <w:tcPr>
            <w:tcW w:w="1795" w:type="dxa"/>
            <w:tcBorders>
              <w:top w:val="single" w:sz="4" w:space="0" w:color="auto"/>
              <w:left w:val="single" w:sz="4" w:space="0" w:color="auto"/>
              <w:bottom w:val="single" w:sz="4" w:space="0" w:color="auto"/>
              <w:right w:val="single" w:sz="4" w:space="0" w:color="auto"/>
            </w:tcBorders>
            <w:vAlign w:val="bottom"/>
          </w:tcPr>
          <w:p w14:paraId="5FD99EDB" w14:textId="77777777" w:rsidR="004F7F40" w:rsidRDefault="004F7F40">
            <w:pPr>
              <w:spacing w:line="360" w:lineRule="auto"/>
              <w:rPr>
                <w:rFonts w:ascii="宋体" w:hAnsi="宋体" w:cs="Arial"/>
              </w:rPr>
            </w:pPr>
          </w:p>
        </w:tc>
        <w:tc>
          <w:tcPr>
            <w:tcW w:w="1074" w:type="dxa"/>
            <w:tcBorders>
              <w:top w:val="single" w:sz="4" w:space="0" w:color="auto"/>
              <w:left w:val="nil"/>
              <w:bottom w:val="single" w:sz="4" w:space="0" w:color="auto"/>
              <w:right w:val="single" w:sz="4" w:space="0" w:color="auto"/>
            </w:tcBorders>
            <w:vAlign w:val="bottom"/>
          </w:tcPr>
          <w:p w14:paraId="3AB026D4" w14:textId="77777777" w:rsidR="004F7F40" w:rsidRDefault="004F7F40">
            <w:pPr>
              <w:spacing w:line="360" w:lineRule="auto"/>
              <w:rPr>
                <w:rFonts w:ascii="宋体" w:hAnsi="宋体" w:cs="Arial"/>
              </w:rPr>
            </w:pPr>
          </w:p>
        </w:tc>
        <w:tc>
          <w:tcPr>
            <w:tcW w:w="866" w:type="dxa"/>
            <w:tcBorders>
              <w:top w:val="single" w:sz="4" w:space="0" w:color="auto"/>
              <w:left w:val="nil"/>
              <w:bottom w:val="single" w:sz="4" w:space="0" w:color="auto"/>
              <w:right w:val="single" w:sz="4" w:space="0" w:color="auto"/>
            </w:tcBorders>
            <w:vAlign w:val="bottom"/>
          </w:tcPr>
          <w:p w14:paraId="12CE62BE" w14:textId="77777777" w:rsidR="004F7F40" w:rsidRDefault="004F7F40">
            <w:pPr>
              <w:spacing w:line="360" w:lineRule="auto"/>
              <w:rPr>
                <w:rFonts w:ascii="宋体" w:hAnsi="宋体" w:cs="Arial"/>
              </w:rPr>
            </w:pPr>
          </w:p>
        </w:tc>
        <w:tc>
          <w:tcPr>
            <w:tcW w:w="1966" w:type="dxa"/>
            <w:vMerge/>
            <w:tcBorders>
              <w:left w:val="single" w:sz="4" w:space="0" w:color="auto"/>
              <w:right w:val="single" w:sz="4" w:space="0" w:color="auto"/>
            </w:tcBorders>
            <w:vAlign w:val="center"/>
          </w:tcPr>
          <w:p w14:paraId="12AED0B1" w14:textId="77777777" w:rsidR="004F7F40" w:rsidRDefault="004F7F40">
            <w:pPr>
              <w:spacing w:line="360" w:lineRule="auto"/>
              <w:jc w:val="center"/>
              <w:rPr>
                <w:rFonts w:ascii="宋体" w:hAnsi="宋体" w:cs="Arial"/>
              </w:rPr>
            </w:pPr>
          </w:p>
        </w:tc>
      </w:tr>
      <w:tr w:rsidR="004F7F40" w14:paraId="194BAF6F" w14:textId="77777777">
        <w:trPr>
          <w:cantSplit/>
          <w:trHeight w:val="375"/>
          <w:jc w:val="center"/>
        </w:trPr>
        <w:tc>
          <w:tcPr>
            <w:tcW w:w="820" w:type="dxa"/>
            <w:tcBorders>
              <w:top w:val="nil"/>
              <w:left w:val="single" w:sz="4" w:space="0" w:color="auto"/>
              <w:bottom w:val="single" w:sz="4" w:space="0" w:color="auto"/>
              <w:right w:val="single" w:sz="4" w:space="0" w:color="auto"/>
            </w:tcBorders>
            <w:vAlign w:val="bottom"/>
          </w:tcPr>
          <w:p w14:paraId="38832881" w14:textId="77777777" w:rsidR="004F7F40" w:rsidRDefault="004A704B">
            <w:pPr>
              <w:spacing w:line="360" w:lineRule="auto"/>
              <w:jc w:val="center"/>
              <w:rPr>
                <w:rFonts w:ascii="宋体" w:hAnsi="宋体" w:cs="Arial"/>
                <w:sz w:val="24"/>
              </w:rPr>
            </w:pPr>
            <w:r>
              <w:rPr>
                <w:rFonts w:ascii="宋体" w:hAnsi="宋体" w:cs="Arial" w:hint="eastAsia"/>
                <w:sz w:val="24"/>
              </w:rPr>
              <w:t>6</w:t>
            </w:r>
          </w:p>
        </w:tc>
        <w:tc>
          <w:tcPr>
            <w:tcW w:w="1541" w:type="dxa"/>
            <w:tcBorders>
              <w:top w:val="nil"/>
              <w:left w:val="nil"/>
              <w:bottom w:val="single" w:sz="4" w:space="0" w:color="auto"/>
              <w:right w:val="nil"/>
            </w:tcBorders>
          </w:tcPr>
          <w:p w14:paraId="1AB5B7AE" w14:textId="77777777" w:rsidR="004F7F40" w:rsidRDefault="004F7F40">
            <w:pPr>
              <w:spacing w:line="360" w:lineRule="auto"/>
              <w:jc w:val="center"/>
              <w:rPr>
                <w:rFonts w:ascii="宋体" w:hAnsi="宋体" w:cs="Arial"/>
              </w:rPr>
            </w:pPr>
          </w:p>
        </w:tc>
        <w:tc>
          <w:tcPr>
            <w:tcW w:w="1795" w:type="dxa"/>
            <w:tcBorders>
              <w:top w:val="single" w:sz="4" w:space="0" w:color="auto"/>
              <w:left w:val="single" w:sz="4" w:space="0" w:color="auto"/>
              <w:bottom w:val="single" w:sz="4" w:space="0" w:color="auto"/>
              <w:right w:val="single" w:sz="4" w:space="0" w:color="auto"/>
            </w:tcBorders>
            <w:vAlign w:val="bottom"/>
          </w:tcPr>
          <w:p w14:paraId="48544762" w14:textId="77777777" w:rsidR="004F7F40" w:rsidRDefault="004F7F40">
            <w:pPr>
              <w:spacing w:line="360" w:lineRule="auto"/>
              <w:rPr>
                <w:rFonts w:ascii="宋体" w:hAnsi="宋体" w:cs="Arial"/>
              </w:rPr>
            </w:pPr>
          </w:p>
        </w:tc>
        <w:tc>
          <w:tcPr>
            <w:tcW w:w="1074" w:type="dxa"/>
            <w:tcBorders>
              <w:top w:val="single" w:sz="4" w:space="0" w:color="auto"/>
              <w:left w:val="nil"/>
              <w:bottom w:val="single" w:sz="4" w:space="0" w:color="auto"/>
              <w:right w:val="single" w:sz="4" w:space="0" w:color="auto"/>
            </w:tcBorders>
            <w:vAlign w:val="bottom"/>
          </w:tcPr>
          <w:p w14:paraId="644344C7" w14:textId="77777777" w:rsidR="004F7F40" w:rsidRDefault="004F7F40">
            <w:pPr>
              <w:spacing w:line="360" w:lineRule="auto"/>
              <w:rPr>
                <w:rFonts w:ascii="宋体" w:hAnsi="宋体" w:cs="Arial"/>
              </w:rPr>
            </w:pPr>
          </w:p>
        </w:tc>
        <w:tc>
          <w:tcPr>
            <w:tcW w:w="866" w:type="dxa"/>
            <w:tcBorders>
              <w:top w:val="single" w:sz="4" w:space="0" w:color="auto"/>
              <w:left w:val="nil"/>
              <w:bottom w:val="single" w:sz="4" w:space="0" w:color="auto"/>
              <w:right w:val="single" w:sz="4" w:space="0" w:color="auto"/>
            </w:tcBorders>
            <w:vAlign w:val="bottom"/>
          </w:tcPr>
          <w:p w14:paraId="03B27FC1" w14:textId="77777777" w:rsidR="004F7F40" w:rsidRDefault="004F7F40">
            <w:pPr>
              <w:spacing w:line="360" w:lineRule="auto"/>
              <w:rPr>
                <w:rFonts w:ascii="宋体" w:hAnsi="宋体" w:cs="Arial"/>
              </w:rPr>
            </w:pPr>
          </w:p>
        </w:tc>
        <w:tc>
          <w:tcPr>
            <w:tcW w:w="1966" w:type="dxa"/>
            <w:vMerge/>
            <w:tcBorders>
              <w:left w:val="single" w:sz="4" w:space="0" w:color="auto"/>
              <w:right w:val="single" w:sz="4" w:space="0" w:color="auto"/>
            </w:tcBorders>
            <w:vAlign w:val="center"/>
          </w:tcPr>
          <w:p w14:paraId="71DBD372" w14:textId="77777777" w:rsidR="004F7F40" w:rsidRDefault="004F7F40">
            <w:pPr>
              <w:spacing w:line="360" w:lineRule="auto"/>
              <w:jc w:val="center"/>
              <w:rPr>
                <w:rFonts w:ascii="宋体" w:hAnsi="宋体" w:cs="Arial"/>
              </w:rPr>
            </w:pPr>
          </w:p>
        </w:tc>
      </w:tr>
      <w:tr w:rsidR="004F7F40" w14:paraId="49A94634" w14:textId="77777777">
        <w:trPr>
          <w:cantSplit/>
          <w:trHeight w:val="375"/>
          <w:jc w:val="center"/>
        </w:trPr>
        <w:tc>
          <w:tcPr>
            <w:tcW w:w="820" w:type="dxa"/>
            <w:tcBorders>
              <w:top w:val="nil"/>
              <w:left w:val="single" w:sz="4" w:space="0" w:color="auto"/>
              <w:bottom w:val="single" w:sz="4" w:space="0" w:color="auto"/>
              <w:right w:val="single" w:sz="4" w:space="0" w:color="auto"/>
            </w:tcBorders>
            <w:vAlign w:val="bottom"/>
          </w:tcPr>
          <w:p w14:paraId="0795E1E9" w14:textId="77777777" w:rsidR="004F7F40" w:rsidRDefault="004A704B">
            <w:pPr>
              <w:spacing w:line="360" w:lineRule="auto"/>
              <w:jc w:val="center"/>
              <w:rPr>
                <w:rFonts w:ascii="宋体" w:hAnsi="宋体" w:cs="Arial"/>
                <w:sz w:val="24"/>
              </w:rPr>
            </w:pPr>
            <w:r>
              <w:rPr>
                <w:rFonts w:ascii="宋体" w:hAnsi="宋体" w:cs="Arial" w:hint="eastAsia"/>
                <w:sz w:val="24"/>
              </w:rPr>
              <w:t>7</w:t>
            </w:r>
          </w:p>
        </w:tc>
        <w:tc>
          <w:tcPr>
            <w:tcW w:w="1541" w:type="dxa"/>
            <w:tcBorders>
              <w:top w:val="nil"/>
              <w:left w:val="nil"/>
              <w:bottom w:val="single" w:sz="4" w:space="0" w:color="auto"/>
              <w:right w:val="nil"/>
            </w:tcBorders>
          </w:tcPr>
          <w:p w14:paraId="1C085E0C" w14:textId="77777777" w:rsidR="004F7F40" w:rsidRDefault="004F7F40">
            <w:pPr>
              <w:spacing w:line="360" w:lineRule="auto"/>
              <w:jc w:val="center"/>
              <w:rPr>
                <w:rFonts w:ascii="宋体" w:hAnsi="宋体" w:cs="Arial"/>
              </w:rPr>
            </w:pPr>
          </w:p>
        </w:tc>
        <w:tc>
          <w:tcPr>
            <w:tcW w:w="1795" w:type="dxa"/>
            <w:tcBorders>
              <w:top w:val="single" w:sz="4" w:space="0" w:color="auto"/>
              <w:left w:val="single" w:sz="4" w:space="0" w:color="auto"/>
              <w:bottom w:val="single" w:sz="4" w:space="0" w:color="auto"/>
              <w:right w:val="single" w:sz="4" w:space="0" w:color="auto"/>
            </w:tcBorders>
            <w:vAlign w:val="bottom"/>
          </w:tcPr>
          <w:p w14:paraId="080CA0E5" w14:textId="77777777" w:rsidR="004F7F40" w:rsidRDefault="004F7F40">
            <w:pPr>
              <w:spacing w:line="360" w:lineRule="auto"/>
              <w:rPr>
                <w:rFonts w:ascii="宋体" w:hAnsi="宋体" w:cs="Arial"/>
              </w:rPr>
            </w:pPr>
          </w:p>
        </w:tc>
        <w:tc>
          <w:tcPr>
            <w:tcW w:w="1074" w:type="dxa"/>
            <w:tcBorders>
              <w:top w:val="single" w:sz="4" w:space="0" w:color="auto"/>
              <w:left w:val="nil"/>
              <w:bottom w:val="single" w:sz="4" w:space="0" w:color="auto"/>
              <w:right w:val="single" w:sz="4" w:space="0" w:color="auto"/>
            </w:tcBorders>
            <w:vAlign w:val="bottom"/>
          </w:tcPr>
          <w:p w14:paraId="67851CF3" w14:textId="77777777" w:rsidR="004F7F40" w:rsidRDefault="004F7F40">
            <w:pPr>
              <w:spacing w:line="360" w:lineRule="auto"/>
              <w:rPr>
                <w:rFonts w:ascii="宋体" w:hAnsi="宋体" w:cs="Arial"/>
              </w:rPr>
            </w:pPr>
          </w:p>
        </w:tc>
        <w:tc>
          <w:tcPr>
            <w:tcW w:w="866" w:type="dxa"/>
            <w:tcBorders>
              <w:top w:val="single" w:sz="4" w:space="0" w:color="auto"/>
              <w:left w:val="nil"/>
              <w:bottom w:val="single" w:sz="4" w:space="0" w:color="auto"/>
              <w:right w:val="single" w:sz="4" w:space="0" w:color="auto"/>
            </w:tcBorders>
            <w:vAlign w:val="bottom"/>
          </w:tcPr>
          <w:p w14:paraId="78B4731C" w14:textId="77777777" w:rsidR="004F7F40" w:rsidRDefault="004F7F40">
            <w:pPr>
              <w:spacing w:line="360" w:lineRule="auto"/>
              <w:rPr>
                <w:rFonts w:ascii="宋体" w:hAnsi="宋体" w:cs="Arial"/>
              </w:rPr>
            </w:pPr>
          </w:p>
        </w:tc>
        <w:tc>
          <w:tcPr>
            <w:tcW w:w="1966" w:type="dxa"/>
            <w:vMerge/>
            <w:tcBorders>
              <w:left w:val="single" w:sz="4" w:space="0" w:color="auto"/>
              <w:right w:val="single" w:sz="4" w:space="0" w:color="auto"/>
            </w:tcBorders>
            <w:vAlign w:val="center"/>
          </w:tcPr>
          <w:p w14:paraId="3DB0FB66" w14:textId="77777777" w:rsidR="004F7F40" w:rsidRDefault="004F7F40">
            <w:pPr>
              <w:spacing w:line="360" w:lineRule="auto"/>
              <w:jc w:val="center"/>
              <w:rPr>
                <w:rFonts w:ascii="宋体" w:hAnsi="宋体" w:cs="Arial"/>
              </w:rPr>
            </w:pPr>
          </w:p>
        </w:tc>
      </w:tr>
      <w:tr w:rsidR="004F7F40" w14:paraId="0DAD130E" w14:textId="77777777">
        <w:trPr>
          <w:cantSplit/>
          <w:trHeight w:val="375"/>
          <w:jc w:val="center"/>
        </w:trPr>
        <w:tc>
          <w:tcPr>
            <w:tcW w:w="820" w:type="dxa"/>
            <w:tcBorders>
              <w:top w:val="single" w:sz="4" w:space="0" w:color="auto"/>
              <w:left w:val="single" w:sz="4" w:space="0" w:color="auto"/>
              <w:bottom w:val="single" w:sz="4" w:space="0" w:color="auto"/>
              <w:right w:val="single" w:sz="4" w:space="0" w:color="auto"/>
            </w:tcBorders>
            <w:vAlign w:val="bottom"/>
          </w:tcPr>
          <w:p w14:paraId="7DF72409" w14:textId="77777777" w:rsidR="004F7F40" w:rsidRDefault="004A704B">
            <w:pPr>
              <w:spacing w:line="360" w:lineRule="auto"/>
              <w:jc w:val="center"/>
              <w:rPr>
                <w:rFonts w:ascii="宋体" w:hAnsi="宋体" w:cs="Arial"/>
                <w:sz w:val="24"/>
              </w:rPr>
            </w:pPr>
            <w:r>
              <w:rPr>
                <w:rFonts w:ascii="宋体" w:hAnsi="宋体" w:cs="Arial"/>
                <w:sz w:val="24"/>
              </w:rPr>
              <w:t>…</w:t>
            </w:r>
          </w:p>
        </w:tc>
        <w:tc>
          <w:tcPr>
            <w:tcW w:w="1541" w:type="dxa"/>
            <w:tcBorders>
              <w:top w:val="single" w:sz="4" w:space="0" w:color="auto"/>
              <w:left w:val="nil"/>
              <w:bottom w:val="single" w:sz="4" w:space="0" w:color="auto"/>
              <w:right w:val="single" w:sz="4" w:space="0" w:color="auto"/>
            </w:tcBorders>
          </w:tcPr>
          <w:p w14:paraId="0D2E63BC" w14:textId="77777777" w:rsidR="004F7F40" w:rsidRDefault="004F7F40">
            <w:pPr>
              <w:spacing w:line="360" w:lineRule="auto"/>
              <w:jc w:val="center"/>
              <w:rPr>
                <w:rFonts w:ascii="宋体" w:hAnsi="宋体" w:cs="Arial"/>
              </w:rPr>
            </w:pPr>
          </w:p>
        </w:tc>
        <w:tc>
          <w:tcPr>
            <w:tcW w:w="1795" w:type="dxa"/>
            <w:tcBorders>
              <w:top w:val="single" w:sz="4" w:space="0" w:color="auto"/>
              <w:left w:val="nil"/>
              <w:bottom w:val="single" w:sz="4" w:space="0" w:color="auto"/>
              <w:right w:val="single" w:sz="4" w:space="0" w:color="auto"/>
            </w:tcBorders>
            <w:vAlign w:val="bottom"/>
          </w:tcPr>
          <w:p w14:paraId="47B4DD84" w14:textId="77777777" w:rsidR="004F7F40" w:rsidRDefault="004F7F40">
            <w:pPr>
              <w:spacing w:line="360" w:lineRule="auto"/>
              <w:rPr>
                <w:rFonts w:ascii="宋体" w:hAnsi="宋体" w:cs="Arial"/>
              </w:rPr>
            </w:pPr>
          </w:p>
        </w:tc>
        <w:tc>
          <w:tcPr>
            <w:tcW w:w="1074" w:type="dxa"/>
            <w:tcBorders>
              <w:top w:val="single" w:sz="4" w:space="0" w:color="auto"/>
              <w:left w:val="nil"/>
              <w:bottom w:val="single" w:sz="4" w:space="0" w:color="auto"/>
              <w:right w:val="single" w:sz="4" w:space="0" w:color="auto"/>
            </w:tcBorders>
            <w:vAlign w:val="bottom"/>
          </w:tcPr>
          <w:p w14:paraId="00A2EFF7" w14:textId="77777777" w:rsidR="004F7F40" w:rsidRDefault="004F7F40">
            <w:pPr>
              <w:spacing w:line="360" w:lineRule="auto"/>
              <w:rPr>
                <w:rFonts w:ascii="宋体" w:hAnsi="宋体" w:cs="Arial"/>
              </w:rPr>
            </w:pPr>
          </w:p>
        </w:tc>
        <w:tc>
          <w:tcPr>
            <w:tcW w:w="866" w:type="dxa"/>
            <w:tcBorders>
              <w:top w:val="single" w:sz="4" w:space="0" w:color="auto"/>
              <w:left w:val="nil"/>
              <w:bottom w:val="single" w:sz="4" w:space="0" w:color="auto"/>
              <w:right w:val="single" w:sz="4" w:space="0" w:color="auto"/>
            </w:tcBorders>
            <w:vAlign w:val="bottom"/>
          </w:tcPr>
          <w:p w14:paraId="05DC9680" w14:textId="77777777" w:rsidR="004F7F40" w:rsidRDefault="004F7F40">
            <w:pPr>
              <w:spacing w:line="360" w:lineRule="auto"/>
              <w:rPr>
                <w:rFonts w:ascii="宋体" w:hAnsi="宋体" w:cs="Arial"/>
              </w:rPr>
            </w:pPr>
          </w:p>
        </w:tc>
        <w:tc>
          <w:tcPr>
            <w:tcW w:w="1966" w:type="dxa"/>
            <w:vMerge/>
            <w:tcBorders>
              <w:left w:val="single" w:sz="4" w:space="0" w:color="auto"/>
              <w:bottom w:val="single" w:sz="4" w:space="0" w:color="auto"/>
              <w:right w:val="single" w:sz="4" w:space="0" w:color="auto"/>
            </w:tcBorders>
            <w:vAlign w:val="center"/>
          </w:tcPr>
          <w:p w14:paraId="7A864FB7" w14:textId="77777777" w:rsidR="004F7F40" w:rsidRDefault="004F7F40">
            <w:pPr>
              <w:widowControl/>
              <w:spacing w:line="360" w:lineRule="auto"/>
              <w:jc w:val="left"/>
              <w:rPr>
                <w:rFonts w:ascii="宋体" w:hAnsi="宋体" w:cs="Arial"/>
              </w:rPr>
            </w:pPr>
          </w:p>
        </w:tc>
      </w:tr>
    </w:tbl>
    <w:p w14:paraId="43C0C625" w14:textId="77777777" w:rsidR="004F7F40" w:rsidRDefault="004F7F40">
      <w:pPr>
        <w:rPr>
          <w:rFonts w:ascii="宋体" w:hAnsi="宋体"/>
        </w:rPr>
      </w:pPr>
    </w:p>
    <w:p w14:paraId="557E4CE9" w14:textId="77777777" w:rsidR="004F7F40" w:rsidRDefault="004A704B">
      <w:pPr>
        <w:spacing w:line="500" w:lineRule="exact"/>
        <w:ind w:leftChars="193" w:left="405" w:firstLineChars="1460" w:firstLine="3504"/>
        <w:rPr>
          <w:rFonts w:ascii="宋体" w:hAnsi="宋体"/>
          <w:sz w:val="24"/>
        </w:rPr>
      </w:pPr>
      <w:r>
        <w:rPr>
          <w:rFonts w:ascii="宋体" w:hAnsi="宋体" w:hint="eastAsia"/>
          <w:sz w:val="24"/>
        </w:rPr>
        <w:t>授权代表签字：</w:t>
      </w:r>
      <w:r>
        <w:rPr>
          <w:rFonts w:ascii="宋体" w:hAnsi="宋体" w:hint="eastAsia"/>
          <w:sz w:val="24"/>
          <w:u w:val="single"/>
        </w:rPr>
        <w:t xml:space="preserve">                </w:t>
      </w:r>
    </w:p>
    <w:p w14:paraId="69596DD2" w14:textId="77777777" w:rsidR="004F7F40" w:rsidRDefault="004A704B">
      <w:pPr>
        <w:spacing w:line="500" w:lineRule="exact"/>
        <w:jc w:val="center"/>
        <w:rPr>
          <w:rFonts w:ascii="宋体" w:hAnsi="宋体"/>
          <w:sz w:val="24"/>
        </w:rPr>
      </w:pPr>
      <w:r>
        <w:rPr>
          <w:rFonts w:ascii="宋体" w:hAnsi="宋体" w:hint="eastAsia"/>
          <w:sz w:val="24"/>
        </w:rPr>
        <w:t xml:space="preserve">             投标人（公章）：</w:t>
      </w:r>
      <w:r>
        <w:rPr>
          <w:rFonts w:ascii="宋体" w:hAnsi="宋体" w:hint="eastAsia"/>
          <w:sz w:val="24"/>
          <w:u w:val="single"/>
        </w:rPr>
        <w:t xml:space="preserve">               </w:t>
      </w:r>
    </w:p>
    <w:p w14:paraId="26D6EFB3" w14:textId="77777777" w:rsidR="004F7F40" w:rsidRDefault="004A704B">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sz w:val="24"/>
        </w:rPr>
      </w:pPr>
      <w:r>
        <w:rPr>
          <w:rFonts w:hint="eastAsia"/>
          <w:sz w:val="24"/>
        </w:rPr>
        <w:t xml:space="preserve">                                                 </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p w14:paraId="1EB67AC6" w14:textId="77777777" w:rsidR="004F7F40" w:rsidRDefault="004A704B">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宋体" w:hAnsi="宋体"/>
        </w:rPr>
      </w:pPr>
      <w:r>
        <w:rPr>
          <w:rFonts w:hint="eastAsia"/>
        </w:rPr>
        <w:t xml:space="preserve"> </w:t>
      </w:r>
    </w:p>
    <w:p w14:paraId="5990C21D" w14:textId="77777777" w:rsidR="004F7F40" w:rsidRDefault="004F7F40">
      <w:pPr>
        <w:rPr>
          <w:rFonts w:ascii="宋体" w:hAnsi="宋体"/>
          <w:szCs w:val="28"/>
        </w:rPr>
      </w:pPr>
    </w:p>
    <w:p w14:paraId="2173B79E" w14:textId="77777777" w:rsidR="004F7F40" w:rsidRDefault="004A704B">
      <w:pPr>
        <w:snapToGrid w:val="0"/>
        <w:spacing w:beforeLines="50" w:before="190" w:after="50" w:line="360" w:lineRule="auto"/>
        <w:jc w:val="left"/>
        <w:rPr>
          <w:rFonts w:ascii="宋体" w:hAnsi="宋体"/>
          <w:b/>
          <w:color w:val="000000"/>
          <w:sz w:val="24"/>
          <w:szCs w:val="20"/>
        </w:rPr>
      </w:pPr>
      <w:r>
        <w:rPr>
          <w:rFonts w:ascii="宋体" w:hAnsi="宋体"/>
          <w:b/>
          <w:sz w:val="24"/>
          <w:szCs w:val="20"/>
        </w:rPr>
        <w:br w:type="page"/>
      </w:r>
      <w:r>
        <w:rPr>
          <w:rFonts w:ascii="宋体" w:hAnsi="宋体" w:hint="eastAsia"/>
          <w:b/>
          <w:szCs w:val="21"/>
        </w:rPr>
        <w:lastRenderedPageBreak/>
        <w:t>附件7：</w:t>
      </w:r>
      <w:r>
        <w:rPr>
          <w:rFonts w:ascii="宋体" w:hAnsi="宋体" w:hint="eastAsia"/>
          <w:b/>
          <w:color w:val="000000"/>
          <w:sz w:val="24"/>
          <w:szCs w:val="20"/>
        </w:rPr>
        <w:t>项目服务技术对照表格式</w:t>
      </w:r>
    </w:p>
    <w:p w14:paraId="6F57DD25" w14:textId="77777777" w:rsidR="004F7F40" w:rsidRDefault="004F7F40">
      <w:pPr>
        <w:snapToGrid w:val="0"/>
        <w:spacing w:before="50"/>
        <w:jc w:val="left"/>
        <w:rPr>
          <w:rFonts w:ascii="宋体" w:hAnsi="宋体"/>
          <w:b/>
          <w:color w:val="000000"/>
          <w:sz w:val="24"/>
          <w:szCs w:val="20"/>
        </w:rPr>
      </w:pPr>
    </w:p>
    <w:p w14:paraId="18CBCFDA" w14:textId="77777777" w:rsidR="004F7F40" w:rsidRDefault="004A704B">
      <w:pPr>
        <w:spacing w:line="360" w:lineRule="auto"/>
        <w:jc w:val="center"/>
        <w:rPr>
          <w:b/>
          <w:color w:val="000000"/>
          <w:sz w:val="36"/>
          <w:szCs w:val="36"/>
        </w:rPr>
      </w:pPr>
      <w:r>
        <w:rPr>
          <w:rFonts w:hint="eastAsia"/>
          <w:b/>
          <w:color w:val="000000"/>
          <w:sz w:val="36"/>
          <w:szCs w:val="36"/>
        </w:rPr>
        <w:t>服务技术对照表</w:t>
      </w:r>
    </w:p>
    <w:p w14:paraId="5DF197F7" w14:textId="77777777" w:rsidR="004F7F40" w:rsidRDefault="004F7F40">
      <w:pPr>
        <w:adjustRightInd w:val="0"/>
        <w:snapToGrid w:val="0"/>
        <w:jc w:val="center"/>
        <w:rPr>
          <w:rFonts w:ascii="宋体" w:hAnsi="宋体"/>
          <w:iCs/>
          <w:color w:val="000000"/>
          <w:spacing w:val="20"/>
        </w:rPr>
      </w:pPr>
    </w:p>
    <w:p w14:paraId="185FBA4C" w14:textId="77777777" w:rsidR="004F7F40" w:rsidRDefault="004A704B">
      <w:pPr>
        <w:adjustRightInd w:val="0"/>
        <w:snapToGrid w:val="0"/>
        <w:spacing w:line="360" w:lineRule="auto"/>
        <w:rPr>
          <w:rFonts w:ascii="宋体" w:hAnsi="宋体"/>
          <w:color w:val="000000"/>
          <w:spacing w:val="20"/>
        </w:rPr>
      </w:pPr>
      <w:r>
        <w:rPr>
          <w:rFonts w:ascii="宋体" w:hAnsi="宋体" w:hint="eastAsia"/>
          <w:color w:val="000000"/>
          <w:spacing w:val="20"/>
        </w:rPr>
        <w:t>招标编号：</w:t>
      </w:r>
      <w:r>
        <w:rPr>
          <w:rFonts w:ascii="宋体" w:hAnsi="宋体" w:hint="eastAsia"/>
          <w:color w:val="000000"/>
          <w:spacing w:val="20"/>
          <w:u w:val="single"/>
        </w:rPr>
        <w:t xml:space="preserve">                   </w:t>
      </w:r>
      <w:r>
        <w:rPr>
          <w:rFonts w:ascii="宋体" w:hAnsi="宋体" w:hint="eastAsia"/>
          <w:color w:val="000000"/>
          <w:spacing w:val="20"/>
        </w:rPr>
        <w:t xml:space="preserve"> 标项：</w:t>
      </w:r>
      <w:r>
        <w:rPr>
          <w:rFonts w:ascii="宋体" w:hAnsi="宋体" w:hint="eastAsia"/>
          <w:color w:val="000000"/>
          <w:spacing w:val="20"/>
          <w:u w:val="single"/>
        </w:rPr>
        <w:t xml:space="preserve">          </w:t>
      </w:r>
    </w:p>
    <w:tbl>
      <w:tblPr>
        <w:tblW w:w="8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2"/>
        <w:gridCol w:w="1653"/>
        <w:gridCol w:w="1725"/>
        <w:gridCol w:w="1970"/>
        <w:gridCol w:w="2604"/>
      </w:tblGrid>
      <w:tr w:rsidR="004F7F40" w14:paraId="4D27E89D" w14:textId="77777777">
        <w:trPr>
          <w:trHeight w:val="1229"/>
        </w:trPr>
        <w:tc>
          <w:tcPr>
            <w:tcW w:w="812" w:type="dxa"/>
            <w:vAlign w:val="center"/>
          </w:tcPr>
          <w:p w14:paraId="2B7AA7BD" w14:textId="77777777" w:rsidR="004F7F40" w:rsidRDefault="004A704B">
            <w:pPr>
              <w:adjustRightInd w:val="0"/>
              <w:snapToGrid w:val="0"/>
              <w:spacing w:line="400" w:lineRule="exact"/>
              <w:jc w:val="center"/>
              <w:rPr>
                <w:rFonts w:ascii="宋体" w:hAnsi="宋体"/>
                <w:color w:val="000000"/>
                <w:spacing w:val="20"/>
                <w:sz w:val="24"/>
              </w:rPr>
            </w:pPr>
            <w:r>
              <w:rPr>
                <w:rFonts w:ascii="宋体" w:hAnsi="宋体" w:hint="eastAsia"/>
                <w:color w:val="000000"/>
                <w:spacing w:val="20"/>
                <w:sz w:val="24"/>
              </w:rPr>
              <w:t>序号</w:t>
            </w:r>
          </w:p>
        </w:tc>
        <w:tc>
          <w:tcPr>
            <w:tcW w:w="1653" w:type="dxa"/>
            <w:vAlign w:val="center"/>
          </w:tcPr>
          <w:p w14:paraId="1B81C4FF" w14:textId="77777777" w:rsidR="004F7F40" w:rsidRDefault="004A704B">
            <w:pPr>
              <w:adjustRightInd w:val="0"/>
              <w:snapToGrid w:val="0"/>
              <w:spacing w:line="400" w:lineRule="exact"/>
              <w:jc w:val="center"/>
              <w:rPr>
                <w:rFonts w:ascii="宋体" w:hAnsi="宋体"/>
                <w:color w:val="000000"/>
                <w:spacing w:val="20"/>
                <w:sz w:val="24"/>
              </w:rPr>
            </w:pPr>
            <w:r>
              <w:rPr>
                <w:rFonts w:ascii="宋体" w:hAnsi="宋体" w:hint="eastAsia"/>
                <w:color w:val="000000"/>
                <w:spacing w:val="20"/>
                <w:sz w:val="24"/>
              </w:rPr>
              <w:t>招标要求</w:t>
            </w:r>
          </w:p>
        </w:tc>
        <w:tc>
          <w:tcPr>
            <w:tcW w:w="1725" w:type="dxa"/>
            <w:vAlign w:val="center"/>
          </w:tcPr>
          <w:p w14:paraId="5C6F1B1D" w14:textId="77777777" w:rsidR="004F7F40" w:rsidRDefault="004A704B">
            <w:pPr>
              <w:adjustRightInd w:val="0"/>
              <w:snapToGrid w:val="0"/>
              <w:spacing w:line="400" w:lineRule="exact"/>
              <w:jc w:val="center"/>
              <w:rPr>
                <w:rFonts w:ascii="宋体" w:hAnsi="宋体"/>
                <w:color w:val="000000"/>
                <w:spacing w:val="20"/>
                <w:sz w:val="24"/>
              </w:rPr>
            </w:pPr>
            <w:r>
              <w:rPr>
                <w:rFonts w:ascii="宋体" w:hAnsi="宋体" w:hint="eastAsia"/>
                <w:color w:val="000000"/>
                <w:spacing w:val="20"/>
                <w:sz w:val="24"/>
              </w:rPr>
              <w:t>投标响应</w:t>
            </w:r>
          </w:p>
        </w:tc>
        <w:tc>
          <w:tcPr>
            <w:tcW w:w="1970" w:type="dxa"/>
            <w:vAlign w:val="center"/>
          </w:tcPr>
          <w:p w14:paraId="2D701562" w14:textId="77777777" w:rsidR="004F7F40" w:rsidRDefault="004A704B">
            <w:pPr>
              <w:adjustRightInd w:val="0"/>
              <w:snapToGrid w:val="0"/>
              <w:spacing w:line="400" w:lineRule="exact"/>
              <w:jc w:val="center"/>
              <w:rPr>
                <w:rFonts w:ascii="宋体" w:hAnsi="宋体"/>
                <w:color w:val="000000"/>
                <w:spacing w:val="20"/>
                <w:sz w:val="24"/>
              </w:rPr>
            </w:pPr>
            <w:r>
              <w:rPr>
                <w:rFonts w:ascii="宋体" w:hAnsi="宋体" w:hint="eastAsia"/>
                <w:color w:val="000000"/>
                <w:spacing w:val="20"/>
                <w:sz w:val="24"/>
              </w:rPr>
              <w:t>偏  离</w:t>
            </w:r>
          </w:p>
          <w:p w14:paraId="3FF10F04" w14:textId="77777777" w:rsidR="004F7F40" w:rsidRDefault="004A704B">
            <w:pPr>
              <w:adjustRightInd w:val="0"/>
              <w:snapToGrid w:val="0"/>
              <w:spacing w:line="400" w:lineRule="exact"/>
              <w:jc w:val="center"/>
              <w:rPr>
                <w:rFonts w:ascii="宋体" w:hAnsi="宋体"/>
                <w:color w:val="000000"/>
                <w:spacing w:val="20"/>
                <w:sz w:val="24"/>
              </w:rPr>
            </w:pPr>
            <w:r>
              <w:rPr>
                <w:rFonts w:ascii="宋体" w:hAnsi="宋体" w:hint="eastAsia"/>
                <w:color w:val="000000"/>
                <w:spacing w:val="20"/>
                <w:sz w:val="24"/>
              </w:rPr>
              <w:t>(注明正、负、无偏离)</w:t>
            </w:r>
          </w:p>
        </w:tc>
        <w:tc>
          <w:tcPr>
            <w:tcW w:w="2604" w:type="dxa"/>
            <w:vAlign w:val="center"/>
          </w:tcPr>
          <w:p w14:paraId="1DD9F20F" w14:textId="77777777" w:rsidR="004F7F40" w:rsidRDefault="004A704B">
            <w:pPr>
              <w:adjustRightInd w:val="0"/>
              <w:snapToGrid w:val="0"/>
              <w:spacing w:line="400" w:lineRule="exact"/>
              <w:jc w:val="center"/>
              <w:rPr>
                <w:rFonts w:ascii="宋体" w:hAnsi="宋体"/>
                <w:color w:val="000000"/>
                <w:spacing w:val="20"/>
                <w:sz w:val="24"/>
              </w:rPr>
            </w:pPr>
            <w:r>
              <w:rPr>
                <w:rFonts w:ascii="宋体" w:hAnsi="宋体" w:hint="eastAsia"/>
                <w:color w:val="000000"/>
                <w:spacing w:val="20"/>
                <w:sz w:val="24"/>
              </w:rPr>
              <w:t>说明</w:t>
            </w:r>
          </w:p>
        </w:tc>
      </w:tr>
      <w:tr w:rsidR="004F7F40" w14:paraId="3DB77FAC" w14:textId="77777777">
        <w:trPr>
          <w:trHeight w:val="567"/>
        </w:trPr>
        <w:tc>
          <w:tcPr>
            <w:tcW w:w="812" w:type="dxa"/>
            <w:vAlign w:val="center"/>
          </w:tcPr>
          <w:p w14:paraId="0F13AD99" w14:textId="77777777" w:rsidR="004F7F40" w:rsidRDefault="004F7F40">
            <w:pPr>
              <w:numPr>
                <w:ilvl w:val="0"/>
                <w:numId w:val="6"/>
              </w:numPr>
              <w:adjustRightInd w:val="0"/>
              <w:snapToGrid w:val="0"/>
              <w:spacing w:line="480" w:lineRule="auto"/>
              <w:jc w:val="center"/>
              <w:rPr>
                <w:rFonts w:ascii="宋体" w:hAnsi="宋体"/>
                <w:color w:val="000000"/>
                <w:spacing w:val="20"/>
              </w:rPr>
            </w:pPr>
          </w:p>
        </w:tc>
        <w:tc>
          <w:tcPr>
            <w:tcW w:w="1653" w:type="dxa"/>
            <w:vAlign w:val="center"/>
          </w:tcPr>
          <w:p w14:paraId="00F782E7" w14:textId="77777777" w:rsidR="004F7F40" w:rsidRDefault="004A704B">
            <w:pPr>
              <w:adjustRightInd w:val="0"/>
              <w:snapToGrid w:val="0"/>
              <w:spacing w:line="400" w:lineRule="exact"/>
              <w:jc w:val="left"/>
              <w:rPr>
                <w:rFonts w:ascii="宋体" w:hAnsi="宋体"/>
                <w:b/>
                <w:color w:val="000000"/>
                <w:spacing w:val="20"/>
              </w:rPr>
            </w:pPr>
            <w:r>
              <w:rPr>
                <w:rFonts w:ascii="宋体" w:hint="eastAsia"/>
                <w:b/>
                <w:color w:val="000000"/>
                <w:kern w:val="0"/>
                <w:szCs w:val="21"/>
              </w:rPr>
              <w:t>填写标书第二章招标需求技术需求表中的各项技术参数</w:t>
            </w:r>
          </w:p>
        </w:tc>
        <w:tc>
          <w:tcPr>
            <w:tcW w:w="1725" w:type="dxa"/>
            <w:vAlign w:val="center"/>
          </w:tcPr>
          <w:p w14:paraId="326593DD" w14:textId="77777777" w:rsidR="004F7F40" w:rsidRDefault="004A704B">
            <w:pPr>
              <w:adjustRightInd w:val="0"/>
              <w:snapToGrid w:val="0"/>
              <w:spacing w:line="400" w:lineRule="exact"/>
              <w:jc w:val="left"/>
              <w:rPr>
                <w:rFonts w:ascii="宋体" w:hAnsi="宋体"/>
                <w:b/>
                <w:color w:val="000000"/>
                <w:spacing w:val="20"/>
              </w:rPr>
            </w:pPr>
            <w:r>
              <w:rPr>
                <w:rFonts w:ascii="宋体" w:hint="eastAsia"/>
                <w:b/>
                <w:color w:val="000000"/>
                <w:kern w:val="0"/>
                <w:szCs w:val="21"/>
              </w:rPr>
              <w:t>所提供服务的技术参数，与前一栏一一对应</w:t>
            </w:r>
          </w:p>
        </w:tc>
        <w:tc>
          <w:tcPr>
            <w:tcW w:w="1970" w:type="dxa"/>
            <w:vAlign w:val="center"/>
          </w:tcPr>
          <w:p w14:paraId="7DE644BF" w14:textId="77777777" w:rsidR="004F7F40" w:rsidRDefault="004F7F40">
            <w:pPr>
              <w:adjustRightInd w:val="0"/>
              <w:snapToGrid w:val="0"/>
              <w:spacing w:line="480" w:lineRule="auto"/>
              <w:jc w:val="center"/>
              <w:rPr>
                <w:rFonts w:ascii="宋体" w:hAnsi="宋体"/>
                <w:color w:val="000000"/>
                <w:spacing w:val="20"/>
              </w:rPr>
            </w:pPr>
          </w:p>
        </w:tc>
        <w:tc>
          <w:tcPr>
            <w:tcW w:w="2604" w:type="dxa"/>
            <w:vAlign w:val="center"/>
          </w:tcPr>
          <w:p w14:paraId="05E85953" w14:textId="77777777" w:rsidR="004F7F40" w:rsidRDefault="004F7F40">
            <w:pPr>
              <w:adjustRightInd w:val="0"/>
              <w:snapToGrid w:val="0"/>
              <w:spacing w:line="480" w:lineRule="auto"/>
              <w:jc w:val="center"/>
              <w:rPr>
                <w:rFonts w:ascii="宋体" w:hAnsi="宋体"/>
                <w:color w:val="000000"/>
                <w:spacing w:val="20"/>
              </w:rPr>
            </w:pPr>
          </w:p>
        </w:tc>
      </w:tr>
      <w:tr w:rsidR="004F7F40" w14:paraId="6E042E7C" w14:textId="77777777">
        <w:trPr>
          <w:trHeight w:val="567"/>
        </w:trPr>
        <w:tc>
          <w:tcPr>
            <w:tcW w:w="812" w:type="dxa"/>
            <w:vAlign w:val="center"/>
          </w:tcPr>
          <w:p w14:paraId="43A9BE01" w14:textId="77777777" w:rsidR="004F7F40" w:rsidRDefault="004F7F40">
            <w:pPr>
              <w:numPr>
                <w:ilvl w:val="0"/>
                <w:numId w:val="6"/>
              </w:numPr>
              <w:adjustRightInd w:val="0"/>
              <w:snapToGrid w:val="0"/>
              <w:spacing w:line="480" w:lineRule="auto"/>
              <w:jc w:val="center"/>
              <w:rPr>
                <w:rFonts w:ascii="宋体" w:hAnsi="宋体"/>
                <w:color w:val="000000"/>
                <w:spacing w:val="20"/>
              </w:rPr>
            </w:pPr>
          </w:p>
        </w:tc>
        <w:tc>
          <w:tcPr>
            <w:tcW w:w="1653" w:type="dxa"/>
            <w:vAlign w:val="center"/>
          </w:tcPr>
          <w:p w14:paraId="61EB0201" w14:textId="77777777" w:rsidR="004F7F40" w:rsidRDefault="004F7F40">
            <w:pPr>
              <w:adjustRightInd w:val="0"/>
              <w:snapToGrid w:val="0"/>
              <w:spacing w:line="480" w:lineRule="auto"/>
              <w:jc w:val="center"/>
              <w:rPr>
                <w:rFonts w:ascii="宋体" w:hAnsi="宋体"/>
                <w:color w:val="000000"/>
                <w:spacing w:val="20"/>
              </w:rPr>
            </w:pPr>
          </w:p>
        </w:tc>
        <w:tc>
          <w:tcPr>
            <w:tcW w:w="1725" w:type="dxa"/>
            <w:vAlign w:val="center"/>
          </w:tcPr>
          <w:p w14:paraId="0FB8D1CF" w14:textId="77777777" w:rsidR="004F7F40" w:rsidRDefault="004F7F40">
            <w:pPr>
              <w:adjustRightInd w:val="0"/>
              <w:snapToGrid w:val="0"/>
              <w:spacing w:line="480" w:lineRule="auto"/>
              <w:jc w:val="center"/>
              <w:rPr>
                <w:rFonts w:ascii="宋体" w:hAnsi="宋体"/>
                <w:color w:val="000000"/>
                <w:spacing w:val="20"/>
              </w:rPr>
            </w:pPr>
          </w:p>
        </w:tc>
        <w:tc>
          <w:tcPr>
            <w:tcW w:w="1970" w:type="dxa"/>
            <w:vAlign w:val="center"/>
          </w:tcPr>
          <w:p w14:paraId="4055A5D3" w14:textId="77777777" w:rsidR="004F7F40" w:rsidRDefault="004F7F40">
            <w:pPr>
              <w:adjustRightInd w:val="0"/>
              <w:snapToGrid w:val="0"/>
              <w:spacing w:line="480" w:lineRule="auto"/>
              <w:jc w:val="center"/>
              <w:rPr>
                <w:rFonts w:ascii="宋体" w:hAnsi="宋体"/>
                <w:color w:val="000000"/>
                <w:spacing w:val="20"/>
              </w:rPr>
            </w:pPr>
          </w:p>
        </w:tc>
        <w:tc>
          <w:tcPr>
            <w:tcW w:w="2604" w:type="dxa"/>
            <w:vAlign w:val="center"/>
          </w:tcPr>
          <w:p w14:paraId="30C76F43" w14:textId="77777777" w:rsidR="004F7F40" w:rsidRDefault="004F7F40">
            <w:pPr>
              <w:adjustRightInd w:val="0"/>
              <w:snapToGrid w:val="0"/>
              <w:spacing w:line="480" w:lineRule="auto"/>
              <w:jc w:val="center"/>
              <w:rPr>
                <w:rFonts w:ascii="宋体" w:hAnsi="宋体"/>
                <w:color w:val="000000"/>
                <w:spacing w:val="20"/>
              </w:rPr>
            </w:pPr>
          </w:p>
        </w:tc>
      </w:tr>
      <w:tr w:rsidR="004F7F40" w14:paraId="4E621C36" w14:textId="77777777">
        <w:trPr>
          <w:trHeight w:val="567"/>
        </w:trPr>
        <w:tc>
          <w:tcPr>
            <w:tcW w:w="812" w:type="dxa"/>
            <w:vAlign w:val="center"/>
          </w:tcPr>
          <w:p w14:paraId="31784063" w14:textId="77777777" w:rsidR="004F7F40" w:rsidRDefault="004F7F40">
            <w:pPr>
              <w:numPr>
                <w:ilvl w:val="0"/>
                <w:numId w:val="6"/>
              </w:numPr>
              <w:adjustRightInd w:val="0"/>
              <w:snapToGrid w:val="0"/>
              <w:spacing w:line="480" w:lineRule="auto"/>
              <w:jc w:val="center"/>
              <w:rPr>
                <w:rFonts w:ascii="宋体" w:hAnsi="宋体"/>
                <w:color w:val="000000"/>
                <w:spacing w:val="20"/>
              </w:rPr>
            </w:pPr>
          </w:p>
        </w:tc>
        <w:tc>
          <w:tcPr>
            <w:tcW w:w="1653" w:type="dxa"/>
            <w:vAlign w:val="center"/>
          </w:tcPr>
          <w:p w14:paraId="6D4ADAD2" w14:textId="77777777" w:rsidR="004F7F40" w:rsidRDefault="004F7F40">
            <w:pPr>
              <w:adjustRightInd w:val="0"/>
              <w:snapToGrid w:val="0"/>
              <w:spacing w:line="480" w:lineRule="auto"/>
              <w:jc w:val="center"/>
              <w:rPr>
                <w:rFonts w:ascii="宋体" w:hAnsi="宋体"/>
                <w:color w:val="000000"/>
                <w:spacing w:val="20"/>
              </w:rPr>
            </w:pPr>
          </w:p>
        </w:tc>
        <w:tc>
          <w:tcPr>
            <w:tcW w:w="1725" w:type="dxa"/>
            <w:vAlign w:val="center"/>
          </w:tcPr>
          <w:p w14:paraId="6BB9A7B7" w14:textId="77777777" w:rsidR="004F7F40" w:rsidRDefault="004F7F40">
            <w:pPr>
              <w:adjustRightInd w:val="0"/>
              <w:snapToGrid w:val="0"/>
              <w:spacing w:line="480" w:lineRule="auto"/>
              <w:jc w:val="center"/>
              <w:rPr>
                <w:rFonts w:ascii="宋体" w:hAnsi="宋体"/>
                <w:color w:val="000000"/>
                <w:spacing w:val="20"/>
              </w:rPr>
            </w:pPr>
          </w:p>
        </w:tc>
        <w:tc>
          <w:tcPr>
            <w:tcW w:w="1970" w:type="dxa"/>
            <w:vAlign w:val="center"/>
          </w:tcPr>
          <w:p w14:paraId="4C641A61" w14:textId="77777777" w:rsidR="004F7F40" w:rsidRDefault="004F7F40">
            <w:pPr>
              <w:adjustRightInd w:val="0"/>
              <w:snapToGrid w:val="0"/>
              <w:spacing w:line="480" w:lineRule="auto"/>
              <w:jc w:val="center"/>
              <w:rPr>
                <w:rFonts w:ascii="宋体" w:hAnsi="宋体"/>
                <w:color w:val="000000"/>
                <w:spacing w:val="20"/>
              </w:rPr>
            </w:pPr>
          </w:p>
        </w:tc>
        <w:tc>
          <w:tcPr>
            <w:tcW w:w="2604" w:type="dxa"/>
            <w:vAlign w:val="center"/>
          </w:tcPr>
          <w:p w14:paraId="3754E1AB" w14:textId="77777777" w:rsidR="004F7F40" w:rsidRDefault="004F7F40">
            <w:pPr>
              <w:adjustRightInd w:val="0"/>
              <w:snapToGrid w:val="0"/>
              <w:spacing w:line="480" w:lineRule="auto"/>
              <w:jc w:val="center"/>
              <w:rPr>
                <w:rFonts w:ascii="宋体" w:hAnsi="宋体"/>
                <w:color w:val="000000"/>
                <w:spacing w:val="20"/>
              </w:rPr>
            </w:pPr>
          </w:p>
        </w:tc>
      </w:tr>
      <w:tr w:rsidR="004F7F40" w14:paraId="0036B906" w14:textId="77777777">
        <w:trPr>
          <w:trHeight w:val="567"/>
        </w:trPr>
        <w:tc>
          <w:tcPr>
            <w:tcW w:w="812" w:type="dxa"/>
            <w:vAlign w:val="center"/>
          </w:tcPr>
          <w:p w14:paraId="24E11B36" w14:textId="77777777" w:rsidR="004F7F40" w:rsidRDefault="004F7F40">
            <w:pPr>
              <w:numPr>
                <w:ilvl w:val="0"/>
                <w:numId w:val="6"/>
              </w:numPr>
              <w:adjustRightInd w:val="0"/>
              <w:snapToGrid w:val="0"/>
              <w:spacing w:line="480" w:lineRule="auto"/>
              <w:jc w:val="center"/>
              <w:rPr>
                <w:rFonts w:ascii="宋体" w:hAnsi="宋体"/>
                <w:color w:val="000000"/>
                <w:spacing w:val="20"/>
              </w:rPr>
            </w:pPr>
          </w:p>
        </w:tc>
        <w:tc>
          <w:tcPr>
            <w:tcW w:w="1653" w:type="dxa"/>
            <w:vAlign w:val="center"/>
          </w:tcPr>
          <w:p w14:paraId="6ADDA70E" w14:textId="77777777" w:rsidR="004F7F40" w:rsidRDefault="004F7F40">
            <w:pPr>
              <w:adjustRightInd w:val="0"/>
              <w:snapToGrid w:val="0"/>
              <w:spacing w:line="480" w:lineRule="auto"/>
              <w:jc w:val="center"/>
              <w:rPr>
                <w:rFonts w:ascii="宋体" w:hAnsi="宋体"/>
                <w:color w:val="000000"/>
                <w:spacing w:val="20"/>
              </w:rPr>
            </w:pPr>
          </w:p>
        </w:tc>
        <w:tc>
          <w:tcPr>
            <w:tcW w:w="1725" w:type="dxa"/>
            <w:vAlign w:val="center"/>
          </w:tcPr>
          <w:p w14:paraId="545EA604" w14:textId="77777777" w:rsidR="004F7F40" w:rsidRDefault="004F7F40">
            <w:pPr>
              <w:adjustRightInd w:val="0"/>
              <w:snapToGrid w:val="0"/>
              <w:spacing w:line="480" w:lineRule="auto"/>
              <w:jc w:val="center"/>
              <w:rPr>
                <w:rFonts w:ascii="宋体" w:hAnsi="宋体"/>
                <w:color w:val="000000"/>
                <w:spacing w:val="20"/>
              </w:rPr>
            </w:pPr>
          </w:p>
        </w:tc>
        <w:tc>
          <w:tcPr>
            <w:tcW w:w="1970" w:type="dxa"/>
            <w:vAlign w:val="center"/>
          </w:tcPr>
          <w:p w14:paraId="4E13D0E0" w14:textId="77777777" w:rsidR="004F7F40" w:rsidRDefault="004F7F40">
            <w:pPr>
              <w:adjustRightInd w:val="0"/>
              <w:snapToGrid w:val="0"/>
              <w:spacing w:line="480" w:lineRule="auto"/>
              <w:jc w:val="center"/>
              <w:rPr>
                <w:rFonts w:ascii="宋体" w:hAnsi="宋体"/>
                <w:color w:val="000000"/>
                <w:spacing w:val="20"/>
              </w:rPr>
            </w:pPr>
          </w:p>
        </w:tc>
        <w:tc>
          <w:tcPr>
            <w:tcW w:w="2604" w:type="dxa"/>
            <w:vAlign w:val="center"/>
          </w:tcPr>
          <w:p w14:paraId="69411104" w14:textId="77777777" w:rsidR="004F7F40" w:rsidRDefault="004F7F40">
            <w:pPr>
              <w:adjustRightInd w:val="0"/>
              <w:snapToGrid w:val="0"/>
              <w:spacing w:line="480" w:lineRule="auto"/>
              <w:jc w:val="center"/>
              <w:rPr>
                <w:rFonts w:ascii="宋体" w:hAnsi="宋体"/>
                <w:color w:val="000000"/>
                <w:spacing w:val="20"/>
              </w:rPr>
            </w:pPr>
          </w:p>
        </w:tc>
      </w:tr>
      <w:tr w:rsidR="004F7F40" w14:paraId="40587979" w14:textId="77777777">
        <w:trPr>
          <w:trHeight w:val="567"/>
        </w:trPr>
        <w:tc>
          <w:tcPr>
            <w:tcW w:w="812" w:type="dxa"/>
            <w:vAlign w:val="center"/>
          </w:tcPr>
          <w:p w14:paraId="4E64C43D" w14:textId="77777777" w:rsidR="004F7F40" w:rsidRDefault="004A704B">
            <w:pPr>
              <w:adjustRightInd w:val="0"/>
              <w:snapToGrid w:val="0"/>
              <w:spacing w:line="480" w:lineRule="auto"/>
              <w:jc w:val="center"/>
              <w:rPr>
                <w:rFonts w:ascii="宋体" w:hAnsi="宋体"/>
                <w:color w:val="000000"/>
                <w:spacing w:val="20"/>
              </w:rPr>
            </w:pPr>
            <w:r>
              <w:rPr>
                <w:rFonts w:ascii="宋体" w:hAnsi="宋体"/>
                <w:color w:val="000000"/>
                <w:spacing w:val="20"/>
              </w:rPr>
              <w:t>…</w:t>
            </w:r>
          </w:p>
        </w:tc>
        <w:tc>
          <w:tcPr>
            <w:tcW w:w="1653" w:type="dxa"/>
            <w:vAlign w:val="center"/>
          </w:tcPr>
          <w:p w14:paraId="0AC946AF" w14:textId="77777777" w:rsidR="004F7F40" w:rsidRDefault="004F7F40">
            <w:pPr>
              <w:adjustRightInd w:val="0"/>
              <w:snapToGrid w:val="0"/>
              <w:spacing w:line="480" w:lineRule="auto"/>
              <w:jc w:val="center"/>
              <w:rPr>
                <w:rFonts w:ascii="宋体" w:hAnsi="宋体"/>
                <w:color w:val="000000"/>
                <w:spacing w:val="20"/>
              </w:rPr>
            </w:pPr>
          </w:p>
        </w:tc>
        <w:tc>
          <w:tcPr>
            <w:tcW w:w="1725" w:type="dxa"/>
            <w:vAlign w:val="center"/>
          </w:tcPr>
          <w:p w14:paraId="66A9665D" w14:textId="77777777" w:rsidR="004F7F40" w:rsidRDefault="004F7F40">
            <w:pPr>
              <w:adjustRightInd w:val="0"/>
              <w:snapToGrid w:val="0"/>
              <w:spacing w:line="480" w:lineRule="auto"/>
              <w:jc w:val="center"/>
              <w:rPr>
                <w:rFonts w:ascii="宋体" w:hAnsi="宋体"/>
                <w:color w:val="000000"/>
                <w:spacing w:val="20"/>
              </w:rPr>
            </w:pPr>
          </w:p>
        </w:tc>
        <w:tc>
          <w:tcPr>
            <w:tcW w:w="1970" w:type="dxa"/>
            <w:vAlign w:val="center"/>
          </w:tcPr>
          <w:p w14:paraId="0BC8DFDF" w14:textId="77777777" w:rsidR="004F7F40" w:rsidRDefault="004F7F40">
            <w:pPr>
              <w:adjustRightInd w:val="0"/>
              <w:snapToGrid w:val="0"/>
              <w:spacing w:line="480" w:lineRule="auto"/>
              <w:jc w:val="center"/>
              <w:rPr>
                <w:rFonts w:ascii="宋体" w:hAnsi="宋体"/>
                <w:color w:val="000000"/>
                <w:spacing w:val="20"/>
              </w:rPr>
            </w:pPr>
          </w:p>
        </w:tc>
        <w:tc>
          <w:tcPr>
            <w:tcW w:w="2604" w:type="dxa"/>
            <w:vAlign w:val="center"/>
          </w:tcPr>
          <w:p w14:paraId="34411892" w14:textId="77777777" w:rsidR="004F7F40" w:rsidRDefault="004F7F40">
            <w:pPr>
              <w:adjustRightInd w:val="0"/>
              <w:snapToGrid w:val="0"/>
              <w:spacing w:line="480" w:lineRule="auto"/>
              <w:jc w:val="center"/>
              <w:rPr>
                <w:rFonts w:ascii="宋体" w:hAnsi="宋体"/>
                <w:color w:val="000000"/>
                <w:spacing w:val="20"/>
              </w:rPr>
            </w:pPr>
          </w:p>
        </w:tc>
      </w:tr>
    </w:tbl>
    <w:p w14:paraId="1D38E808" w14:textId="77777777" w:rsidR="004F7F40" w:rsidRDefault="004A704B">
      <w:pPr>
        <w:adjustRightInd w:val="0"/>
        <w:snapToGrid w:val="0"/>
        <w:spacing w:line="500" w:lineRule="exact"/>
        <w:rPr>
          <w:rFonts w:ascii="宋体" w:hAnsi="宋体"/>
          <w:color w:val="000000"/>
          <w:szCs w:val="21"/>
        </w:rPr>
      </w:pPr>
      <w:r>
        <w:rPr>
          <w:rFonts w:ascii="宋体" w:hAnsi="宋体" w:hint="eastAsia"/>
          <w:color w:val="000000"/>
          <w:spacing w:val="20"/>
          <w:szCs w:val="21"/>
        </w:rPr>
        <w:t>注：必须与相应标项的所有技术规格相比较填列。</w:t>
      </w:r>
    </w:p>
    <w:p w14:paraId="2B2A42EA" w14:textId="77777777" w:rsidR="004F7F40" w:rsidRDefault="004F7F40">
      <w:pPr>
        <w:adjustRightInd w:val="0"/>
        <w:snapToGrid w:val="0"/>
        <w:rPr>
          <w:rFonts w:ascii="宋体" w:hAnsi="宋体"/>
          <w:color w:val="000000"/>
          <w:spacing w:val="20"/>
        </w:rPr>
      </w:pPr>
    </w:p>
    <w:p w14:paraId="0F55D3D7" w14:textId="77777777" w:rsidR="004F7F40" w:rsidRDefault="004F7F40">
      <w:pPr>
        <w:adjustRightInd w:val="0"/>
        <w:snapToGrid w:val="0"/>
        <w:rPr>
          <w:rFonts w:ascii="宋体" w:hAnsi="宋体"/>
          <w:color w:val="000000"/>
          <w:spacing w:val="20"/>
        </w:rPr>
      </w:pPr>
    </w:p>
    <w:p w14:paraId="6AACA7DC" w14:textId="77777777" w:rsidR="004F7F40" w:rsidRDefault="004A704B">
      <w:pPr>
        <w:ind w:firstLineChars="1700" w:firstLine="4080"/>
        <w:rPr>
          <w:rFonts w:ascii="宋体" w:hAnsi="宋体"/>
          <w:color w:val="000000"/>
          <w:sz w:val="24"/>
        </w:rPr>
      </w:pPr>
      <w:r>
        <w:rPr>
          <w:rFonts w:ascii="宋体" w:hAnsi="宋体" w:hint="eastAsia"/>
          <w:color w:val="000000"/>
          <w:sz w:val="24"/>
        </w:rPr>
        <w:t>授权代表签字：</w:t>
      </w:r>
      <w:r>
        <w:rPr>
          <w:rFonts w:ascii="宋体" w:hAnsi="宋体" w:hint="eastAsia"/>
          <w:color w:val="000000"/>
          <w:sz w:val="24"/>
          <w:u w:val="single"/>
        </w:rPr>
        <w:t xml:space="preserve">               </w:t>
      </w:r>
    </w:p>
    <w:p w14:paraId="7CB08B12" w14:textId="77777777" w:rsidR="004F7F40" w:rsidRDefault="004A704B">
      <w:pPr>
        <w:jc w:val="center"/>
        <w:rPr>
          <w:rFonts w:ascii="宋体" w:hAnsi="宋体"/>
          <w:color w:val="000000"/>
          <w:sz w:val="24"/>
        </w:rPr>
      </w:pPr>
      <w:r>
        <w:rPr>
          <w:rFonts w:ascii="宋体" w:hAnsi="宋体" w:hint="eastAsia"/>
          <w:color w:val="000000"/>
          <w:sz w:val="24"/>
        </w:rPr>
        <w:t xml:space="preserve">             投标人（公章）：</w:t>
      </w:r>
      <w:r>
        <w:rPr>
          <w:rFonts w:ascii="宋体" w:hAnsi="宋体" w:hint="eastAsia"/>
          <w:color w:val="000000"/>
          <w:sz w:val="24"/>
          <w:u w:val="single"/>
        </w:rPr>
        <w:t xml:space="preserve">               </w:t>
      </w:r>
    </w:p>
    <w:p w14:paraId="1BD41DD0" w14:textId="77777777" w:rsidR="004F7F40" w:rsidRDefault="004A704B">
      <w:pPr>
        <w:rPr>
          <w:rFonts w:ascii="宋体" w:hAnsi="宋体"/>
          <w:color w:val="000000"/>
          <w:sz w:val="24"/>
        </w:rPr>
      </w:pPr>
      <w:r>
        <w:rPr>
          <w:rFonts w:ascii="宋体" w:hAnsi="宋体" w:hint="eastAsia"/>
          <w:color w:val="000000"/>
          <w:sz w:val="24"/>
        </w:rPr>
        <w:t xml:space="preserve">                                                  年   月   日</w:t>
      </w:r>
    </w:p>
    <w:p w14:paraId="33887A2C" w14:textId="77777777" w:rsidR="004F7F40" w:rsidRDefault="004A704B">
      <w:pPr>
        <w:snapToGrid w:val="0"/>
        <w:spacing w:beforeLines="50" w:before="190" w:after="50" w:line="360" w:lineRule="auto"/>
        <w:jc w:val="left"/>
        <w:rPr>
          <w:rFonts w:ascii="宋体" w:hAnsi="宋体"/>
          <w:b/>
          <w:sz w:val="24"/>
          <w:szCs w:val="20"/>
        </w:rPr>
      </w:pPr>
      <w:r>
        <w:rPr>
          <w:rFonts w:ascii="宋体" w:hAnsi="宋体" w:hint="eastAsia"/>
          <w:color w:val="000000"/>
          <w:sz w:val="24"/>
        </w:rPr>
        <w:br w:type="page"/>
      </w:r>
      <w:r>
        <w:rPr>
          <w:rFonts w:ascii="宋体" w:hAnsi="宋体" w:hint="eastAsia"/>
          <w:b/>
          <w:szCs w:val="21"/>
        </w:rPr>
        <w:lastRenderedPageBreak/>
        <w:t>附件8：</w:t>
      </w:r>
      <w:r>
        <w:rPr>
          <w:rFonts w:ascii="宋体" w:hAnsi="宋体" w:hint="eastAsia"/>
          <w:b/>
          <w:sz w:val="24"/>
          <w:szCs w:val="20"/>
        </w:rPr>
        <w:t>投标人自评表</w:t>
      </w:r>
    </w:p>
    <w:p w14:paraId="15C3BA03" w14:textId="77777777" w:rsidR="004F7F40" w:rsidRDefault="004F7F40">
      <w:pPr>
        <w:snapToGrid w:val="0"/>
        <w:spacing w:before="50"/>
        <w:jc w:val="center"/>
        <w:rPr>
          <w:rFonts w:ascii="仿宋_GB2312"/>
          <w:bCs/>
          <w:sz w:val="44"/>
          <w:szCs w:val="44"/>
        </w:rPr>
      </w:pPr>
    </w:p>
    <w:p w14:paraId="10C3B845" w14:textId="77777777" w:rsidR="004F7F40" w:rsidRDefault="004A704B">
      <w:pPr>
        <w:snapToGrid w:val="0"/>
        <w:spacing w:before="50"/>
        <w:jc w:val="center"/>
        <w:rPr>
          <w:rFonts w:ascii="仿宋_GB2312"/>
          <w:b/>
          <w:bCs/>
          <w:sz w:val="36"/>
          <w:szCs w:val="36"/>
        </w:rPr>
      </w:pPr>
      <w:r>
        <w:rPr>
          <w:rFonts w:ascii="仿宋_GB2312" w:hint="eastAsia"/>
          <w:b/>
          <w:bCs/>
          <w:sz w:val="36"/>
          <w:szCs w:val="36"/>
        </w:rPr>
        <w:t>资信及商务技术自评表</w:t>
      </w:r>
    </w:p>
    <w:p w14:paraId="3F80E4DE" w14:textId="77777777" w:rsidR="004F7F40" w:rsidRDefault="004F7F40">
      <w:pPr>
        <w:snapToGrid w:val="0"/>
        <w:spacing w:before="50"/>
        <w:jc w:val="center"/>
        <w:rPr>
          <w:rFonts w:ascii="仿宋_GB2312"/>
          <w:bCs/>
          <w:sz w:val="36"/>
          <w:szCs w:val="36"/>
        </w:rPr>
      </w:pPr>
    </w:p>
    <w:tbl>
      <w:tblPr>
        <w:tblW w:w="8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819"/>
        <w:gridCol w:w="709"/>
        <w:gridCol w:w="992"/>
        <w:gridCol w:w="1049"/>
      </w:tblGrid>
      <w:tr w:rsidR="004F7F40" w14:paraId="637AC67F" w14:textId="77777777">
        <w:tc>
          <w:tcPr>
            <w:tcW w:w="959" w:type="dxa"/>
            <w:vAlign w:val="center"/>
          </w:tcPr>
          <w:p w14:paraId="4ED8DC29" w14:textId="77777777" w:rsidR="004F7F40" w:rsidRDefault="004A704B">
            <w:pPr>
              <w:snapToGrid w:val="0"/>
              <w:spacing w:before="50"/>
              <w:jc w:val="center"/>
              <w:rPr>
                <w:rFonts w:ascii="宋体" w:hAnsi="宋体"/>
                <w:sz w:val="24"/>
                <w:szCs w:val="20"/>
              </w:rPr>
            </w:pPr>
            <w:r>
              <w:rPr>
                <w:rFonts w:ascii="宋体" w:hAnsi="宋体" w:hint="eastAsia"/>
                <w:sz w:val="24"/>
                <w:szCs w:val="20"/>
              </w:rPr>
              <w:t>项目</w:t>
            </w:r>
          </w:p>
        </w:tc>
        <w:tc>
          <w:tcPr>
            <w:tcW w:w="4819" w:type="dxa"/>
            <w:vAlign w:val="center"/>
          </w:tcPr>
          <w:p w14:paraId="7082DD9E" w14:textId="77777777" w:rsidR="004F7F40" w:rsidRDefault="004A704B">
            <w:pPr>
              <w:snapToGrid w:val="0"/>
              <w:spacing w:before="50"/>
              <w:jc w:val="center"/>
              <w:rPr>
                <w:rFonts w:ascii="宋体" w:hAnsi="宋体"/>
                <w:sz w:val="24"/>
                <w:szCs w:val="20"/>
              </w:rPr>
            </w:pPr>
            <w:r>
              <w:rPr>
                <w:rFonts w:ascii="宋体" w:hAnsi="宋体" w:hint="eastAsia"/>
                <w:sz w:val="24"/>
                <w:szCs w:val="20"/>
              </w:rPr>
              <w:t>投标文件指标体系</w:t>
            </w:r>
          </w:p>
        </w:tc>
        <w:tc>
          <w:tcPr>
            <w:tcW w:w="709" w:type="dxa"/>
            <w:vAlign w:val="center"/>
          </w:tcPr>
          <w:p w14:paraId="677CF699" w14:textId="77777777" w:rsidR="004F7F40" w:rsidRDefault="004A704B">
            <w:pPr>
              <w:snapToGrid w:val="0"/>
              <w:spacing w:before="50"/>
              <w:jc w:val="center"/>
              <w:rPr>
                <w:rFonts w:ascii="宋体" w:hAnsi="宋体"/>
                <w:sz w:val="24"/>
                <w:szCs w:val="20"/>
              </w:rPr>
            </w:pPr>
            <w:r>
              <w:rPr>
                <w:rFonts w:ascii="宋体" w:hAnsi="宋体" w:hint="eastAsia"/>
                <w:sz w:val="24"/>
                <w:szCs w:val="20"/>
              </w:rPr>
              <w:t>分值</w:t>
            </w:r>
          </w:p>
        </w:tc>
        <w:tc>
          <w:tcPr>
            <w:tcW w:w="992" w:type="dxa"/>
            <w:vAlign w:val="center"/>
          </w:tcPr>
          <w:p w14:paraId="400D43B1" w14:textId="77777777" w:rsidR="004F7F40" w:rsidRDefault="004A704B">
            <w:pPr>
              <w:snapToGrid w:val="0"/>
              <w:spacing w:before="50"/>
              <w:jc w:val="center"/>
              <w:rPr>
                <w:rFonts w:ascii="宋体" w:hAnsi="宋体"/>
                <w:sz w:val="24"/>
                <w:szCs w:val="20"/>
              </w:rPr>
            </w:pPr>
            <w:r>
              <w:rPr>
                <w:rFonts w:ascii="宋体" w:hAnsi="宋体" w:hint="eastAsia"/>
                <w:sz w:val="24"/>
                <w:szCs w:val="20"/>
              </w:rPr>
              <w:t>自评分</w:t>
            </w:r>
          </w:p>
        </w:tc>
        <w:tc>
          <w:tcPr>
            <w:tcW w:w="1049" w:type="dxa"/>
            <w:vAlign w:val="center"/>
          </w:tcPr>
          <w:p w14:paraId="57EABDA8" w14:textId="77777777" w:rsidR="004F7F40" w:rsidRDefault="004A704B">
            <w:pPr>
              <w:snapToGrid w:val="0"/>
              <w:spacing w:before="50"/>
              <w:jc w:val="center"/>
              <w:rPr>
                <w:rFonts w:ascii="宋体" w:hAnsi="宋体"/>
                <w:sz w:val="24"/>
                <w:szCs w:val="20"/>
              </w:rPr>
            </w:pPr>
            <w:r>
              <w:rPr>
                <w:rFonts w:ascii="宋体" w:hAnsi="宋体" w:hint="eastAsia"/>
                <w:sz w:val="24"/>
                <w:szCs w:val="20"/>
              </w:rPr>
              <w:t>佐证材料所在页码</w:t>
            </w:r>
          </w:p>
        </w:tc>
      </w:tr>
      <w:tr w:rsidR="004F7F40" w14:paraId="5A5B239D" w14:textId="77777777">
        <w:trPr>
          <w:trHeight w:val="851"/>
        </w:trPr>
        <w:tc>
          <w:tcPr>
            <w:tcW w:w="959" w:type="dxa"/>
            <w:vAlign w:val="center"/>
          </w:tcPr>
          <w:p w14:paraId="781DE8A0" w14:textId="77777777" w:rsidR="004F7F40" w:rsidRDefault="004A704B">
            <w:pPr>
              <w:snapToGrid w:val="0"/>
              <w:spacing w:before="50"/>
              <w:jc w:val="center"/>
              <w:rPr>
                <w:rFonts w:ascii="宋体" w:hAnsi="宋体"/>
                <w:sz w:val="24"/>
                <w:szCs w:val="20"/>
              </w:rPr>
            </w:pPr>
            <w:r>
              <w:rPr>
                <w:rFonts w:ascii="宋体" w:hAnsi="宋体" w:hint="eastAsia"/>
                <w:sz w:val="24"/>
                <w:szCs w:val="20"/>
              </w:rPr>
              <w:t>1</w:t>
            </w:r>
          </w:p>
        </w:tc>
        <w:tc>
          <w:tcPr>
            <w:tcW w:w="4819" w:type="dxa"/>
            <w:vAlign w:val="center"/>
          </w:tcPr>
          <w:p w14:paraId="2E7230F2" w14:textId="77777777" w:rsidR="004F7F40" w:rsidRDefault="004A704B">
            <w:pPr>
              <w:snapToGrid w:val="0"/>
              <w:spacing w:before="50"/>
              <w:jc w:val="center"/>
              <w:rPr>
                <w:rFonts w:ascii="宋体" w:hAnsi="宋体"/>
                <w:sz w:val="24"/>
                <w:szCs w:val="20"/>
              </w:rPr>
            </w:pPr>
            <w:r>
              <w:rPr>
                <w:rFonts w:ascii="宋体" w:hAnsi="宋体" w:hint="eastAsia"/>
                <w:sz w:val="24"/>
                <w:szCs w:val="20"/>
              </w:rPr>
              <w:t>(评标细则内容一一对应)</w:t>
            </w:r>
          </w:p>
        </w:tc>
        <w:tc>
          <w:tcPr>
            <w:tcW w:w="709" w:type="dxa"/>
            <w:vAlign w:val="center"/>
          </w:tcPr>
          <w:p w14:paraId="6DCC8043" w14:textId="77777777" w:rsidR="004F7F40" w:rsidRDefault="004F7F40">
            <w:pPr>
              <w:snapToGrid w:val="0"/>
              <w:spacing w:before="50"/>
              <w:jc w:val="center"/>
              <w:rPr>
                <w:rFonts w:ascii="宋体" w:hAnsi="宋体"/>
                <w:sz w:val="24"/>
                <w:szCs w:val="20"/>
              </w:rPr>
            </w:pPr>
          </w:p>
        </w:tc>
        <w:tc>
          <w:tcPr>
            <w:tcW w:w="992" w:type="dxa"/>
            <w:vAlign w:val="center"/>
          </w:tcPr>
          <w:p w14:paraId="59618E10" w14:textId="77777777" w:rsidR="004F7F40" w:rsidRDefault="004F7F40">
            <w:pPr>
              <w:snapToGrid w:val="0"/>
              <w:spacing w:before="50"/>
              <w:jc w:val="center"/>
              <w:rPr>
                <w:rFonts w:ascii="宋体" w:hAnsi="宋体"/>
                <w:sz w:val="24"/>
                <w:szCs w:val="20"/>
              </w:rPr>
            </w:pPr>
          </w:p>
        </w:tc>
        <w:tc>
          <w:tcPr>
            <w:tcW w:w="1049" w:type="dxa"/>
            <w:vAlign w:val="center"/>
          </w:tcPr>
          <w:p w14:paraId="0E93E23E" w14:textId="77777777" w:rsidR="004F7F40" w:rsidRDefault="004F7F40">
            <w:pPr>
              <w:snapToGrid w:val="0"/>
              <w:spacing w:before="50"/>
              <w:jc w:val="center"/>
              <w:rPr>
                <w:rFonts w:ascii="宋体" w:hAnsi="宋体"/>
                <w:sz w:val="24"/>
                <w:szCs w:val="20"/>
              </w:rPr>
            </w:pPr>
          </w:p>
        </w:tc>
      </w:tr>
      <w:tr w:rsidR="004F7F40" w14:paraId="7FC8B82F" w14:textId="77777777">
        <w:trPr>
          <w:trHeight w:val="851"/>
        </w:trPr>
        <w:tc>
          <w:tcPr>
            <w:tcW w:w="959" w:type="dxa"/>
            <w:vAlign w:val="center"/>
          </w:tcPr>
          <w:p w14:paraId="757215A0" w14:textId="77777777" w:rsidR="004F7F40" w:rsidRDefault="004F7F40">
            <w:pPr>
              <w:snapToGrid w:val="0"/>
              <w:spacing w:before="50"/>
              <w:jc w:val="center"/>
              <w:rPr>
                <w:rFonts w:ascii="宋体" w:hAnsi="宋体"/>
                <w:sz w:val="24"/>
                <w:szCs w:val="20"/>
              </w:rPr>
            </w:pPr>
          </w:p>
        </w:tc>
        <w:tc>
          <w:tcPr>
            <w:tcW w:w="4819" w:type="dxa"/>
            <w:vAlign w:val="center"/>
          </w:tcPr>
          <w:p w14:paraId="34B481ED" w14:textId="77777777" w:rsidR="004F7F40" w:rsidRDefault="004F7F40">
            <w:pPr>
              <w:snapToGrid w:val="0"/>
              <w:spacing w:before="50"/>
              <w:jc w:val="center"/>
              <w:rPr>
                <w:rFonts w:ascii="宋体" w:hAnsi="宋体"/>
                <w:sz w:val="24"/>
                <w:szCs w:val="20"/>
              </w:rPr>
            </w:pPr>
          </w:p>
        </w:tc>
        <w:tc>
          <w:tcPr>
            <w:tcW w:w="709" w:type="dxa"/>
            <w:vAlign w:val="center"/>
          </w:tcPr>
          <w:p w14:paraId="0BE94308" w14:textId="77777777" w:rsidR="004F7F40" w:rsidRDefault="004F7F40">
            <w:pPr>
              <w:snapToGrid w:val="0"/>
              <w:spacing w:before="50"/>
              <w:jc w:val="center"/>
              <w:rPr>
                <w:rFonts w:ascii="宋体" w:hAnsi="宋体"/>
                <w:sz w:val="24"/>
                <w:szCs w:val="20"/>
              </w:rPr>
            </w:pPr>
          </w:p>
        </w:tc>
        <w:tc>
          <w:tcPr>
            <w:tcW w:w="992" w:type="dxa"/>
            <w:vAlign w:val="center"/>
          </w:tcPr>
          <w:p w14:paraId="0EBD4CE5" w14:textId="77777777" w:rsidR="004F7F40" w:rsidRDefault="004F7F40">
            <w:pPr>
              <w:snapToGrid w:val="0"/>
              <w:spacing w:before="50"/>
              <w:jc w:val="center"/>
              <w:rPr>
                <w:rFonts w:ascii="宋体" w:hAnsi="宋体"/>
                <w:sz w:val="24"/>
                <w:szCs w:val="20"/>
              </w:rPr>
            </w:pPr>
          </w:p>
        </w:tc>
        <w:tc>
          <w:tcPr>
            <w:tcW w:w="1049" w:type="dxa"/>
            <w:vAlign w:val="center"/>
          </w:tcPr>
          <w:p w14:paraId="0F3BAF82" w14:textId="77777777" w:rsidR="004F7F40" w:rsidRDefault="004F7F40">
            <w:pPr>
              <w:snapToGrid w:val="0"/>
              <w:spacing w:before="50"/>
              <w:jc w:val="center"/>
              <w:rPr>
                <w:rFonts w:ascii="宋体" w:hAnsi="宋体"/>
                <w:sz w:val="24"/>
                <w:szCs w:val="20"/>
              </w:rPr>
            </w:pPr>
          </w:p>
        </w:tc>
      </w:tr>
      <w:tr w:rsidR="004F7F40" w14:paraId="4DA9B693" w14:textId="77777777">
        <w:trPr>
          <w:trHeight w:val="851"/>
        </w:trPr>
        <w:tc>
          <w:tcPr>
            <w:tcW w:w="959" w:type="dxa"/>
            <w:vAlign w:val="center"/>
          </w:tcPr>
          <w:p w14:paraId="524ED87C" w14:textId="77777777" w:rsidR="004F7F40" w:rsidRDefault="004F7F40">
            <w:pPr>
              <w:snapToGrid w:val="0"/>
              <w:spacing w:before="50"/>
              <w:jc w:val="center"/>
              <w:rPr>
                <w:rFonts w:ascii="宋体" w:hAnsi="宋体"/>
                <w:sz w:val="24"/>
                <w:szCs w:val="20"/>
              </w:rPr>
            </w:pPr>
          </w:p>
        </w:tc>
        <w:tc>
          <w:tcPr>
            <w:tcW w:w="4819" w:type="dxa"/>
            <w:vAlign w:val="center"/>
          </w:tcPr>
          <w:p w14:paraId="35D3FF2A" w14:textId="77777777" w:rsidR="004F7F40" w:rsidRDefault="004F7F40">
            <w:pPr>
              <w:snapToGrid w:val="0"/>
              <w:spacing w:before="50"/>
              <w:jc w:val="center"/>
              <w:rPr>
                <w:rFonts w:ascii="宋体" w:hAnsi="宋体"/>
                <w:sz w:val="24"/>
                <w:szCs w:val="20"/>
              </w:rPr>
            </w:pPr>
          </w:p>
        </w:tc>
        <w:tc>
          <w:tcPr>
            <w:tcW w:w="709" w:type="dxa"/>
            <w:vAlign w:val="center"/>
          </w:tcPr>
          <w:p w14:paraId="20F0BA3D" w14:textId="77777777" w:rsidR="004F7F40" w:rsidRDefault="004F7F40">
            <w:pPr>
              <w:snapToGrid w:val="0"/>
              <w:spacing w:before="50"/>
              <w:jc w:val="center"/>
              <w:rPr>
                <w:rFonts w:ascii="宋体" w:hAnsi="宋体"/>
                <w:sz w:val="24"/>
                <w:szCs w:val="20"/>
              </w:rPr>
            </w:pPr>
          </w:p>
        </w:tc>
        <w:tc>
          <w:tcPr>
            <w:tcW w:w="992" w:type="dxa"/>
            <w:vAlign w:val="center"/>
          </w:tcPr>
          <w:p w14:paraId="4E2570AE" w14:textId="77777777" w:rsidR="004F7F40" w:rsidRDefault="004F7F40">
            <w:pPr>
              <w:snapToGrid w:val="0"/>
              <w:spacing w:before="50"/>
              <w:jc w:val="center"/>
              <w:rPr>
                <w:rFonts w:ascii="宋体" w:hAnsi="宋体"/>
                <w:sz w:val="24"/>
                <w:szCs w:val="20"/>
              </w:rPr>
            </w:pPr>
          </w:p>
        </w:tc>
        <w:tc>
          <w:tcPr>
            <w:tcW w:w="1049" w:type="dxa"/>
            <w:vAlign w:val="center"/>
          </w:tcPr>
          <w:p w14:paraId="0D6097BC" w14:textId="77777777" w:rsidR="004F7F40" w:rsidRDefault="004F7F40">
            <w:pPr>
              <w:snapToGrid w:val="0"/>
              <w:spacing w:before="50"/>
              <w:jc w:val="center"/>
              <w:rPr>
                <w:rFonts w:ascii="宋体" w:hAnsi="宋体"/>
                <w:sz w:val="24"/>
                <w:szCs w:val="20"/>
              </w:rPr>
            </w:pPr>
          </w:p>
        </w:tc>
      </w:tr>
      <w:tr w:rsidR="004F7F40" w14:paraId="4BF1D91B" w14:textId="77777777">
        <w:trPr>
          <w:trHeight w:val="851"/>
        </w:trPr>
        <w:tc>
          <w:tcPr>
            <w:tcW w:w="959" w:type="dxa"/>
            <w:vAlign w:val="center"/>
          </w:tcPr>
          <w:p w14:paraId="02CE16D9" w14:textId="77777777" w:rsidR="004F7F40" w:rsidRDefault="004F7F40">
            <w:pPr>
              <w:snapToGrid w:val="0"/>
              <w:spacing w:before="50"/>
              <w:jc w:val="center"/>
              <w:rPr>
                <w:rFonts w:ascii="宋体" w:hAnsi="宋体"/>
                <w:sz w:val="24"/>
                <w:szCs w:val="20"/>
              </w:rPr>
            </w:pPr>
          </w:p>
        </w:tc>
        <w:tc>
          <w:tcPr>
            <w:tcW w:w="4819" w:type="dxa"/>
            <w:vAlign w:val="center"/>
          </w:tcPr>
          <w:p w14:paraId="374F3675" w14:textId="77777777" w:rsidR="004F7F40" w:rsidRDefault="004F7F40">
            <w:pPr>
              <w:snapToGrid w:val="0"/>
              <w:spacing w:before="50"/>
              <w:jc w:val="center"/>
              <w:rPr>
                <w:rFonts w:ascii="宋体" w:hAnsi="宋体"/>
                <w:sz w:val="24"/>
                <w:szCs w:val="20"/>
              </w:rPr>
            </w:pPr>
          </w:p>
        </w:tc>
        <w:tc>
          <w:tcPr>
            <w:tcW w:w="709" w:type="dxa"/>
            <w:vAlign w:val="center"/>
          </w:tcPr>
          <w:p w14:paraId="74E9061D" w14:textId="77777777" w:rsidR="004F7F40" w:rsidRDefault="004F7F40">
            <w:pPr>
              <w:snapToGrid w:val="0"/>
              <w:spacing w:before="50"/>
              <w:jc w:val="center"/>
              <w:rPr>
                <w:rFonts w:ascii="宋体" w:hAnsi="宋体"/>
                <w:sz w:val="24"/>
                <w:szCs w:val="20"/>
              </w:rPr>
            </w:pPr>
          </w:p>
        </w:tc>
        <w:tc>
          <w:tcPr>
            <w:tcW w:w="992" w:type="dxa"/>
            <w:vAlign w:val="center"/>
          </w:tcPr>
          <w:p w14:paraId="2A9C6EB0" w14:textId="77777777" w:rsidR="004F7F40" w:rsidRDefault="004F7F40">
            <w:pPr>
              <w:snapToGrid w:val="0"/>
              <w:spacing w:before="50"/>
              <w:jc w:val="center"/>
              <w:rPr>
                <w:rFonts w:ascii="宋体" w:hAnsi="宋体"/>
                <w:sz w:val="24"/>
                <w:szCs w:val="20"/>
              </w:rPr>
            </w:pPr>
          </w:p>
        </w:tc>
        <w:tc>
          <w:tcPr>
            <w:tcW w:w="1049" w:type="dxa"/>
            <w:vAlign w:val="center"/>
          </w:tcPr>
          <w:p w14:paraId="4E4F1BFF" w14:textId="77777777" w:rsidR="004F7F40" w:rsidRDefault="004F7F40">
            <w:pPr>
              <w:snapToGrid w:val="0"/>
              <w:spacing w:before="50"/>
              <w:jc w:val="center"/>
              <w:rPr>
                <w:rFonts w:ascii="宋体" w:hAnsi="宋体"/>
                <w:sz w:val="24"/>
                <w:szCs w:val="20"/>
              </w:rPr>
            </w:pPr>
          </w:p>
        </w:tc>
      </w:tr>
      <w:tr w:rsidR="004F7F40" w14:paraId="10832E09" w14:textId="77777777">
        <w:trPr>
          <w:trHeight w:val="851"/>
        </w:trPr>
        <w:tc>
          <w:tcPr>
            <w:tcW w:w="959" w:type="dxa"/>
            <w:vAlign w:val="center"/>
          </w:tcPr>
          <w:p w14:paraId="1822C7FD" w14:textId="77777777" w:rsidR="004F7F40" w:rsidRDefault="004F7F40">
            <w:pPr>
              <w:snapToGrid w:val="0"/>
              <w:spacing w:before="50"/>
              <w:jc w:val="center"/>
              <w:rPr>
                <w:rFonts w:ascii="宋体" w:hAnsi="宋体"/>
                <w:sz w:val="24"/>
                <w:szCs w:val="20"/>
              </w:rPr>
            </w:pPr>
          </w:p>
        </w:tc>
        <w:tc>
          <w:tcPr>
            <w:tcW w:w="4819" w:type="dxa"/>
            <w:vAlign w:val="center"/>
          </w:tcPr>
          <w:p w14:paraId="095EECF6" w14:textId="77777777" w:rsidR="004F7F40" w:rsidRDefault="004F7F40">
            <w:pPr>
              <w:snapToGrid w:val="0"/>
              <w:spacing w:before="50"/>
              <w:jc w:val="center"/>
              <w:rPr>
                <w:rFonts w:ascii="宋体" w:hAnsi="宋体"/>
                <w:sz w:val="24"/>
                <w:szCs w:val="20"/>
              </w:rPr>
            </w:pPr>
          </w:p>
        </w:tc>
        <w:tc>
          <w:tcPr>
            <w:tcW w:w="709" w:type="dxa"/>
            <w:vAlign w:val="center"/>
          </w:tcPr>
          <w:p w14:paraId="19B547C0" w14:textId="77777777" w:rsidR="004F7F40" w:rsidRDefault="004F7F40">
            <w:pPr>
              <w:snapToGrid w:val="0"/>
              <w:spacing w:before="50"/>
              <w:jc w:val="center"/>
              <w:rPr>
                <w:rFonts w:ascii="宋体" w:hAnsi="宋体"/>
                <w:sz w:val="24"/>
                <w:szCs w:val="20"/>
              </w:rPr>
            </w:pPr>
          </w:p>
        </w:tc>
        <w:tc>
          <w:tcPr>
            <w:tcW w:w="992" w:type="dxa"/>
            <w:vAlign w:val="center"/>
          </w:tcPr>
          <w:p w14:paraId="5A8E54EF" w14:textId="77777777" w:rsidR="004F7F40" w:rsidRDefault="004F7F40">
            <w:pPr>
              <w:snapToGrid w:val="0"/>
              <w:spacing w:before="50"/>
              <w:jc w:val="center"/>
              <w:rPr>
                <w:rFonts w:ascii="宋体" w:hAnsi="宋体"/>
                <w:sz w:val="24"/>
                <w:szCs w:val="20"/>
              </w:rPr>
            </w:pPr>
          </w:p>
        </w:tc>
        <w:tc>
          <w:tcPr>
            <w:tcW w:w="1049" w:type="dxa"/>
            <w:vAlign w:val="center"/>
          </w:tcPr>
          <w:p w14:paraId="215D39E8" w14:textId="77777777" w:rsidR="004F7F40" w:rsidRDefault="004F7F40">
            <w:pPr>
              <w:snapToGrid w:val="0"/>
              <w:spacing w:before="50"/>
              <w:jc w:val="center"/>
              <w:rPr>
                <w:rFonts w:ascii="宋体" w:hAnsi="宋体"/>
                <w:sz w:val="24"/>
                <w:szCs w:val="20"/>
              </w:rPr>
            </w:pPr>
          </w:p>
        </w:tc>
      </w:tr>
    </w:tbl>
    <w:p w14:paraId="1389BDF4" w14:textId="77777777" w:rsidR="004F7F40" w:rsidRDefault="004A704B">
      <w:pPr>
        <w:snapToGrid w:val="0"/>
        <w:spacing w:before="50"/>
        <w:jc w:val="left"/>
        <w:rPr>
          <w:rFonts w:ascii="宋体" w:eastAsia="仿宋_GB2312" w:hAnsi="宋体"/>
          <w:b/>
          <w:sz w:val="24"/>
          <w:szCs w:val="20"/>
        </w:rPr>
        <w:sectPr w:rsidR="004F7F40">
          <w:pgSz w:w="11906" w:h="16838"/>
          <w:pgMar w:top="1474" w:right="1797" w:bottom="1247" w:left="1797" w:header="851" w:footer="851" w:gutter="0"/>
          <w:pgNumType w:start="1"/>
          <w:cols w:space="720"/>
          <w:titlePg/>
          <w:docGrid w:type="lines" w:linePitch="381"/>
        </w:sectPr>
      </w:pPr>
      <w:r>
        <w:rPr>
          <w:rFonts w:ascii="宋体" w:hAnsi="宋体" w:hint="eastAsia"/>
          <w:szCs w:val="21"/>
        </w:rPr>
        <w:t>注：投标人根据本招标文件第四章中的“</w:t>
      </w:r>
      <w:r>
        <w:rPr>
          <w:rFonts w:ascii="仿宋_GB2312" w:hAnsi="宋体"/>
          <w:szCs w:val="21"/>
        </w:rPr>
        <w:t>资信及商务技术</w:t>
      </w:r>
      <w:r>
        <w:rPr>
          <w:rFonts w:ascii="仿宋_GB2312" w:hAnsi="宋体" w:hint="eastAsia"/>
          <w:szCs w:val="21"/>
        </w:rPr>
        <w:t>文件评分标准”逐项进行自评打分</w:t>
      </w:r>
      <w:r>
        <w:rPr>
          <w:rFonts w:ascii="宋体" w:eastAsia="仿宋_GB2312" w:hAnsi="宋体" w:hint="eastAsia"/>
          <w:szCs w:val="21"/>
        </w:rPr>
        <w:t>。</w:t>
      </w:r>
    </w:p>
    <w:p w14:paraId="2648F356" w14:textId="77777777" w:rsidR="004F7F40" w:rsidRDefault="004F7F40">
      <w:pPr>
        <w:snapToGrid w:val="0"/>
        <w:spacing w:line="460" w:lineRule="exact"/>
        <w:jc w:val="left"/>
        <w:rPr>
          <w:rFonts w:ascii="宋体" w:hAnsi="宋体"/>
          <w:sz w:val="24"/>
        </w:rPr>
      </w:pPr>
    </w:p>
    <w:p w14:paraId="57ABFED6" w14:textId="77777777" w:rsidR="004F7F40" w:rsidRDefault="004A704B">
      <w:pPr>
        <w:snapToGrid w:val="0"/>
        <w:spacing w:beforeLines="50" w:before="120" w:after="50" w:line="360" w:lineRule="auto"/>
        <w:jc w:val="left"/>
        <w:rPr>
          <w:rFonts w:ascii="宋体" w:hAnsi="宋体"/>
          <w:b/>
          <w:szCs w:val="21"/>
        </w:rPr>
      </w:pPr>
      <w:r>
        <w:rPr>
          <w:rFonts w:ascii="宋体" w:hAnsi="宋体" w:hint="eastAsia"/>
          <w:b/>
          <w:szCs w:val="21"/>
        </w:rPr>
        <w:t>附件9：</w:t>
      </w:r>
    </w:p>
    <w:p w14:paraId="7C5C345A" w14:textId="77777777" w:rsidR="004F7F40" w:rsidRDefault="004A704B">
      <w:pPr>
        <w:pStyle w:val="1"/>
        <w:rPr>
          <w:rFonts w:ascii="宋体" w:hAnsi="宋体"/>
          <w:sz w:val="32"/>
          <w:szCs w:val="32"/>
        </w:rPr>
      </w:pPr>
      <w:r>
        <w:rPr>
          <w:rFonts w:ascii="宋体" w:hAnsi="宋体" w:hint="eastAsia"/>
          <w:szCs w:val="21"/>
        </w:rPr>
        <w:t>投 标 函</w:t>
      </w:r>
    </w:p>
    <w:p w14:paraId="78514E03" w14:textId="77777777" w:rsidR="004F7F40" w:rsidRDefault="004F7F40">
      <w:pPr>
        <w:snapToGrid w:val="0"/>
        <w:spacing w:beforeLines="50" w:before="120" w:after="50" w:line="360" w:lineRule="auto"/>
        <w:jc w:val="center"/>
        <w:rPr>
          <w:rFonts w:ascii="宋体" w:hAnsi="宋体"/>
          <w:b/>
          <w:szCs w:val="21"/>
        </w:rPr>
      </w:pPr>
    </w:p>
    <w:p w14:paraId="622AC9E4" w14:textId="77777777" w:rsidR="004F7F40" w:rsidRDefault="004A704B">
      <w:pPr>
        <w:snapToGrid w:val="0"/>
        <w:spacing w:line="360" w:lineRule="auto"/>
        <w:rPr>
          <w:rFonts w:ascii="宋体" w:hAnsi="宋体"/>
          <w:szCs w:val="21"/>
        </w:rPr>
      </w:pPr>
      <w:r>
        <w:rPr>
          <w:rFonts w:ascii="宋体" w:hAnsi="宋体" w:hint="eastAsia"/>
          <w:szCs w:val="21"/>
        </w:rPr>
        <w:t>致：</w:t>
      </w:r>
      <w:r>
        <w:rPr>
          <w:rFonts w:ascii="宋体" w:hAnsi="宋体" w:hint="eastAsia"/>
          <w:szCs w:val="21"/>
          <w:u w:val="single"/>
        </w:rPr>
        <w:t xml:space="preserve">            </w:t>
      </w:r>
      <w:r>
        <w:rPr>
          <w:rFonts w:ascii="宋体" w:hAnsi="宋体" w:hint="eastAsia"/>
          <w:szCs w:val="21"/>
        </w:rPr>
        <w:t>（采购代理机构名称）：</w:t>
      </w:r>
    </w:p>
    <w:p w14:paraId="1E9012F6" w14:textId="77777777" w:rsidR="004F7F40" w:rsidRDefault="004A704B">
      <w:pPr>
        <w:snapToGrid w:val="0"/>
        <w:spacing w:line="360" w:lineRule="auto"/>
        <w:ind w:firstLine="480"/>
        <w:rPr>
          <w:rFonts w:ascii="宋体" w:hAnsi="宋体"/>
          <w:szCs w:val="21"/>
        </w:rPr>
      </w:pPr>
      <w:r>
        <w:rPr>
          <w:rFonts w:ascii="宋体" w:hAnsi="宋体" w:hint="eastAsia"/>
          <w:szCs w:val="21"/>
        </w:rPr>
        <w:t>根据贵方为</w:t>
      </w:r>
      <w:r>
        <w:rPr>
          <w:rFonts w:ascii="宋体" w:hAnsi="宋体"/>
          <w:szCs w:val="21"/>
          <w:u w:val="single"/>
        </w:rPr>
        <w:t xml:space="preserve">                             </w:t>
      </w:r>
      <w:r>
        <w:rPr>
          <w:rFonts w:ascii="宋体" w:hAnsi="宋体" w:hint="eastAsia"/>
          <w:szCs w:val="21"/>
        </w:rPr>
        <w:t>项目的公开招标文件（项目编号：</w:t>
      </w:r>
      <w:r>
        <w:rPr>
          <w:rFonts w:ascii="宋体" w:hAnsi="宋体" w:hint="eastAsia"/>
          <w:szCs w:val="21"/>
          <w:u w:val="single"/>
        </w:rPr>
        <w:t xml:space="preserve">            </w:t>
      </w:r>
      <w:r>
        <w:rPr>
          <w:rFonts w:ascii="宋体" w:hAnsi="宋体" w:hint="eastAsia"/>
          <w:szCs w:val="21"/>
        </w:rPr>
        <w:t>），签字代表</w:t>
      </w:r>
      <w:r>
        <w:rPr>
          <w:rFonts w:ascii="宋体" w:hAnsi="宋体" w:hint="eastAsia"/>
          <w:szCs w:val="21"/>
          <w:u w:val="single"/>
        </w:rPr>
        <w:t xml:space="preserve">            </w:t>
      </w:r>
      <w:r>
        <w:rPr>
          <w:rFonts w:ascii="宋体" w:hAnsi="宋体" w:hint="eastAsia"/>
          <w:szCs w:val="21"/>
        </w:rPr>
        <w:t>（全名）经正式授权并代表投标人</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u w:val="single"/>
        </w:rPr>
        <w:t xml:space="preserve">            </w:t>
      </w:r>
      <w:r>
        <w:rPr>
          <w:rFonts w:ascii="宋体" w:hAnsi="宋体" w:hint="eastAsia"/>
          <w:szCs w:val="21"/>
        </w:rPr>
        <w:t>（投标人名称）提交技术文件、报价文件正本各一份、副本</w:t>
      </w:r>
      <w:r>
        <w:rPr>
          <w:rFonts w:ascii="宋体" w:hAnsi="宋体"/>
          <w:szCs w:val="21"/>
          <w:u w:val="single"/>
        </w:rPr>
        <w:t xml:space="preserve">      </w:t>
      </w:r>
      <w:r>
        <w:rPr>
          <w:rFonts w:ascii="宋体" w:hAnsi="宋体" w:hint="eastAsia"/>
          <w:szCs w:val="21"/>
        </w:rPr>
        <w:t>份。</w:t>
      </w:r>
    </w:p>
    <w:p w14:paraId="183426C2" w14:textId="77777777" w:rsidR="004F7F40" w:rsidRDefault="004A704B">
      <w:pPr>
        <w:snapToGrid w:val="0"/>
        <w:spacing w:line="360" w:lineRule="auto"/>
        <w:ind w:firstLineChars="200" w:firstLine="420"/>
        <w:rPr>
          <w:rFonts w:ascii="宋体" w:hAnsi="宋体"/>
          <w:szCs w:val="21"/>
        </w:rPr>
      </w:pPr>
      <w:r>
        <w:rPr>
          <w:rFonts w:ascii="宋体" w:hAnsi="宋体" w:hint="eastAsia"/>
          <w:szCs w:val="21"/>
        </w:rPr>
        <w:t>据此函，签字代表宣布同意如下：</w:t>
      </w:r>
    </w:p>
    <w:p w14:paraId="23BFAD94" w14:textId="77777777" w:rsidR="004F7F40" w:rsidRDefault="004A704B">
      <w:pPr>
        <w:snapToGrid w:val="0"/>
        <w:spacing w:line="360" w:lineRule="auto"/>
        <w:ind w:firstLineChars="200" w:firstLine="420"/>
        <w:rPr>
          <w:rFonts w:ascii="宋体" w:hAnsi="宋体"/>
          <w:szCs w:val="21"/>
        </w:rPr>
      </w:pPr>
      <w:r>
        <w:rPr>
          <w:rFonts w:ascii="宋体" w:hAnsi="宋体"/>
          <w:szCs w:val="21"/>
        </w:rPr>
        <w:t>1</w:t>
      </w:r>
      <w:r>
        <w:rPr>
          <w:rFonts w:ascii="宋体" w:hAnsi="宋体" w:hint="eastAsia"/>
          <w:szCs w:val="21"/>
        </w:rPr>
        <w:t>.投标人已详细审查全部“招标文件”，包括修改文件（如有的话）以及全部参考资料和有关附件，已经了解我方对于招标文件、采购过程、采购结果有依法进行询问、质疑、投诉的权利及相关渠道和要求。</w:t>
      </w:r>
    </w:p>
    <w:p w14:paraId="0B72DD16" w14:textId="77777777" w:rsidR="004F7F40" w:rsidRDefault="004A704B">
      <w:pPr>
        <w:snapToGrid w:val="0"/>
        <w:spacing w:line="360" w:lineRule="auto"/>
        <w:ind w:firstLineChars="200" w:firstLine="420"/>
        <w:rPr>
          <w:rFonts w:ascii="宋体" w:hAnsi="宋体"/>
          <w:szCs w:val="21"/>
        </w:rPr>
      </w:pPr>
      <w:r>
        <w:rPr>
          <w:rFonts w:ascii="宋体" w:hAnsi="宋体"/>
          <w:szCs w:val="21"/>
        </w:rPr>
        <w:t>2</w:t>
      </w:r>
      <w:r>
        <w:rPr>
          <w:rFonts w:ascii="宋体" w:hAnsi="宋体" w:hint="eastAsia"/>
          <w:szCs w:val="21"/>
        </w:rPr>
        <w:t>.投标人在投标之前已经与贵方进行了充分的沟通，完全理解并接受招标文件的各项规定和要求，对招标文件的合理性、合法性不再有异议。</w:t>
      </w:r>
    </w:p>
    <w:p w14:paraId="5098520F" w14:textId="77777777" w:rsidR="004F7F40" w:rsidRDefault="004A704B">
      <w:pPr>
        <w:snapToGrid w:val="0"/>
        <w:spacing w:line="360" w:lineRule="auto"/>
        <w:ind w:firstLineChars="200" w:firstLine="420"/>
        <w:rPr>
          <w:rFonts w:ascii="宋体" w:hAnsi="宋体"/>
          <w:szCs w:val="21"/>
        </w:rPr>
      </w:pPr>
      <w:r>
        <w:rPr>
          <w:rFonts w:ascii="宋体" w:hAnsi="宋体"/>
          <w:szCs w:val="21"/>
        </w:rPr>
        <w:t>3</w:t>
      </w:r>
      <w:r>
        <w:rPr>
          <w:rFonts w:ascii="宋体" w:hAnsi="宋体" w:hint="eastAsia"/>
          <w:szCs w:val="21"/>
        </w:rPr>
        <w:t>.本投标有效期自开标日起</w:t>
      </w:r>
      <w:r>
        <w:rPr>
          <w:rFonts w:ascii="宋体" w:hAnsi="宋体"/>
          <w:szCs w:val="21"/>
        </w:rPr>
        <w:t xml:space="preserve"> ______</w:t>
      </w:r>
      <w:proofErr w:type="gramStart"/>
      <w:r>
        <w:rPr>
          <w:rFonts w:ascii="宋体" w:hAnsi="宋体" w:hint="eastAsia"/>
          <w:szCs w:val="21"/>
        </w:rPr>
        <w:t>个</w:t>
      </w:r>
      <w:proofErr w:type="gramEnd"/>
      <w:r>
        <w:rPr>
          <w:rFonts w:ascii="宋体" w:hAnsi="宋体" w:hint="eastAsia"/>
          <w:szCs w:val="21"/>
        </w:rPr>
        <w:t>日。</w:t>
      </w:r>
    </w:p>
    <w:p w14:paraId="7E90E4B5" w14:textId="77777777" w:rsidR="004F7F40" w:rsidRDefault="004A704B">
      <w:pPr>
        <w:snapToGrid w:val="0"/>
        <w:spacing w:line="360" w:lineRule="auto"/>
        <w:ind w:firstLineChars="200" w:firstLine="420"/>
        <w:rPr>
          <w:rFonts w:ascii="宋体" w:hAnsi="宋体"/>
          <w:szCs w:val="21"/>
        </w:rPr>
      </w:pPr>
      <w:r>
        <w:rPr>
          <w:rFonts w:ascii="宋体" w:hAnsi="宋体"/>
          <w:szCs w:val="21"/>
        </w:rPr>
        <w:t>4</w:t>
      </w:r>
      <w:r>
        <w:rPr>
          <w:rFonts w:ascii="宋体" w:hAnsi="宋体" w:hint="eastAsia"/>
          <w:szCs w:val="21"/>
        </w:rPr>
        <w:t>.如中标，本投标文件至本项目合同履行</w:t>
      </w:r>
      <w:proofErr w:type="gramStart"/>
      <w:r>
        <w:rPr>
          <w:rFonts w:ascii="宋体" w:hAnsi="宋体" w:hint="eastAsia"/>
          <w:szCs w:val="21"/>
        </w:rPr>
        <w:t>完毕止均保持</w:t>
      </w:r>
      <w:proofErr w:type="gramEnd"/>
      <w:r>
        <w:rPr>
          <w:rFonts w:ascii="宋体" w:hAnsi="宋体" w:hint="eastAsia"/>
          <w:szCs w:val="21"/>
        </w:rPr>
        <w:t>有效，本投标人将按“招标文件”及政府采购法律、法规的规定履行合同责任和义务。</w:t>
      </w:r>
    </w:p>
    <w:p w14:paraId="17A2FD1A" w14:textId="77777777" w:rsidR="004F7F40" w:rsidRDefault="004A704B">
      <w:pPr>
        <w:snapToGrid w:val="0"/>
        <w:spacing w:line="360" w:lineRule="auto"/>
        <w:ind w:firstLineChars="200" w:firstLine="420"/>
        <w:rPr>
          <w:rFonts w:ascii="宋体" w:hAnsi="宋体"/>
          <w:szCs w:val="21"/>
        </w:rPr>
      </w:pPr>
      <w:r>
        <w:rPr>
          <w:rFonts w:ascii="宋体" w:hAnsi="宋体"/>
          <w:szCs w:val="21"/>
        </w:rPr>
        <w:t>5</w:t>
      </w:r>
      <w:r>
        <w:rPr>
          <w:rFonts w:ascii="宋体" w:hAnsi="宋体" w:hint="eastAsia"/>
          <w:szCs w:val="21"/>
        </w:rPr>
        <w:t>.投标人同意按照贵方要求提供与投标有关的一切数据或资料。</w:t>
      </w:r>
    </w:p>
    <w:p w14:paraId="62D47FF9" w14:textId="77777777" w:rsidR="004F7F40" w:rsidRDefault="004A704B">
      <w:pPr>
        <w:snapToGrid w:val="0"/>
        <w:spacing w:line="360" w:lineRule="auto"/>
        <w:ind w:firstLineChars="200" w:firstLine="420"/>
        <w:rPr>
          <w:rFonts w:ascii="宋体" w:hAnsi="宋体"/>
          <w:szCs w:val="21"/>
        </w:rPr>
      </w:pPr>
      <w:r>
        <w:rPr>
          <w:rFonts w:ascii="宋体" w:hAnsi="宋体"/>
          <w:szCs w:val="21"/>
        </w:rPr>
        <w:t>6</w:t>
      </w:r>
      <w:r>
        <w:rPr>
          <w:rFonts w:ascii="宋体" w:hAnsi="宋体" w:hint="eastAsia"/>
          <w:szCs w:val="21"/>
        </w:rPr>
        <w:t>.与本投标有关的一切正式往来信函请寄：</w:t>
      </w:r>
    </w:p>
    <w:p w14:paraId="0D3E4FC6" w14:textId="77777777" w:rsidR="004F7F40" w:rsidRDefault="004A704B">
      <w:pPr>
        <w:snapToGrid w:val="0"/>
        <w:spacing w:line="360" w:lineRule="auto"/>
        <w:rPr>
          <w:rFonts w:ascii="宋体" w:hAnsi="宋体"/>
          <w:szCs w:val="21"/>
        </w:rPr>
      </w:pPr>
      <w:r>
        <w:rPr>
          <w:rFonts w:ascii="宋体" w:hAnsi="宋体" w:hint="eastAsia"/>
          <w:szCs w:val="21"/>
        </w:rPr>
        <w:t>地址：</w:t>
      </w:r>
      <w:r>
        <w:rPr>
          <w:rFonts w:ascii="宋体" w:hAnsi="宋体" w:hint="eastAsia"/>
          <w:szCs w:val="21"/>
          <w:u w:val="single"/>
        </w:rPr>
        <w:t xml:space="preserve">                       </w:t>
      </w:r>
      <w:r>
        <w:rPr>
          <w:rFonts w:ascii="宋体" w:hAnsi="宋体" w:hint="eastAsia"/>
          <w:szCs w:val="21"/>
        </w:rPr>
        <w:t>邮编：</w:t>
      </w:r>
      <w:r>
        <w:rPr>
          <w:rFonts w:ascii="宋体" w:hAnsi="宋体"/>
          <w:szCs w:val="21"/>
        </w:rPr>
        <w:t xml:space="preserve">__________   </w:t>
      </w:r>
      <w:r>
        <w:rPr>
          <w:rFonts w:ascii="宋体" w:hAnsi="宋体" w:hint="eastAsia"/>
          <w:szCs w:val="21"/>
        </w:rPr>
        <w:t>电话：</w:t>
      </w:r>
      <w:r>
        <w:rPr>
          <w:rFonts w:ascii="宋体" w:hAnsi="宋体"/>
          <w:szCs w:val="21"/>
        </w:rPr>
        <w:t>______________</w:t>
      </w:r>
    </w:p>
    <w:p w14:paraId="2A870A04" w14:textId="77777777" w:rsidR="004F7F40" w:rsidRDefault="004A704B">
      <w:pPr>
        <w:snapToGrid w:val="0"/>
        <w:spacing w:line="360" w:lineRule="auto"/>
        <w:rPr>
          <w:rFonts w:ascii="宋体" w:hAnsi="宋体"/>
          <w:szCs w:val="21"/>
        </w:rPr>
      </w:pPr>
      <w:r>
        <w:rPr>
          <w:rFonts w:ascii="宋体" w:hAnsi="宋体" w:hint="eastAsia"/>
          <w:szCs w:val="21"/>
        </w:rPr>
        <w:t>传真：</w:t>
      </w:r>
      <w:r>
        <w:rPr>
          <w:rFonts w:ascii="宋体" w:hAnsi="宋体"/>
          <w:szCs w:val="21"/>
        </w:rPr>
        <w:t>______________</w:t>
      </w:r>
      <w:r>
        <w:rPr>
          <w:rFonts w:ascii="宋体" w:hAnsi="宋体" w:hint="eastAsia"/>
          <w:szCs w:val="21"/>
        </w:rPr>
        <w:t>投标人代表姓名</w:t>
      </w:r>
      <w:r>
        <w:rPr>
          <w:rFonts w:ascii="宋体" w:hAnsi="宋体"/>
          <w:szCs w:val="21"/>
        </w:rPr>
        <w:t xml:space="preserve"> ___________  </w:t>
      </w:r>
      <w:r>
        <w:rPr>
          <w:rFonts w:ascii="宋体" w:hAnsi="宋体" w:hint="eastAsia"/>
          <w:szCs w:val="21"/>
        </w:rPr>
        <w:t>职务：</w:t>
      </w:r>
      <w:r>
        <w:rPr>
          <w:rFonts w:ascii="宋体" w:hAnsi="宋体" w:hint="eastAsia"/>
          <w:szCs w:val="21"/>
          <w:u w:val="single"/>
        </w:rPr>
        <w:t xml:space="preserve">              </w:t>
      </w:r>
    </w:p>
    <w:p w14:paraId="1997FFF1" w14:textId="77777777" w:rsidR="004F7F40" w:rsidRDefault="004F7F40">
      <w:pPr>
        <w:snapToGrid w:val="0"/>
        <w:spacing w:line="360" w:lineRule="auto"/>
        <w:rPr>
          <w:rFonts w:ascii="宋体" w:hAnsi="宋体"/>
          <w:szCs w:val="21"/>
        </w:rPr>
      </w:pPr>
    </w:p>
    <w:p w14:paraId="774274C6" w14:textId="77777777" w:rsidR="004F7F40" w:rsidRDefault="004F7F40">
      <w:pPr>
        <w:snapToGrid w:val="0"/>
        <w:spacing w:line="360" w:lineRule="auto"/>
        <w:rPr>
          <w:rFonts w:ascii="宋体" w:hAnsi="宋体"/>
          <w:szCs w:val="21"/>
        </w:rPr>
      </w:pPr>
    </w:p>
    <w:p w14:paraId="4B86C0EC" w14:textId="77777777" w:rsidR="004F7F40" w:rsidRDefault="004A704B">
      <w:pPr>
        <w:snapToGrid w:val="0"/>
        <w:spacing w:beforeLines="50" w:before="120" w:line="360" w:lineRule="auto"/>
        <w:ind w:firstLine="4500"/>
        <w:rPr>
          <w:rFonts w:ascii="宋体" w:hAnsi="宋体"/>
          <w:szCs w:val="21"/>
        </w:rPr>
      </w:pPr>
      <w:r>
        <w:rPr>
          <w:rFonts w:ascii="宋体" w:hAnsi="宋体" w:hint="eastAsia"/>
          <w:szCs w:val="21"/>
        </w:rPr>
        <w:t>投标人全称（公章）：</w:t>
      </w:r>
      <w:r>
        <w:rPr>
          <w:rFonts w:ascii="宋体" w:hAnsi="宋体"/>
          <w:szCs w:val="21"/>
          <w:u w:val="single"/>
        </w:rPr>
        <w:t xml:space="preserve">               </w:t>
      </w:r>
      <w:r>
        <w:rPr>
          <w:rFonts w:ascii="宋体" w:hAnsi="宋体"/>
          <w:szCs w:val="21"/>
        </w:rPr>
        <w:t xml:space="preserve"> </w:t>
      </w:r>
    </w:p>
    <w:p w14:paraId="0BA3F448" w14:textId="77777777" w:rsidR="004F7F40" w:rsidRDefault="004A704B">
      <w:pPr>
        <w:snapToGrid w:val="0"/>
        <w:spacing w:beforeLines="50" w:before="120" w:line="360" w:lineRule="auto"/>
        <w:ind w:firstLine="4500"/>
        <w:rPr>
          <w:rFonts w:ascii="宋体" w:hAnsi="宋体"/>
          <w:szCs w:val="21"/>
          <w:u w:val="single"/>
        </w:rPr>
      </w:pPr>
      <w:r>
        <w:rPr>
          <w:rFonts w:ascii="宋体" w:hAnsi="宋体" w:hint="eastAsia"/>
          <w:szCs w:val="21"/>
        </w:rPr>
        <w:t>法定代表人或委托代理人签字：</w:t>
      </w:r>
      <w:r>
        <w:rPr>
          <w:rFonts w:ascii="宋体" w:hAnsi="宋体"/>
          <w:szCs w:val="21"/>
          <w:u w:val="single"/>
        </w:rPr>
        <w:t xml:space="preserve">             </w:t>
      </w:r>
    </w:p>
    <w:p w14:paraId="2BDF19C4" w14:textId="77777777" w:rsidR="004F7F40" w:rsidRDefault="004A704B">
      <w:pPr>
        <w:snapToGrid w:val="0"/>
        <w:spacing w:beforeLines="50" w:before="120" w:after="50" w:line="360" w:lineRule="auto"/>
        <w:ind w:firstLineChars="100" w:firstLine="210"/>
        <w:jc w:val="right"/>
        <w:rPr>
          <w:rFonts w:ascii="宋体" w:hAnsi="宋体"/>
          <w:szCs w:val="21"/>
        </w:rPr>
      </w:pPr>
      <w:r>
        <w:rPr>
          <w:rFonts w:ascii="宋体" w:hAnsi="宋体"/>
          <w:szCs w:val="21"/>
        </w:rPr>
        <w:t xml:space="preserve">                     年    月    日</w:t>
      </w:r>
      <w:r>
        <w:rPr>
          <w:rFonts w:ascii="宋体" w:hAnsi="宋体" w:hint="eastAsia"/>
          <w:szCs w:val="21"/>
        </w:rPr>
        <w:t xml:space="preserve">         </w:t>
      </w:r>
    </w:p>
    <w:p w14:paraId="28EC431B" w14:textId="77777777" w:rsidR="004F7F40" w:rsidRDefault="004F7F40">
      <w:pPr>
        <w:pStyle w:val="ab"/>
        <w:snapToGrid w:val="0"/>
        <w:spacing w:beforeLines="0" w:afterLines="0" w:line="360" w:lineRule="auto"/>
        <w:rPr>
          <w:rFonts w:hAnsi="宋体"/>
          <w:sz w:val="21"/>
          <w:szCs w:val="21"/>
        </w:rPr>
      </w:pPr>
    </w:p>
    <w:p w14:paraId="0AD7208E" w14:textId="77777777" w:rsidR="004F7F40" w:rsidRDefault="004F7F40">
      <w:pPr>
        <w:spacing w:line="360" w:lineRule="auto"/>
        <w:rPr>
          <w:b/>
          <w:bCs/>
          <w:szCs w:val="21"/>
        </w:rPr>
      </w:pPr>
    </w:p>
    <w:p w14:paraId="7A088E78" w14:textId="77777777" w:rsidR="004F7F40" w:rsidRDefault="004A704B">
      <w:pPr>
        <w:pStyle w:val="ab"/>
        <w:snapToGrid w:val="0"/>
        <w:spacing w:beforeLines="0" w:afterLines="0" w:line="360" w:lineRule="auto"/>
        <w:jc w:val="center"/>
        <w:rPr>
          <w:sz w:val="21"/>
          <w:szCs w:val="21"/>
        </w:rPr>
      </w:pPr>
      <w:r>
        <w:rPr>
          <w:sz w:val="21"/>
          <w:szCs w:val="21"/>
        </w:rPr>
        <w:br w:type="page"/>
      </w:r>
    </w:p>
    <w:p w14:paraId="354E9C36" w14:textId="77777777" w:rsidR="004F7F40" w:rsidRDefault="004A704B">
      <w:pPr>
        <w:snapToGrid w:val="0"/>
        <w:spacing w:beforeLines="50" w:before="120" w:after="50" w:line="360" w:lineRule="auto"/>
        <w:jc w:val="left"/>
        <w:rPr>
          <w:rFonts w:ascii="宋体" w:hAnsi="宋体"/>
          <w:b/>
          <w:szCs w:val="21"/>
        </w:rPr>
      </w:pPr>
      <w:r>
        <w:rPr>
          <w:rFonts w:ascii="宋体" w:hAnsi="宋体" w:hint="eastAsia"/>
          <w:b/>
          <w:szCs w:val="21"/>
        </w:rPr>
        <w:lastRenderedPageBreak/>
        <w:t>附件10：</w:t>
      </w:r>
    </w:p>
    <w:p w14:paraId="23CB9EF5" w14:textId="77777777" w:rsidR="004F7F40" w:rsidRDefault="004F7F40">
      <w:pPr>
        <w:pStyle w:val="ab"/>
        <w:snapToGrid w:val="0"/>
        <w:spacing w:beforeLines="0" w:afterLines="0" w:line="360" w:lineRule="auto"/>
        <w:jc w:val="center"/>
        <w:rPr>
          <w:sz w:val="32"/>
          <w:szCs w:val="32"/>
        </w:rPr>
      </w:pPr>
    </w:p>
    <w:p w14:paraId="559DE097" w14:textId="77777777" w:rsidR="004F7F40" w:rsidRDefault="004A704B">
      <w:pPr>
        <w:pStyle w:val="ab"/>
        <w:snapToGrid w:val="0"/>
        <w:spacing w:beforeLines="0" w:afterLines="0" w:line="360" w:lineRule="auto"/>
        <w:jc w:val="center"/>
        <w:rPr>
          <w:b/>
          <w:sz w:val="32"/>
          <w:szCs w:val="32"/>
        </w:rPr>
      </w:pPr>
      <w:r>
        <w:rPr>
          <w:rFonts w:hint="eastAsia"/>
          <w:b/>
          <w:sz w:val="32"/>
          <w:szCs w:val="32"/>
        </w:rPr>
        <w:t>开标一览表</w:t>
      </w:r>
    </w:p>
    <w:p w14:paraId="24BDD48D" w14:textId="77777777" w:rsidR="004F7F40" w:rsidRDefault="004A704B">
      <w:pPr>
        <w:snapToGrid w:val="0"/>
        <w:spacing w:before="50" w:after="50" w:line="360" w:lineRule="auto"/>
        <w:rPr>
          <w:szCs w:val="21"/>
        </w:rPr>
      </w:pPr>
      <w:r>
        <w:rPr>
          <w:rFonts w:hint="eastAsia"/>
          <w:szCs w:val="21"/>
        </w:rPr>
        <w:t>采购编号：</w:t>
      </w:r>
      <w:r>
        <w:rPr>
          <w:rFonts w:hint="eastAsia"/>
          <w:szCs w:val="21"/>
        </w:rPr>
        <w:t xml:space="preserve">                </w:t>
      </w:r>
    </w:p>
    <w:tbl>
      <w:tblPr>
        <w:tblW w:w="9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5"/>
        <w:gridCol w:w="5054"/>
      </w:tblGrid>
      <w:tr w:rsidR="004F7F40" w14:paraId="420C7BC3" w14:textId="77777777">
        <w:trPr>
          <w:trHeight w:val="874"/>
          <w:jc w:val="center"/>
        </w:trPr>
        <w:tc>
          <w:tcPr>
            <w:tcW w:w="4345" w:type="dxa"/>
            <w:tcBorders>
              <w:left w:val="single" w:sz="4" w:space="0" w:color="auto"/>
            </w:tcBorders>
            <w:vAlign w:val="center"/>
          </w:tcPr>
          <w:p w14:paraId="218FFAF1" w14:textId="77777777" w:rsidR="004F7F40" w:rsidRDefault="004A704B">
            <w:pPr>
              <w:pStyle w:val="ab"/>
              <w:spacing w:beforeLines="0" w:afterLines="0" w:line="360" w:lineRule="auto"/>
              <w:jc w:val="center"/>
              <w:rPr>
                <w:rFonts w:hAnsi="宋体"/>
                <w:sz w:val="21"/>
                <w:szCs w:val="21"/>
              </w:rPr>
            </w:pPr>
            <w:r>
              <w:rPr>
                <w:rFonts w:hAnsi="宋体" w:hint="eastAsia"/>
                <w:sz w:val="21"/>
                <w:szCs w:val="21"/>
              </w:rPr>
              <w:t>项目名称</w:t>
            </w:r>
          </w:p>
        </w:tc>
        <w:tc>
          <w:tcPr>
            <w:tcW w:w="5054" w:type="dxa"/>
            <w:vAlign w:val="center"/>
          </w:tcPr>
          <w:p w14:paraId="2B9AC199" w14:textId="77777777" w:rsidR="004F7F40" w:rsidRDefault="004A704B">
            <w:pPr>
              <w:pStyle w:val="ab"/>
              <w:spacing w:beforeLines="0" w:afterLines="0" w:line="360" w:lineRule="auto"/>
              <w:jc w:val="center"/>
              <w:rPr>
                <w:rFonts w:hAnsi="宋体"/>
                <w:sz w:val="21"/>
                <w:szCs w:val="21"/>
              </w:rPr>
            </w:pPr>
            <w:r>
              <w:rPr>
                <w:rFonts w:hAnsi="宋体" w:hint="eastAsia"/>
                <w:sz w:val="21"/>
                <w:szCs w:val="21"/>
              </w:rPr>
              <w:t>投标报价</w:t>
            </w:r>
          </w:p>
          <w:p w14:paraId="6B01E073" w14:textId="77777777" w:rsidR="004F7F40" w:rsidRDefault="004A704B">
            <w:pPr>
              <w:pStyle w:val="ab"/>
              <w:spacing w:beforeLines="0" w:afterLines="0" w:line="360" w:lineRule="auto"/>
              <w:jc w:val="center"/>
              <w:rPr>
                <w:rFonts w:hAnsi="宋体"/>
                <w:sz w:val="21"/>
                <w:szCs w:val="21"/>
              </w:rPr>
            </w:pPr>
            <w:r>
              <w:rPr>
                <w:rFonts w:hAnsi="宋体" w:hint="eastAsia"/>
                <w:sz w:val="21"/>
                <w:szCs w:val="21"/>
              </w:rPr>
              <w:t>（人民币元）</w:t>
            </w:r>
          </w:p>
        </w:tc>
      </w:tr>
      <w:tr w:rsidR="004F7F40" w14:paraId="700B25F9" w14:textId="77777777">
        <w:trPr>
          <w:cantSplit/>
          <w:trHeight w:val="2343"/>
          <w:jc w:val="center"/>
        </w:trPr>
        <w:tc>
          <w:tcPr>
            <w:tcW w:w="4345" w:type="dxa"/>
            <w:tcBorders>
              <w:left w:val="single" w:sz="4" w:space="0" w:color="auto"/>
            </w:tcBorders>
            <w:vAlign w:val="center"/>
          </w:tcPr>
          <w:p w14:paraId="73F4B58A" w14:textId="77777777" w:rsidR="004F7F40" w:rsidRDefault="004A704B">
            <w:pPr>
              <w:pStyle w:val="ab"/>
              <w:spacing w:beforeLines="0" w:afterLines="0" w:line="360" w:lineRule="auto"/>
              <w:rPr>
                <w:sz w:val="21"/>
                <w:szCs w:val="21"/>
                <w:u w:val="single"/>
              </w:rPr>
            </w:pPr>
            <w:r>
              <w:rPr>
                <w:rFonts w:hAnsi="宋体" w:hint="eastAsia"/>
                <w:sz w:val="21"/>
                <w:szCs w:val="21"/>
              </w:rPr>
              <w:t xml:space="preserve">嘉兴南洋职业技术学院垃圾清运及化粪池处理采购项目    </w:t>
            </w:r>
          </w:p>
        </w:tc>
        <w:tc>
          <w:tcPr>
            <w:tcW w:w="5054" w:type="dxa"/>
            <w:vAlign w:val="center"/>
          </w:tcPr>
          <w:p w14:paraId="0DE556D6" w14:textId="77777777" w:rsidR="004F7F40" w:rsidRDefault="004A704B">
            <w:pPr>
              <w:pStyle w:val="ab"/>
              <w:spacing w:beforeLines="0" w:afterLines="0" w:line="360" w:lineRule="auto"/>
              <w:rPr>
                <w:rFonts w:hAnsi="宋体"/>
                <w:sz w:val="21"/>
                <w:szCs w:val="21"/>
              </w:rPr>
            </w:pPr>
            <w:r>
              <w:rPr>
                <w:rFonts w:hAnsi="宋体" w:hint="eastAsia"/>
                <w:sz w:val="21"/>
                <w:szCs w:val="21"/>
              </w:rPr>
              <w:t>投标总报价小写：</w:t>
            </w:r>
            <w:r>
              <w:rPr>
                <w:rFonts w:hAnsi="宋体" w:hint="eastAsia"/>
                <w:sz w:val="21"/>
                <w:szCs w:val="21"/>
                <w:u w:val="single"/>
              </w:rPr>
              <w:t xml:space="preserve">       </w:t>
            </w:r>
            <w:r>
              <w:rPr>
                <w:rFonts w:hAnsi="宋体" w:hint="eastAsia"/>
                <w:sz w:val="21"/>
                <w:szCs w:val="21"/>
              </w:rPr>
              <w:t>元/年</w:t>
            </w:r>
          </w:p>
          <w:p w14:paraId="32411234" w14:textId="77777777" w:rsidR="004F7F40" w:rsidRDefault="004A704B">
            <w:pPr>
              <w:pStyle w:val="ab"/>
              <w:spacing w:beforeLines="0" w:afterLines="0" w:line="360" w:lineRule="auto"/>
              <w:rPr>
                <w:rFonts w:hAnsi="宋体"/>
                <w:sz w:val="21"/>
                <w:szCs w:val="21"/>
              </w:rPr>
            </w:pPr>
            <w:r>
              <w:rPr>
                <w:rFonts w:hAnsi="宋体" w:hint="eastAsia"/>
                <w:sz w:val="21"/>
                <w:szCs w:val="21"/>
              </w:rPr>
              <w:t>大写：</w:t>
            </w:r>
          </w:p>
          <w:p w14:paraId="05643328" w14:textId="77777777" w:rsidR="004F7F40" w:rsidRDefault="004A704B">
            <w:pPr>
              <w:pStyle w:val="ab"/>
              <w:spacing w:beforeLines="0" w:afterLines="0" w:line="360" w:lineRule="auto"/>
              <w:rPr>
                <w:rFonts w:hAnsi="宋体"/>
                <w:sz w:val="21"/>
                <w:szCs w:val="21"/>
              </w:rPr>
            </w:pPr>
            <w:r>
              <w:rPr>
                <w:rFonts w:hAnsi="宋体" w:hint="eastAsia"/>
                <w:sz w:val="21"/>
                <w:szCs w:val="21"/>
              </w:rPr>
              <w:t>三年合计：</w:t>
            </w:r>
            <w:r>
              <w:rPr>
                <w:rFonts w:hAnsi="宋体" w:hint="eastAsia"/>
                <w:sz w:val="21"/>
                <w:szCs w:val="21"/>
                <w:u w:val="single"/>
              </w:rPr>
              <w:t xml:space="preserve">      </w:t>
            </w:r>
            <w:r>
              <w:rPr>
                <w:rFonts w:hAnsi="宋体" w:hint="eastAsia"/>
                <w:sz w:val="21"/>
                <w:szCs w:val="21"/>
              </w:rPr>
              <w:t xml:space="preserve">元  </w:t>
            </w:r>
          </w:p>
        </w:tc>
      </w:tr>
    </w:tbl>
    <w:p w14:paraId="76BCB43F" w14:textId="77777777" w:rsidR="004F7F40" w:rsidRDefault="004A704B">
      <w:pPr>
        <w:snapToGrid w:val="0"/>
        <w:spacing w:before="50" w:after="50" w:line="360" w:lineRule="auto"/>
        <w:jc w:val="left"/>
        <w:rPr>
          <w:rFonts w:ascii="宋体" w:hAnsi="宋体"/>
          <w:szCs w:val="21"/>
        </w:rPr>
      </w:pPr>
      <w:r>
        <w:rPr>
          <w:rFonts w:ascii="宋体" w:hAnsi="宋体" w:hint="eastAsia"/>
          <w:szCs w:val="21"/>
        </w:rPr>
        <w:t>注</w:t>
      </w:r>
      <w:r>
        <w:rPr>
          <w:rFonts w:ascii="宋体" w:hAnsi="宋体"/>
          <w:szCs w:val="21"/>
        </w:rPr>
        <w:t>: 1</w:t>
      </w:r>
      <w:r>
        <w:rPr>
          <w:rFonts w:ascii="宋体" w:hAnsi="宋体" w:hint="eastAsia"/>
          <w:szCs w:val="21"/>
        </w:rPr>
        <w:t>、报价一经涂改，应在涂改处加盖单位公章或者由法定代表人或授权委托人签字或盖章，否则其投标作无效标处理。</w:t>
      </w:r>
    </w:p>
    <w:p w14:paraId="405BB937" w14:textId="77777777" w:rsidR="004F7F40" w:rsidRDefault="004A704B">
      <w:pPr>
        <w:snapToGrid w:val="0"/>
        <w:spacing w:before="50" w:after="50" w:line="360" w:lineRule="auto"/>
        <w:ind w:firstLineChars="200" w:firstLine="420"/>
        <w:jc w:val="left"/>
        <w:rPr>
          <w:rFonts w:ascii="宋体" w:hAnsi="宋体"/>
          <w:szCs w:val="21"/>
        </w:rPr>
      </w:pPr>
      <w:r>
        <w:rPr>
          <w:rFonts w:ascii="宋体" w:hAnsi="宋体" w:hint="eastAsia"/>
          <w:szCs w:val="21"/>
        </w:rPr>
        <w:t>2、以上报价应与“报价明细表”中的“投标总价”相一致。</w:t>
      </w:r>
    </w:p>
    <w:p w14:paraId="19DD5537" w14:textId="77777777" w:rsidR="004F7F40" w:rsidRDefault="004A704B">
      <w:pPr>
        <w:snapToGrid w:val="0"/>
        <w:spacing w:line="360" w:lineRule="auto"/>
        <w:ind w:firstLineChars="200" w:firstLine="420"/>
        <w:rPr>
          <w:rFonts w:ascii="宋体" w:hAnsi="宋体" w:cs="Arial"/>
          <w:b/>
          <w:bCs/>
          <w:szCs w:val="21"/>
        </w:rPr>
      </w:pPr>
      <w:r>
        <w:rPr>
          <w:rFonts w:ascii="宋体" w:hAnsi="宋体" w:hint="eastAsia"/>
          <w:szCs w:val="21"/>
        </w:rPr>
        <w:t xml:space="preserve"> </w:t>
      </w:r>
    </w:p>
    <w:p w14:paraId="5B1AD77A" w14:textId="77777777" w:rsidR="004F7F40" w:rsidRDefault="004F7F40">
      <w:pPr>
        <w:snapToGrid w:val="0"/>
        <w:spacing w:before="50" w:after="50" w:line="360" w:lineRule="auto"/>
        <w:ind w:firstLineChars="200" w:firstLine="420"/>
        <w:jc w:val="left"/>
        <w:rPr>
          <w:rFonts w:ascii="宋体" w:hAnsi="宋体"/>
          <w:szCs w:val="21"/>
        </w:rPr>
      </w:pPr>
    </w:p>
    <w:p w14:paraId="2FC93B83" w14:textId="77777777" w:rsidR="004F7F40" w:rsidRDefault="004F7F40">
      <w:pPr>
        <w:snapToGrid w:val="0"/>
        <w:spacing w:before="50" w:after="50" w:line="360" w:lineRule="auto"/>
        <w:ind w:firstLineChars="200" w:firstLine="420"/>
        <w:jc w:val="left"/>
        <w:rPr>
          <w:rFonts w:ascii="宋体" w:hAnsi="宋体"/>
          <w:szCs w:val="21"/>
        </w:rPr>
      </w:pPr>
    </w:p>
    <w:p w14:paraId="55FCE269" w14:textId="77777777" w:rsidR="004F7F40" w:rsidRDefault="004A704B">
      <w:pPr>
        <w:snapToGrid w:val="0"/>
        <w:spacing w:beforeLines="50" w:before="120" w:line="360" w:lineRule="auto"/>
        <w:ind w:firstLine="4500"/>
        <w:rPr>
          <w:rFonts w:ascii="宋体" w:hAnsi="宋体"/>
          <w:szCs w:val="21"/>
        </w:rPr>
      </w:pPr>
      <w:r>
        <w:rPr>
          <w:rFonts w:ascii="宋体" w:hAnsi="宋体" w:hint="eastAsia"/>
          <w:szCs w:val="21"/>
        </w:rPr>
        <w:t>投标人全称（公章）：</w:t>
      </w:r>
      <w:r>
        <w:rPr>
          <w:rFonts w:ascii="宋体" w:hAnsi="宋体"/>
          <w:szCs w:val="21"/>
          <w:u w:val="single"/>
        </w:rPr>
        <w:t xml:space="preserve">               </w:t>
      </w:r>
      <w:r>
        <w:rPr>
          <w:rFonts w:ascii="宋体" w:hAnsi="宋体"/>
          <w:szCs w:val="21"/>
        </w:rPr>
        <w:t xml:space="preserve"> </w:t>
      </w:r>
    </w:p>
    <w:p w14:paraId="6186BD78" w14:textId="77777777" w:rsidR="004F7F40" w:rsidRDefault="004A704B">
      <w:pPr>
        <w:snapToGrid w:val="0"/>
        <w:spacing w:beforeLines="50" w:before="120" w:line="360" w:lineRule="auto"/>
        <w:ind w:firstLine="4500"/>
        <w:rPr>
          <w:rFonts w:ascii="宋体" w:hAnsi="宋体"/>
          <w:szCs w:val="21"/>
          <w:u w:val="single"/>
        </w:rPr>
      </w:pPr>
      <w:r>
        <w:rPr>
          <w:rFonts w:ascii="宋体" w:hAnsi="宋体" w:hint="eastAsia"/>
          <w:szCs w:val="21"/>
        </w:rPr>
        <w:t>法定代表人或委托代理人签字：</w:t>
      </w:r>
      <w:r>
        <w:rPr>
          <w:rFonts w:ascii="宋体" w:hAnsi="宋体"/>
          <w:szCs w:val="21"/>
          <w:u w:val="single"/>
        </w:rPr>
        <w:t xml:space="preserve">             </w:t>
      </w:r>
    </w:p>
    <w:p w14:paraId="091F90F2" w14:textId="77777777" w:rsidR="004F7F40" w:rsidRDefault="004A704B">
      <w:pPr>
        <w:snapToGrid w:val="0"/>
        <w:spacing w:beforeLines="50" w:before="120" w:after="50" w:line="360" w:lineRule="auto"/>
        <w:ind w:firstLineChars="100" w:firstLine="210"/>
        <w:jc w:val="right"/>
        <w:rPr>
          <w:rFonts w:ascii="宋体" w:hAnsi="宋体"/>
          <w:szCs w:val="21"/>
        </w:rPr>
      </w:pPr>
      <w:r>
        <w:rPr>
          <w:rFonts w:ascii="宋体" w:hAnsi="宋体"/>
          <w:szCs w:val="21"/>
        </w:rPr>
        <w:t xml:space="preserve">                     年    月    日</w:t>
      </w:r>
      <w:r>
        <w:rPr>
          <w:rFonts w:ascii="宋体" w:hAnsi="宋体" w:hint="eastAsia"/>
          <w:szCs w:val="21"/>
        </w:rPr>
        <w:t xml:space="preserve">         </w:t>
      </w:r>
    </w:p>
    <w:p w14:paraId="1B083A0E" w14:textId="77777777" w:rsidR="004F7F40" w:rsidRDefault="004A704B">
      <w:pPr>
        <w:snapToGrid w:val="0"/>
        <w:spacing w:beforeLines="50" w:before="120" w:after="50" w:line="360" w:lineRule="auto"/>
        <w:jc w:val="left"/>
        <w:rPr>
          <w:rFonts w:ascii="宋体" w:hAnsi="宋体"/>
          <w:b/>
          <w:szCs w:val="21"/>
        </w:rPr>
      </w:pPr>
      <w:r>
        <w:rPr>
          <w:rFonts w:hAnsi="宋体"/>
          <w:b/>
          <w:szCs w:val="21"/>
        </w:rPr>
        <w:br w:type="page"/>
      </w:r>
      <w:r>
        <w:rPr>
          <w:rFonts w:ascii="宋体" w:hAnsi="宋体" w:hint="eastAsia"/>
          <w:b/>
          <w:szCs w:val="21"/>
        </w:rPr>
        <w:lastRenderedPageBreak/>
        <w:t>附件11：</w:t>
      </w:r>
    </w:p>
    <w:p w14:paraId="25A7F006" w14:textId="77777777" w:rsidR="004F7F40" w:rsidRDefault="004A704B">
      <w:pPr>
        <w:pStyle w:val="ab"/>
        <w:snapToGrid w:val="0"/>
        <w:spacing w:beforeLines="0" w:afterLines="0" w:line="360" w:lineRule="auto"/>
        <w:jc w:val="center"/>
        <w:rPr>
          <w:rFonts w:hAnsi="宋体"/>
          <w:b/>
          <w:sz w:val="21"/>
          <w:szCs w:val="21"/>
        </w:rPr>
      </w:pPr>
      <w:r>
        <w:rPr>
          <w:rFonts w:hAnsi="宋体"/>
          <w:b/>
          <w:sz w:val="21"/>
          <w:szCs w:val="21"/>
        </w:rPr>
        <w:t>报价明细表</w:t>
      </w:r>
    </w:p>
    <w:p w14:paraId="36AFCDDA" w14:textId="77777777" w:rsidR="004F7F40" w:rsidRDefault="004A704B">
      <w:pPr>
        <w:pStyle w:val="ab"/>
        <w:snapToGrid w:val="0"/>
        <w:spacing w:beforeLines="0" w:afterLines="0" w:line="360" w:lineRule="auto"/>
        <w:ind w:firstLineChars="900" w:firstLine="1890"/>
        <w:rPr>
          <w:rFonts w:hAnsi="宋体"/>
          <w:sz w:val="21"/>
          <w:szCs w:val="21"/>
        </w:rPr>
      </w:pPr>
      <w:r>
        <w:rPr>
          <w:rFonts w:hAnsi="宋体"/>
          <w:sz w:val="21"/>
          <w:szCs w:val="21"/>
        </w:rPr>
        <w:t xml:space="preserve">                   金额单位：人民币（元）</w:t>
      </w:r>
    </w:p>
    <w:tbl>
      <w:tblPr>
        <w:tblW w:w="9526"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39"/>
        <w:gridCol w:w="1800"/>
        <w:gridCol w:w="938"/>
        <w:gridCol w:w="1075"/>
        <w:gridCol w:w="1296"/>
        <w:gridCol w:w="1266"/>
        <w:gridCol w:w="1198"/>
        <w:gridCol w:w="1314"/>
      </w:tblGrid>
      <w:tr w:rsidR="004F7F40" w14:paraId="69FC4654" w14:textId="77777777">
        <w:trPr>
          <w:trHeight w:val="562"/>
          <w:jc w:val="center"/>
        </w:trPr>
        <w:tc>
          <w:tcPr>
            <w:tcW w:w="639" w:type="dxa"/>
            <w:tcBorders>
              <w:top w:val="single" w:sz="4" w:space="0" w:color="auto"/>
              <w:left w:val="single" w:sz="4" w:space="0" w:color="auto"/>
              <w:bottom w:val="single" w:sz="4" w:space="0" w:color="auto"/>
              <w:right w:val="single" w:sz="4" w:space="0" w:color="auto"/>
            </w:tcBorders>
            <w:vAlign w:val="center"/>
          </w:tcPr>
          <w:p w14:paraId="1178FC77" w14:textId="77777777" w:rsidR="004F7F40" w:rsidRDefault="004A704B">
            <w:pPr>
              <w:widowControl/>
              <w:jc w:val="center"/>
              <w:textAlignment w:val="center"/>
              <w:rPr>
                <w:rFonts w:ascii="宋体" w:hAnsi="宋体"/>
                <w:spacing w:val="20"/>
                <w:szCs w:val="21"/>
              </w:rPr>
            </w:pPr>
            <w:r>
              <w:rPr>
                <w:rFonts w:ascii="宋体" w:hAnsi="宋体" w:cs="宋体" w:hint="eastAsia"/>
                <w:color w:val="000000"/>
                <w:kern w:val="0"/>
                <w:szCs w:val="21"/>
              </w:rPr>
              <w:t>序号</w:t>
            </w:r>
          </w:p>
        </w:tc>
        <w:tc>
          <w:tcPr>
            <w:tcW w:w="1800" w:type="dxa"/>
            <w:tcBorders>
              <w:top w:val="single" w:sz="4" w:space="0" w:color="auto"/>
              <w:left w:val="single" w:sz="4" w:space="0" w:color="auto"/>
              <w:bottom w:val="single" w:sz="4" w:space="0" w:color="auto"/>
              <w:right w:val="single" w:sz="4" w:space="0" w:color="auto"/>
            </w:tcBorders>
            <w:vAlign w:val="center"/>
          </w:tcPr>
          <w:p w14:paraId="697A13A8" w14:textId="77777777" w:rsidR="004F7F40" w:rsidRDefault="004A704B">
            <w:pPr>
              <w:widowControl/>
              <w:jc w:val="center"/>
              <w:textAlignment w:val="center"/>
              <w:rPr>
                <w:rFonts w:ascii="宋体" w:hAnsi="宋体"/>
                <w:spacing w:val="20"/>
                <w:szCs w:val="21"/>
              </w:rPr>
            </w:pPr>
            <w:r>
              <w:rPr>
                <w:rFonts w:ascii="宋体" w:hAnsi="宋体" w:cs="宋体" w:hint="eastAsia"/>
                <w:color w:val="000000"/>
                <w:kern w:val="0"/>
                <w:szCs w:val="21"/>
              </w:rPr>
              <w:t>拟投入设备名称</w:t>
            </w:r>
          </w:p>
        </w:tc>
        <w:tc>
          <w:tcPr>
            <w:tcW w:w="938" w:type="dxa"/>
            <w:tcBorders>
              <w:top w:val="single" w:sz="4" w:space="0" w:color="auto"/>
              <w:left w:val="single" w:sz="4" w:space="0" w:color="auto"/>
              <w:bottom w:val="single" w:sz="4" w:space="0" w:color="auto"/>
              <w:right w:val="single" w:sz="4" w:space="0" w:color="auto"/>
            </w:tcBorders>
            <w:vAlign w:val="center"/>
          </w:tcPr>
          <w:p w14:paraId="0B50F73D" w14:textId="77777777" w:rsidR="004F7F40" w:rsidRDefault="004A704B">
            <w:pPr>
              <w:widowControl/>
              <w:jc w:val="center"/>
              <w:textAlignment w:val="center"/>
              <w:rPr>
                <w:rFonts w:ascii="宋体" w:hAnsi="宋体"/>
                <w:szCs w:val="21"/>
              </w:rPr>
            </w:pPr>
            <w:r>
              <w:rPr>
                <w:rFonts w:ascii="宋体" w:hAnsi="宋体" w:cs="宋体" w:hint="eastAsia"/>
                <w:color w:val="000000"/>
                <w:kern w:val="0"/>
                <w:szCs w:val="21"/>
              </w:rPr>
              <w:t>品牌</w:t>
            </w:r>
          </w:p>
        </w:tc>
        <w:tc>
          <w:tcPr>
            <w:tcW w:w="1075" w:type="dxa"/>
            <w:tcBorders>
              <w:top w:val="single" w:sz="4" w:space="0" w:color="auto"/>
              <w:left w:val="single" w:sz="4" w:space="0" w:color="auto"/>
              <w:bottom w:val="single" w:sz="4" w:space="0" w:color="auto"/>
              <w:right w:val="single" w:sz="4" w:space="0" w:color="auto"/>
            </w:tcBorders>
            <w:vAlign w:val="center"/>
          </w:tcPr>
          <w:p w14:paraId="3C29A585" w14:textId="77777777" w:rsidR="004F7F40" w:rsidRDefault="004A704B">
            <w:pPr>
              <w:widowControl/>
              <w:jc w:val="center"/>
              <w:textAlignment w:val="center"/>
              <w:rPr>
                <w:rFonts w:ascii="宋体" w:hAnsi="宋体"/>
                <w:spacing w:val="20"/>
                <w:szCs w:val="21"/>
              </w:rPr>
            </w:pPr>
            <w:r>
              <w:rPr>
                <w:rFonts w:ascii="宋体" w:hAnsi="宋体" w:hint="eastAsia"/>
                <w:szCs w:val="21"/>
              </w:rPr>
              <w:t>规格型号</w:t>
            </w:r>
          </w:p>
        </w:tc>
        <w:tc>
          <w:tcPr>
            <w:tcW w:w="1296" w:type="dxa"/>
            <w:tcBorders>
              <w:top w:val="single" w:sz="4" w:space="0" w:color="auto"/>
              <w:left w:val="single" w:sz="4" w:space="0" w:color="auto"/>
              <w:bottom w:val="single" w:sz="4" w:space="0" w:color="auto"/>
              <w:right w:val="single" w:sz="4" w:space="0" w:color="auto"/>
            </w:tcBorders>
            <w:vAlign w:val="center"/>
          </w:tcPr>
          <w:p w14:paraId="24BFA84C" w14:textId="77777777" w:rsidR="004F7F40" w:rsidRDefault="004A704B">
            <w:pPr>
              <w:widowControl/>
              <w:jc w:val="center"/>
              <w:textAlignment w:val="center"/>
              <w:rPr>
                <w:rFonts w:ascii="宋体" w:hAnsi="宋体"/>
                <w:spacing w:val="20"/>
                <w:szCs w:val="21"/>
              </w:rPr>
            </w:pPr>
            <w:r>
              <w:rPr>
                <w:rFonts w:ascii="宋体" w:hAnsi="宋体" w:cs="宋体" w:hint="eastAsia"/>
                <w:color w:val="000000"/>
                <w:kern w:val="0"/>
                <w:szCs w:val="21"/>
              </w:rPr>
              <w:t>技术说明</w:t>
            </w:r>
          </w:p>
        </w:tc>
        <w:tc>
          <w:tcPr>
            <w:tcW w:w="1266" w:type="dxa"/>
            <w:tcBorders>
              <w:top w:val="single" w:sz="4" w:space="0" w:color="auto"/>
              <w:left w:val="single" w:sz="4" w:space="0" w:color="auto"/>
              <w:bottom w:val="single" w:sz="4" w:space="0" w:color="auto"/>
              <w:right w:val="single" w:sz="4" w:space="0" w:color="auto"/>
            </w:tcBorders>
            <w:vAlign w:val="center"/>
          </w:tcPr>
          <w:p w14:paraId="67A8424D" w14:textId="77777777" w:rsidR="004F7F40" w:rsidRDefault="004A704B">
            <w:pPr>
              <w:widowControl/>
              <w:jc w:val="center"/>
              <w:textAlignment w:val="center"/>
              <w:rPr>
                <w:rFonts w:ascii="宋体" w:hAnsi="宋体"/>
                <w:spacing w:val="20"/>
                <w:szCs w:val="21"/>
              </w:rPr>
            </w:pPr>
            <w:r>
              <w:rPr>
                <w:rFonts w:ascii="宋体" w:hAnsi="宋体" w:cs="宋体" w:hint="eastAsia"/>
                <w:color w:val="000000"/>
                <w:kern w:val="0"/>
                <w:szCs w:val="21"/>
              </w:rPr>
              <w:t>数量</w:t>
            </w:r>
          </w:p>
        </w:tc>
        <w:tc>
          <w:tcPr>
            <w:tcW w:w="1198" w:type="dxa"/>
            <w:tcBorders>
              <w:top w:val="single" w:sz="4" w:space="0" w:color="auto"/>
              <w:left w:val="single" w:sz="4" w:space="0" w:color="auto"/>
              <w:bottom w:val="single" w:sz="4" w:space="0" w:color="auto"/>
              <w:right w:val="single" w:sz="4" w:space="0" w:color="auto"/>
            </w:tcBorders>
            <w:vAlign w:val="center"/>
          </w:tcPr>
          <w:p w14:paraId="3D0463E2" w14:textId="77777777" w:rsidR="004F7F40" w:rsidRDefault="004A704B">
            <w:pPr>
              <w:widowControl/>
              <w:jc w:val="center"/>
              <w:textAlignment w:val="center"/>
              <w:rPr>
                <w:rFonts w:ascii="宋体" w:hAnsi="宋体"/>
                <w:spacing w:val="20"/>
                <w:szCs w:val="21"/>
              </w:rPr>
            </w:pPr>
            <w:r>
              <w:rPr>
                <w:rFonts w:ascii="宋体" w:hAnsi="宋体" w:hint="eastAsia"/>
                <w:spacing w:val="20"/>
                <w:szCs w:val="21"/>
              </w:rPr>
              <w:t>单价</w:t>
            </w:r>
          </w:p>
        </w:tc>
        <w:tc>
          <w:tcPr>
            <w:tcW w:w="1314" w:type="dxa"/>
            <w:tcBorders>
              <w:top w:val="single" w:sz="4" w:space="0" w:color="auto"/>
              <w:left w:val="single" w:sz="4" w:space="0" w:color="auto"/>
              <w:bottom w:val="single" w:sz="4" w:space="0" w:color="auto"/>
              <w:right w:val="single" w:sz="4" w:space="0" w:color="auto"/>
            </w:tcBorders>
            <w:vAlign w:val="center"/>
          </w:tcPr>
          <w:p w14:paraId="6C789BC2" w14:textId="77777777" w:rsidR="004F7F40" w:rsidRDefault="004A704B">
            <w:pPr>
              <w:widowControl/>
              <w:jc w:val="center"/>
              <w:textAlignment w:val="center"/>
              <w:rPr>
                <w:rFonts w:ascii="宋体" w:hAnsi="宋体" w:cs="宋体"/>
                <w:color w:val="000000"/>
                <w:kern w:val="0"/>
                <w:szCs w:val="21"/>
              </w:rPr>
            </w:pPr>
            <w:r>
              <w:rPr>
                <w:rFonts w:ascii="宋体" w:hAnsi="宋体" w:cs="宋体" w:hint="eastAsia"/>
                <w:color w:val="000000"/>
                <w:kern w:val="0"/>
                <w:szCs w:val="21"/>
              </w:rPr>
              <w:t>总价</w:t>
            </w:r>
          </w:p>
        </w:tc>
      </w:tr>
      <w:tr w:rsidR="004F7F40" w14:paraId="54169B5B" w14:textId="77777777">
        <w:trPr>
          <w:jc w:val="center"/>
        </w:trPr>
        <w:tc>
          <w:tcPr>
            <w:tcW w:w="639" w:type="dxa"/>
            <w:tcBorders>
              <w:top w:val="single" w:sz="4" w:space="0" w:color="auto"/>
              <w:left w:val="single" w:sz="4" w:space="0" w:color="auto"/>
              <w:bottom w:val="single" w:sz="4" w:space="0" w:color="auto"/>
              <w:right w:val="single" w:sz="4" w:space="0" w:color="auto"/>
            </w:tcBorders>
          </w:tcPr>
          <w:p w14:paraId="0E22F13D" w14:textId="77777777" w:rsidR="004F7F40" w:rsidRDefault="004A704B">
            <w:pPr>
              <w:tabs>
                <w:tab w:val="left" w:pos="1418"/>
              </w:tabs>
              <w:snapToGrid w:val="0"/>
              <w:spacing w:before="50" w:after="50" w:line="360" w:lineRule="auto"/>
              <w:jc w:val="center"/>
              <w:rPr>
                <w:rFonts w:ascii="宋体" w:hAnsi="宋体"/>
                <w:spacing w:val="20"/>
                <w:szCs w:val="21"/>
              </w:rPr>
            </w:pPr>
            <w:r>
              <w:rPr>
                <w:rFonts w:ascii="宋体" w:hAnsi="宋体" w:hint="eastAsia"/>
                <w:spacing w:val="20"/>
                <w:szCs w:val="21"/>
              </w:rPr>
              <w:t>1</w:t>
            </w:r>
          </w:p>
        </w:tc>
        <w:tc>
          <w:tcPr>
            <w:tcW w:w="1800" w:type="dxa"/>
            <w:tcBorders>
              <w:top w:val="single" w:sz="4" w:space="0" w:color="auto"/>
              <w:left w:val="single" w:sz="4" w:space="0" w:color="auto"/>
              <w:bottom w:val="single" w:sz="4" w:space="0" w:color="auto"/>
              <w:right w:val="single" w:sz="4" w:space="0" w:color="auto"/>
            </w:tcBorders>
          </w:tcPr>
          <w:p w14:paraId="6D8D7A23"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938" w:type="dxa"/>
            <w:tcBorders>
              <w:top w:val="single" w:sz="4" w:space="0" w:color="auto"/>
              <w:left w:val="single" w:sz="4" w:space="0" w:color="auto"/>
              <w:bottom w:val="single" w:sz="4" w:space="0" w:color="auto"/>
              <w:right w:val="single" w:sz="4" w:space="0" w:color="auto"/>
            </w:tcBorders>
          </w:tcPr>
          <w:p w14:paraId="67938DC5"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075" w:type="dxa"/>
            <w:tcBorders>
              <w:top w:val="single" w:sz="4" w:space="0" w:color="auto"/>
              <w:left w:val="single" w:sz="4" w:space="0" w:color="auto"/>
              <w:bottom w:val="single" w:sz="4" w:space="0" w:color="auto"/>
              <w:right w:val="single" w:sz="4" w:space="0" w:color="auto"/>
            </w:tcBorders>
          </w:tcPr>
          <w:p w14:paraId="22B29E8D"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96" w:type="dxa"/>
            <w:tcBorders>
              <w:top w:val="single" w:sz="4" w:space="0" w:color="auto"/>
              <w:left w:val="single" w:sz="4" w:space="0" w:color="auto"/>
              <w:bottom w:val="single" w:sz="4" w:space="0" w:color="auto"/>
              <w:right w:val="single" w:sz="4" w:space="0" w:color="auto"/>
            </w:tcBorders>
          </w:tcPr>
          <w:p w14:paraId="397954D9"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66" w:type="dxa"/>
            <w:tcBorders>
              <w:top w:val="single" w:sz="4" w:space="0" w:color="auto"/>
              <w:left w:val="single" w:sz="4" w:space="0" w:color="auto"/>
              <w:bottom w:val="single" w:sz="4" w:space="0" w:color="auto"/>
              <w:right w:val="single" w:sz="4" w:space="0" w:color="auto"/>
            </w:tcBorders>
          </w:tcPr>
          <w:p w14:paraId="7EB8E990"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198" w:type="dxa"/>
            <w:tcBorders>
              <w:top w:val="single" w:sz="4" w:space="0" w:color="auto"/>
              <w:left w:val="single" w:sz="4" w:space="0" w:color="auto"/>
              <w:bottom w:val="single" w:sz="4" w:space="0" w:color="auto"/>
              <w:right w:val="single" w:sz="4" w:space="0" w:color="auto"/>
            </w:tcBorders>
          </w:tcPr>
          <w:p w14:paraId="16E52643"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314" w:type="dxa"/>
            <w:tcBorders>
              <w:top w:val="single" w:sz="4" w:space="0" w:color="auto"/>
              <w:left w:val="single" w:sz="4" w:space="0" w:color="auto"/>
              <w:bottom w:val="single" w:sz="4" w:space="0" w:color="auto"/>
              <w:right w:val="single" w:sz="4" w:space="0" w:color="auto"/>
            </w:tcBorders>
          </w:tcPr>
          <w:p w14:paraId="6FF99002" w14:textId="77777777" w:rsidR="004F7F40" w:rsidRDefault="004F7F40">
            <w:pPr>
              <w:tabs>
                <w:tab w:val="left" w:pos="1418"/>
              </w:tabs>
              <w:snapToGrid w:val="0"/>
              <w:spacing w:before="50" w:after="50" w:line="360" w:lineRule="auto"/>
              <w:jc w:val="center"/>
              <w:rPr>
                <w:rFonts w:ascii="宋体" w:hAnsi="宋体"/>
                <w:spacing w:val="20"/>
                <w:szCs w:val="21"/>
              </w:rPr>
            </w:pPr>
          </w:p>
        </w:tc>
      </w:tr>
      <w:tr w:rsidR="004F7F40" w14:paraId="2B6486C7" w14:textId="77777777">
        <w:trPr>
          <w:jc w:val="center"/>
        </w:trPr>
        <w:tc>
          <w:tcPr>
            <w:tcW w:w="639" w:type="dxa"/>
            <w:tcBorders>
              <w:top w:val="single" w:sz="4" w:space="0" w:color="auto"/>
              <w:left w:val="single" w:sz="4" w:space="0" w:color="auto"/>
              <w:bottom w:val="single" w:sz="4" w:space="0" w:color="auto"/>
              <w:right w:val="single" w:sz="4" w:space="0" w:color="auto"/>
            </w:tcBorders>
          </w:tcPr>
          <w:p w14:paraId="0252CB01" w14:textId="77777777" w:rsidR="004F7F40" w:rsidRDefault="004A704B">
            <w:pPr>
              <w:tabs>
                <w:tab w:val="left" w:pos="1418"/>
              </w:tabs>
              <w:snapToGrid w:val="0"/>
              <w:spacing w:before="50" w:after="50" w:line="360" w:lineRule="auto"/>
              <w:jc w:val="center"/>
              <w:rPr>
                <w:rFonts w:ascii="宋体" w:hAnsi="宋体"/>
                <w:spacing w:val="20"/>
                <w:szCs w:val="21"/>
              </w:rPr>
            </w:pPr>
            <w:r>
              <w:rPr>
                <w:rFonts w:ascii="宋体" w:hAnsi="宋体" w:hint="eastAsia"/>
                <w:spacing w:val="20"/>
                <w:szCs w:val="21"/>
              </w:rPr>
              <w:t>2</w:t>
            </w:r>
          </w:p>
        </w:tc>
        <w:tc>
          <w:tcPr>
            <w:tcW w:w="1800" w:type="dxa"/>
            <w:tcBorders>
              <w:top w:val="single" w:sz="4" w:space="0" w:color="auto"/>
              <w:left w:val="single" w:sz="4" w:space="0" w:color="auto"/>
              <w:bottom w:val="single" w:sz="4" w:space="0" w:color="auto"/>
              <w:right w:val="single" w:sz="4" w:space="0" w:color="auto"/>
            </w:tcBorders>
          </w:tcPr>
          <w:p w14:paraId="3D4289C7"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938" w:type="dxa"/>
            <w:tcBorders>
              <w:top w:val="single" w:sz="4" w:space="0" w:color="auto"/>
              <w:left w:val="single" w:sz="4" w:space="0" w:color="auto"/>
              <w:bottom w:val="single" w:sz="4" w:space="0" w:color="auto"/>
              <w:right w:val="single" w:sz="4" w:space="0" w:color="auto"/>
            </w:tcBorders>
          </w:tcPr>
          <w:p w14:paraId="3CAC7BC6"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075" w:type="dxa"/>
            <w:tcBorders>
              <w:top w:val="single" w:sz="4" w:space="0" w:color="auto"/>
              <w:left w:val="single" w:sz="4" w:space="0" w:color="auto"/>
              <w:bottom w:val="single" w:sz="4" w:space="0" w:color="auto"/>
              <w:right w:val="single" w:sz="4" w:space="0" w:color="auto"/>
            </w:tcBorders>
          </w:tcPr>
          <w:p w14:paraId="40153BAA"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96" w:type="dxa"/>
            <w:tcBorders>
              <w:top w:val="single" w:sz="4" w:space="0" w:color="auto"/>
              <w:left w:val="single" w:sz="4" w:space="0" w:color="auto"/>
              <w:bottom w:val="single" w:sz="4" w:space="0" w:color="auto"/>
              <w:right w:val="single" w:sz="4" w:space="0" w:color="auto"/>
            </w:tcBorders>
          </w:tcPr>
          <w:p w14:paraId="099EAF58"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66" w:type="dxa"/>
            <w:tcBorders>
              <w:top w:val="single" w:sz="4" w:space="0" w:color="auto"/>
              <w:left w:val="single" w:sz="4" w:space="0" w:color="auto"/>
              <w:bottom w:val="single" w:sz="4" w:space="0" w:color="auto"/>
              <w:right w:val="single" w:sz="4" w:space="0" w:color="auto"/>
            </w:tcBorders>
          </w:tcPr>
          <w:p w14:paraId="27B97A7E"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198" w:type="dxa"/>
            <w:tcBorders>
              <w:top w:val="single" w:sz="4" w:space="0" w:color="auto"/>
              <w:left w:val="single" w:sz="4" w:space="0" w:color="auto"/>
              <w:bottom w:val="single" w:sz="4" w:space="0" w:color="auto"/>
              <w:right w:val="single" w:sz="4" w:space="0" w:color="auto"/>
            </w:tcBorders>
          </w:tcPr>
          <w:p w14:paraId="119CFE1B"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314" w:type="dxa"/>
            <w:tcBorders>
              <w:top w:val="single" w:sz="4" w:space="0" w:color="auto"/>
              <w:left w:val="single" w:sz="4" w:space="0" w:color="auto"/>
              <w:bottom w:val="single" w:sz="4" w:space="0" w:color="auto"/>
              <w:right w:val="single" w:sz="4" w:space="0" w:color="auto"/>
            </w:tcBorders>
          </w:tcPr>
          <w:p w14:paraId="4ECD0C7A" w14:textId="77777777" w:rsidR="004F7F40" w:rsidRDefault="004F7F40">
            <w:pPr>
              <w:tabs>
                <w:tab w:val="left" w:pos="1418"/>
              </w:tabs>
              <w:snapToGrid w:val="0"/>
              <w:spacing w:before="50" w:after="50" w:line="360" w:lineRule="auto"/>
              <w:jc w:val="center"/>
              <w:rPr>
                <w:rFonts w:ascii="宋体" w:hAnsi="宋体"/>
                <w:spacing w:val="20"/>
                <w:szCs w:val="21"/>
              </w:rPr>
            </w:pPr>
          </w:p>
        </w:tc>
      </w:tr>
      <w:tr w:rsidR="004F7F40" w14:paraId="5058215E" w14:textId="77777777">
        <w:trPr>
          <w:jc w:val="center"/>
        </w:trPr>
        <w:tc>
          <w:tcPr>
            <w:tcW w:w="639" w:type="dxa"/>
            <w:tcBorders>
              <w:top w:val="single" w:sz="4" w:space="0" w:color="auto"/>
              <w:left w:val="single" w:sz="4" w:space="0" w:color="auto"/>
              <w:bottom w:val="single" w:sz="4" w:space="0" w:color="auto"/>
              <w:right w:val="single" w:sz="4" w:space="0" w:color="auto"/>
            </w:tcBorders>
          </w:tcPr>
          <w:p w14:paraId="4A934DB2" w14:textId="77777777" w:rsidR="004F7F40" w:rsidRDefault="004A704B">
            <w:pPr>
              <w:tabs>
                <w:tab w:val="left" w:pos="1418"/>
              </w:tabs>
              <w:snapToGrid w:val="0"/>
              <w:spacing w:before="50" w:after="50" w:line="360" w:lineRule="auto"/>
              <w:jc w:val="center"/>
              <w:rPr>
                <w:rFonts w:ascii="宋体" w:hAnsi="宋体"/>
                <w:spacing w:val="20"/>
                <w:szCs w:val="21"/>
              </w:rPr>
            </w:pPr>
            <w:r>
              <w:rPr>
                <w:rFonts w:ascii="宋体" w:hAnsi="宋体" w:hint="eastAsia"/>
                <w:spacing w:val="20"/>
                <w:szCs w:val="21"/>
              </w:rPr>
              <w:t>3</w:t>
            </w:r>
          </w:p>
        </w:tc>
        <w:tc>
          <w:tcPr>
            <w:tcW w:w="1800" w:type="dxa"/>
            <w:tcBorders>
              <w:top w:val="single" w:sz="4" w:space="0" w:color="auto"/>
              <w:left w:val="single" w:sz="4" w:space="0" w:color="auto"/>
              <w:bottom w:val="single" w:sz="4" w:space="0" w:color="auto"/>
              <w:right w:val="single" w:sz="4" w:space="0" w:color="auto"/>
            </w:tcBorders>
          </w:tcPr>
          <w:p w14:paraId="1018717F"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938" w:type="dxa"/>
            <w:tcBorders>
              <w:top w:val="single" w:sz="4" w:space="0" w:color="auto"/>
              <w:left w:val="single" w:sz="4" w:space="0" w:color="auto"/>
              <w:bottom w:val="single" w:sz="4" w:space="0" w:color="auto"/>
              <w:right w:val="single" w:sz="4" w:space="0" w:color="auto"/>
            </w:tcBorders>
          </w:tcPr>
          <w:p w14:paraId="14C6C1B9"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075" w:type="dxa"/>
            <w:tcBorders>
              <w:top w:val="single" w:sz="4" w:space="0" w:color="auto"/>
              <w:left w:val="single" w:sz="4" w:space="0" w:color="auto"/>
              <w:bottom w:val="single" w:sz="4" w:space="0" w:color="auto"/>
              <w:right w:val="single" w:sz="4" w:space="0" w:color="auto"/>
            </w:tcBorders>
          </w:tcPr>
          <w:p w14:paraId="28028C9B"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96" w:type="dxa"/>
            <w:tcBorders>
              <w:top w:val="single" w:sz="4" w:space="0" w:color="auto"/>
              <w:left w:val="single" w:sz="4" w:space="0" w:color="auto"/>
              <w:bottom w:val="single" w:sz="4" w:space="0" w:color="auto"/>
              <w:right w:val="single" w:sz="4" w:space="0" w:color="auto"/>
            </w:tcBorders>
          </w:tcPr>
          <w:p w14:paraId="04D8EB35"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66" w:type="dxa"/>
            <w:tcBorders>
              <w:top w:val="single" w:sz="4" w:space="0" w:color="auto"/>
              <w:left w:val="single" w:sz="4" w:space="0" w:color="auto"/>
              <w:bottom w:val="single" w:sz="4" w:space="0" w:color="auto"/>
              <w:right w:val="single" w:sz="4" w:space="0" w:color="auto"/>
            </w:tcBorders>
          </w:tcPr>
          <w:p w14:paraId="10C3FC04"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198" w:type="dxa"/>
            <w:tcBorders>
              <w:top w:val="single" w:sz="4" w:space="0" w:color="auto"/>
              <w:left w:val="single" w:sz="4" w:space="0" w:color="auto"/>
              <w:bottom w:val="single" w:sz="4" w:space="0" w:color="auto"/>
              <w:right w:val="single" w:sz="4" w:space="0" w:color="auto"/>
            </w:tcBorders>
          </w:tcPr>
          <w:p w14:paraId="49A7DBED"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314" w:type="dxa"/>
            <w:tcBorders>
              <w:top w:val="single" w:sz="4" w:space="0" w:color="auto"/>
              <w:left w:val="single" w:sz="4" w:space="0" w:color="auto"/>
              <w:bottom w:val="single" w:sz="4" w:space="0" w:color="auto"/>
              <w:right w:val="single" w:sz="4" w:space="0" w:color="auto"/>
            </w:tcBorders>
          </w:tcPr>
          <w:p w14:paraId="47ACEEF6" w14:textId="77777777" w:rsidR="004F7F40" w:rsidRDefault="004F7F40">
            <w:pPr>
              <w:tabs>
                <w:tab w:val="left" w:pos="1418"/>
              </w:tabs>
              <w:snapToGrid w:val="0"/>
              <w:spacing w:before="50" w:after="50" w:line="360" w:lineRule="auto"/>
              <w:jc w:val="center"/>
              <w:rPr>
                <w:rFonts w:ascii="宋体" w:hAnsi="宋体"/>
                <w:spacing w:val="20"/>
                <w:szCs w:val="21"/>
              </w:rPr>
            </w:pPr>
          </w:p>
        </w:tc>
      </w:tr>
      <w:tr w:rsidR="004F7F40" w14:paraId="430CA3DF" w14:textId="77777777">
        <w:trPr>
          <w:jc w:val="center"/>
        </w:trPr>
        <w:tc>
          <w:tcPr>
            <w:tcW w:w="639" w:type="dxa"/>
            <w:tcBorders>
              <w:top w:val="single" w:sz="4" w:space="0" w:color="auto"/>
              <w:left w:val="single" w:sz="4" w:space="0" w:color="auto"/>
              <w:bottom w:val="single" w:sz="4" w:space="0" w:color="auto"/>
              <w:right w:val="single" w:sz="4" w:space="0" w:color="auto"/>
            </w:tcBorders>
          </w:tcPr>
          <w:p w14:paraId="6004F05C" w14:textId="77777777" w:rsidR="004F7F40" w:rsidRDefault="004A704B">
            <w:pPr>
              <w:tabs>
                <w:tab w:val="left" w:pos="1418"/>
              </w:tabs>
              <w:snapToGrid w:val="0"/>
              <w:spacing w:before="50" w:after="50" w:line="360" w:lineRule="auto"/>
              <w:jc w:val="center"/>
              <w:rPr>
                <w:rFonts w:ascii="宋体" w:hAnsi="宋体"/>
                <w:spacing w:val="20"/>
                <w:szCs w:val="21"/>
              </w:rPr>
            </w:pPr>
            <w:r>
              <w:rPr>
                <w:rFonts w:ascii="宋体" w:hAnsi="宋体" w:hint="eastAsia"/>
                <w:spacing w:val="20"/>
                <w:szCs w:val="21"/>
              </w:rPr>
              <w:t>...</w:t>
            </w:r>
          </w:p>
        </w:tc>
        <w:tc>
          <w:tcPr>
            <w:tcW w:w="1800" w:type="dxa"/>
            <w:tcBorders>
              <w:top w:val="single" w:sz="4" w:space="0" w:color="auto"/>
              <w:left w:val="single" w:sz="4" w:space="0" w:color="auto"/>
              <w:bottom w:val="single" w:sz="4" w:space="0" w:color="auto"/>
              <w:right w:val="single" w:sz="4" w:space="0" w:color="auto"/>
            </w:tcBorders>
          </w:tcPr>
          <w:p w14:paraId="3885D1C3"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938" w:type="dxa"/>
            <w:tcBorders>
              <w:top w:val="single" w:sz="4" w:space="0" w:color="auto"/>
              <w:left w:val="single" w:sz="4" w:space="0" w:color="auto"/>
              <w:bottom w:val="single" w:sz="4" w:space="0" w:color="auto"/>
              <w:right w:val="single" w:sz="4" w:space="0" w:color="auto"/>
            </w:tcBorders>
          </w:tcPr>
          <w:p w14:paraId="00CD059A"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075" w:type="dxa"/>
            <w:tcBorders>
              <w:top w:val="single" w:sz="4" w:space="0" w:color="auto"/>
              <w:left w:val="single" w:sz="4" w:space="0" w:color="auto"/>
              <w:bottom w:val="single" w:sz="4" w:space="0" w:color="auto"/>
              <w:right w:val="single" w:sz="4" w:space="0" w:color="auto"/>
            </w:tcBorders>
          </w:tcPr>
          <w:p w14:paraId="545C9DAA"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96" w:type="dxa"/>
            <w:tcBorders>
              <w:top w:val="single" w:sz="4" w:space="0" w:color="auto"/>
              <w:left w:val="single" w:sz="4" w:space="0" w:color="auto"/>
              <w:bottom w:val="single" w:sz="4" w:space="0" w:color="auto"/>
              <w:right w:val="single" w:sz="4" w:space="0" w:color="auto"/>
            </w:tcBorders>
          </w:tcPr>
          <w:p w14:paraId="00196FDC"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66" w:type="dxa"/>
            <w:tcBorders>
              <w:top w:val="single" w:sz="4" w:space="0" w:color="auto"/>
              <w:left w:val="single" w:sz="4" w:space="0" w:color="auto"/>
              <w:bottom w:val="single" w:sz="4" w:space="0" w:color="auto"/>
              <w:right w:val="single" w:sz="4" w:space="0" w:color="auto"/>
            </w:tcBorders>
          </w:tcPr>
          <w:p w14:paraId="6AE4F57B"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198" w:type="dxa"/>
            <w:tcBorders>
              <w:top w:val="single" w:sz="4" w:space="0" w:color="auto"/>
              <w:left w:val="single" w:sz="4" w:space="0" w:color="auto"/>
              <w:bottom w:val="single" w:sz="4" w:space="0" w:color="auto"/>
              <w:right w:val="single" w:sz="4" w:space="0" w:color="auto"/>
            </w:tcBorders>
          </w:tcPr>
          <w:p w14:paraId="6CAA501E"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314" w:type="dxa"/>
            <w:tcBorders>
              <w:top w:val="single" w:sz="4" w:space="0" w:color="auto"/>
              <w:left w:val="single" w:sz="4" w:space="0" w:color="auto"/>
              <w:bottom w:val="single" w:sz="4" w:space="0" w:color="auto"/>
              <w:right w:val="single" w:sz="4" w:space="0" w:color="auto"/>
            </w:tcBorders>
          </w:tcPr>
          <w:p w14:paraId="5CD06DAE" w14:textId="77777777" w:rsidR="004F7F40" w:rsidRDefault="004F7F40">
            <w:pPr>
              <w:tabs>
                <w:tab w:val="left" w:pos="1418"/>
              </w:tabs>
              <w:snapToGrid w:val="0"/>
              <w:spacing w:before="50" w:after="50" w:line="360" w:lineRule="auto"/>
              <w:jc w:val="center"/>
              <w:rPr>
                <w:rFonts w:ascii="宋体" w:hAnsi="宋体"/>
                <w:spacing w:val="20"/>
                <w:szCs w:val="21"/>
              </w:rPr>
            </w:pPr>
          </w:p>
        </w:tc>
      </w:tr>
      <w:tr w:rsidR="004F7F40" w14:paraId="5CA6EC0C" w14:textId="77777777">
        <w:trPr>
          <w:jc w:val="center"/>
        </w:trPr>
        <w:tc>
          <w:tcPr>
            <w:tcW w:w="639" w:type="dxa"/>
            <w:tcBorders>
              <w:top w:val="single" w:sz="4" w:space="0" w:color="auto"/>
              <w:left w:val="single" w:sz="4" w:space="0" w:color="auto"/>
              <w:bottom w:val="single" w:sz="4" w:space="0" w:color="auto"/>
              <w:right w:val="single" w:sz="4" w:space="0" w:color="auto"/>
            </w:tcBorders>
          </w:tcPr>
          <w:p w14:paraId="56F77EEC"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800" w:type="dxa"/>
            <w:tcBorders>
              <w:top w:val="single" w:sz="4" w:space="0" w:color="auto"/>
              <w:left w:val="single" w:sz="4" w:space="0" w:color="auto"/>
              <w:bottom w:val="single" w:sz="4" w:space="0" w:color="auto"/>
              <w:right w:val="single" w:sz="4" w:space="0" w:color="auto"/>
            </w:tcBorders>
          </w:tcPr>
          <w:p w14:paraId="6FCD0690"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938" w:type="dxa"/>
            <w:tcBorders>
              <w:top w:val="single" w:sz="4" w:space="0" w:color="auto"/>
              <w:left w:val="single" w:sz="4" w:space="0" w:color="auto"/>
              <w:bottom w:val="single" w:sz="4" w:space="0" w:color="auto"/>
              <w:right w:val="single" w:sz="4" w:space="0" w:color="auto"/>
            </w:tcBorders>
          </w:tcPr>
          <w:p w14:paraId="2781B28F"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075" w:type="dxa"/>
            <w:tcBorders>
              <w:top w:val="single" w:sz="4" w:space="0" w:color="auto"/>
              <w:left w:val="single" w:sz="4" w:space="0" w:color="auto"/>
              <w:bottom w:val="single" w:sz="4" w:space="0" w:color="auto"/>
              <w:right w:val="single" w:sz="4" w:space="0" w:color="auto"/>
            </w:tcBorders>
          </w:tcPr>
          <w:p w14:paraId="35ABCF52"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96" w:type="dxa"/>
            <w:tcBorders>
              <w:top w:val="single" w:sz="4" w:space="0" w:color="auto"/>
              <w:left w:val="single" w:sz="4" w:space="0" w:color="auto"/>
              <w:bottom w:val="single" w:sz="4" w:space="0" w:color="auto"/>
              <w:right w:val="single" w:sz="4" w:space="0" w:color="auto"/>
            </w:tcBorders>
          </w:tcPr>
          <w:p w14:paraId="1B3D5F8C"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66" w:type="dxa"/>
            <w:tcBorders>
              <w:top w:val="single" w:sz="4" w:space="0" w:color="auto"/>
              <w:left w:val="single" w:sz="4" w:space="0" w:color="auto"/>
              <w:bottom w:val="single" w:sz="4" w:space="0" w:color="auto"/>
              <w:right w:val="single" w:sz="4" w:space="0" w:color="auto"/>
            </w:tcBorders>
          </w:tcPr>
          <w:p w14:paraId="1C8740C6"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198" w:type="dxa"/>
            <w:tcBorders>
              <w:top w:val="single" w:sz="4" w:space="0" w:color="auto"/>
              <w:left w:val="single" w:sz="4" w:space="0" w:color="auto"/>
              <w:bottom w:val="single" w:sz="4" w:space="0" w:color="auto"/>
              <w:right w:val="single" w:sz="4" w:space="0" w:color="auto"/>
            </w:tcBorders>
          </w:tcPr>
          <w:p w14:paraId="0BCCA747"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314" w:type="dxa"/>
            <w:tcBorders>
              <w:top w:val="single" w:sz="4" w:space="0" w:color="auto"/>
              <w:left w:val="single" w:sz="4" w:space="0" w:color="auto"/>
              <w:bottom w:val="single" w:sz="4" w:space="0" w:color="auto"/>
              <w:right w:val="single" w:sz="4" w:space="0" w:color="auto"/>
            </w:tcBorders>
          </w:tcPr>
          <w:p w14:paraId="4539FCE0" w14:textId="77777777" w:rsidR="004F7F40" w:rsidRDefault="004F7F40">
            <w:pPr>
              <w:tabs>
                <w:tab w:val="left" w:pos="1418"/>
              </w:tabs>
              <w:snapToGrid w:val="0"/>
              <w:spacing w:before="50" w:after="50" w:line="360" w:lineRule="auto"/>
              <w:jc w:val="center"/>
              <w:rPr>
                <w:rFonts w:ascii="宋体" w:hAnsi="宋体"/>
                <w:spacing w:val="20"/>
                <w:szCs w:val="21"/>
              </w:rPr>
            </w:pPr>
          </w:p>
        </w:tc>
      </w:tr>
      <w:tr w:rsidR="004F7F40" w14:paraId="6FB8AA2E" w14:textId="77777777">
        <w:trPr>
          <w:jc w:val="center"/>
        </w:trPr>
        <w:tc>
          <w:tcPr>
            <w:tcW w:w="639" w:type="dxa"/>
            <w:tcBorders>
              <w:top w:val="single" w:sz="4" w:space="0" w:color="auto"/>
              <w:left w:val="single" w:sz="4" w:space="0" w:color="auto"/>
              <w:bottom w:val="single" w:sz="4" w:space="0" w:color="auto"/>
              <w:right w:val="single" w:sz="4" w:space="0" w:color="auto"/>
            </w:tcBorders>
          </w:tcPr>
          <w:p w14:paraId="0ABA7DED" w14:textId="77777777" w:rsidR="004F7F40" w:rsidRDefault="004A704B">
            <w:pPr>
              <w:tabs>
                <w:tab w:val="left" w:pos="1418"/>
              </w:tabs>
              <w:snapToGrid w:val="0"/>
              <w:spacing w:before="50" w:after="50" w:line="360" w:lineRule="auto"/>
              <w:jc w:val="center"/>
              <w:rPr>
                <w:rFonts w:ascii="宋体" w:hAnsi="宋体"/>
                <w:spacing w:val="20"/>
                <w:szCs w:val="21"/>
              </w:rPr>
            </w:pPr>
            <w:r>
              <w:rPr>
                <w:rFonts w:ascii="宋体" w:hAnsi="宋体" w:hint="eastAsia"/>
                <w:spacing w:val="20"/>
                <w:szCs w:val="21"/>
              </w:rPr>
              <w:t>1</w:t>
            </w:r>
          </w:p>
        </w:tc>
        <w:tc>
          <w:tcPr>
            <w:tcW w:w="1800" w:type="dxa"/>
            <w:tcBorders>
              <w:top w:val="single" w:sz="4" w:space="0" w:color="auto"/>
              <w:left w:val="single" w:sz="4" w:space="0" w:color="auto"/>
              <w:bottom w:val="single" w:sz="4" w:space="0" w:color="auto"/>
              <w:right w:val="single" w:sz="4" w:space="0" w:color="auto"/>
            </w:tcBorders>
          </w:tcPr>
          <w:p w14:paraId="2F7DA05A" w14:textId="77777777" w:rsidR="004F7F40" w:rsidRDefault="004A704B">
            <w:pPr>
              <w:tabs>
                <w:tab w:val="left" w:pos="1418"/>
              </w:tabs>
              <w:snapToGrid w:val="0"/>
              <w:spacing w:before="50" w:after="50" w:line="360" w:lineRule="auto"/>
              <w:jc w:val="center"/>
              <w:rPr>
                <w:rFonts w:ascii="宋体" w:hAnsi="宋体"/>
                <w:spacing w:val="20"/>
                <w:szCs w:val="21"/>
              </w:rPr>
            </w:pPr>
            <w:r>
              <w:rPr>
                <w:rFonts w:ascii="宋体" w:hAnsi="宋体" w:hint="eastAsia"/>
                <w:spacing w:val="20"/>
                <w:szCs w:val="21"/>
              </w:rPr>
              <w:t>拟投入人员</w:t>
            </w:r>
          </w:p>
        </w:tc>
        <w:tc>
          <w:tcPr>
            <w:tcW w:w="938" w:type="dxa"/>
            <w:tcBorders>
              <w:top w:val="single" w:sz="4" w:space="0" w:color="auto"/>
              <w:left w:val="single" w:sz="4" w:space="0" w:color="auto"/>
              <w:bottom w:val="single" w:sz="4" w:space="0" w:color="auto"/>
              <w:right w:val="single" w:sz="4" w:space="0" w:color="auto"/>
            </w:tcBorders>
          </w:tcPr>
          <w:p w14:paraId="017D5977" w14:textId="77777777" w:rsidR="004F7F40" w:rsidRDefault="004A704B">
            <w:pPr>
              <w:tabs>
                <w:tab w:val="left" w:pos="1418"/>
              </w:tabs>
              <w:snapToGrid w:val="0"/>
              <w:spacing w:before="50" w:after="50" w:line="360" w:lineRule="auto"/>
              <w:jc w:val="center"/>
              <w:rPr>
                <w:rFonts w:ascii="宋体" w:hAnsi="宋体"/>
                <w:spacing w:val="20"/>
                <w:szCs w:val="21"/>
              </w:rPr>
            </w:pPr>
            <w:r>
              <w:rPr>
                <w:rFonts w:ascii="宋体" w:hAnsi="宋体" w:hint="eastAsia"/>
                <w:spacing w:val="20"/>
                <w:szCs w:val="21"/>
              </w:rPr>
              <w:t>岗位</w:t>
            </w:r>
          </w:p>
        </w:tc>
        <w:tc>
          <w:tcPr>
            <w:tcW w:w="1075" w:type="dxa"/>
            <w:tcBorders>
              <w:top w:val="single" w:sz="4" w:space="0" w:color="auto"/>
              <w:left w:val="single" w:sz="4" w:space="0" w:color="auto"/>
              <w:bottom w:val="single" w:sz="4" w:space="0" w:color="auto"/>
              <w:right w:val="single" w:sz="4" w:space="0" w:color="auto"/>
            </w:tcBorders>
          </w:tcPr>
          <w:p w14:paraId="40DDE99F" w14:textId="77777777" w:rsidR="004F7F40" w:rsidRDefault="004A704B">
            <w:pPr>
              <w:tabs>
                <w:tab w:val="left" w:pos="1418"/>
              </w:tabs>
              <w:snapToGrid w:val="0"/>
              <w:spacing w:before="50" w:after="50" w:line="360" w:lineRule="auto"/>
              <w:jc w:val="center"/>
              <w:rPr>
                <w:rFonts w:ascii="宋体" w:hAnsi="宋体"/>
                <w:spacing w:val="20"/>
                <w:szCs w:val="21"/>
              </w:rPr>
            </w:pPr>
            <w:r>
              <w:rPr>
                <w:rFonts w:ascii="宋体" w:hAnsi="宋体" w:hint="eastAsia"/>
                <w:spacing w:val="20"/>
                <w:szCs w:val="21"/>
              </w:rPr>
              <w:t>人数</w:t>
            </w:r>
          </w:p>
        </w:tc>
        <w:tc>
          <w:tcPr>
            <w:tcW w:w="1296" w:type="dxa"/>
            <w:tcBorders>
              <w:top w:val="single" w:sz="4" w:space="0" w:color="auto"/>
              <w:left w:val="single" w:sz="4" w:space="0" w:color="auto"/>
              <w:bottom w:val="single" w:sz="4" w:space="0" w:color="auto"/>
              <w:right w:val="single" w:sz="4" w:space="0" w:color="auto"/>
            </w:tcBorders>
          </w:tcPr>
          <w:p w14:paraId="1C5845DE" w14:textId="77777777" w:rsidR="004F7F40" w:rsidRDefault="004A704B">
            <w:pPr>
              <w:tabs>
                <w:tab w:val="left" w:pos="1418"/>
              </w:tabs>
              <w:snapToGrid w:val="0"/>
              <w:spacing w:before="50" w:after="50" w:line="360" w:lineRule="auto"/>
              <w:jc w:val="center"/>
              <w:rPr>
                <w:rFonts w:ascii="宋体" w:hAnsi="宋体"/>
                <w:spacing w:val="20"/>
                <w:szCs w:val="21"/>
              </w:rPr>
            </w:pPr>
            <w:r>
              <w:rPr>
                <w:rFonts w:ascii="宋体" w:hAnsi="宋体" w:hint="eastAsia"/>
                <w:spacing w:val="20"/>
                <w:szCs w:val="21"/>
              </w:rPr>
              <w:t>薪资</w:t>
            </w:r>
          </w:p>
        </w:tc>
        <w:tc>
          <w:tcPr>
            <w:tcW w:w="1266" w:type="dxa"/>
            <w:tcBorders>
              <w:top w:val="single" w:sz="4" w:space="0" w:color="auto"/>
              <w:left w:val="single" w:sz="4" w:space="0" w:color="auto"/>
              <w:bottom w:val="single" w:sz="4" w:space="0" w:color="auto"/>
              <w:right w:val="single" w:sz="4" w:space="0" w:color="auto"/>
            </w:tcBorders>
          </w:tcPr>
          <w:p w14:paraId="017D1112" w14:textId="77777777" w:rsidR="004F7F40" w:rsidRDefault="004A704B">
            <w:pPr>
              <w:tabs>
                <w:tab w:val="left" w:pos="1418"/>
              </w:tabs>
              <w:snapToGrid w:val="0"/>
              <w:spacing w:before="50" w:after="50" w:line="360" w:lineRule="auto"/>
              <w:jc w:val="center"/>
              <w:rPr>
                <w:rFonts w:ascii="宋体" w:hAnsi="宋体"/>
                <w:spacing w:val="20"/>
                <w:szCs w:val="21"/>
              </w:rPr>
            </w:pPr>
            <w:r>
              <w:rPr>
                <w:rFonts w:ascii="宋体" w:hAnsi="宋体" w:hint="eastAsia"/>
                <w:spacing w:val="20"/>
                <w:szCs w:val="21"/>
              </w:rPr>
              <w:t>工作时长</w:t>
            </w:r>
          </w:p>
        </w:tc>
        <w:tc>
          <w:tcPr>
            <w:tcW w:w="1198" w:type="dxa"/>
            <w:tcBorders>
              <w:top w:val="single" w:sz="4" w:space="0" w:color="auto"/>
              <w:left w:val="single" w:sz="4" w:space="0" w:color="auto"/>
              <w:bottom w:val="single" w:sz="4" w:space="0" w:color="auto"/>
              <w:right w:val="single" w:sz="4" w:space="0" w:color="auto"/>
            </w:tcBorders>
          </w:tcPr>
          <w:p w14:paraId="36049497"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314" w:type="dxa"/>
            <w:tcBorders>
              <w:top w:val="single" w:sz="4" w:space="0" w:color="auto"/>
              <w:left w:val="single" w:sz="4" w:space="0" w:color="auto"/>
              <w:bottom w:val="single" w:sz="4" w:space="0" w:color="auto"/>
              <w:right w:val="single" w:sz="4" w:space="0" w:color="auto"/>
            </w:tcBorders>
          </w:tcPr>
          <w:p w14:paraId="68C52F68" w14:textId="77777777" w:rsidR="004F7F40" w:rsidRDefault="004F7F40">
            <w:pPr>
              <w:tabs>
                <w:tab w:val="left" w:pos="1418"/>
              </w:tabs>
              <w:snapToGrid w:val="0"/>
              <w:spacing w:before="50" w:after="50" w:line="360" w:lineRule="auto"/>
              <w:jc w:val="center"/>
              <w:rPr>
                <w:rFonts w:ascii="宋体" w:hAnsi="宋体"/>
                <w:spacing w:val="20"/>
                <w:szCs w:val="21"/>
              </w:rPr>
            </w:pPr>
          </w:p>
        </w:tc>
      </w:tr>
      <w:tr w:rsidR="004F7F40" w14:paraId="4F5458EB" w14:textId="77777777">
        <w:trPr>
          <w:jc w:val="center"/>
        </w:trPr>
        <w:tc>
          <w:tcPr>
            <w:tcW w:w="639" w:type="dxa"/>
            <w:tcBorders>
              <w:top w:val="single" w:sz="4" w:space="0" w:color="auto"/>
              <w:left w:val="single" w:sz="4" w:space="0" w:color="auto"/>
              <w:bottom w:val="single" w:sz="4" w:space="0" w:color="auto"/>
              <w:right w:val="single" w:sz="4" w:space="0" w:color="auto"/>
            </w:tcBorders>
          </w:tcPr>
          <w:p w14:paraId="1A659B27" w14:textId="77777777" w:rsidR="004F7F40" w:rsidRDefault="004A704B">
            <w:pPr>
              <w:tabs>
                <w:tab w:val="left" w:pos="1418"/>
              </w:tabs>
              <w:snapToGrid w:val="0"/>
              <w:spacing w:before="50" w:after="50" w:line="360" w:lineRule="auto"/>
              <w:jc w:val="center"/>
              <w:rPr>
                <w:rFonts w:ascii="宋体" w:hAnsi="宋体"/>
                <w:spacing w:val="20"/>
                <w:szCs w:val="21"/>
              </w:rPr>
            </w:pPr>
            <w:r>
              <w:rPr>
                <w:rFonts w:ascii="宋体" w:hAnsi="宋体" w:hint="eastAsia"/>
                <w:spacing w:val="20"/>
                <w:szCs w:val="21"/>
              </w:rPr>
              <w:t>2</w:t>
            </w:r>
          </w:p>
        </w:tc>
        <w:tc>
          <w:tcPr>
            <w:tcW w:w="1800" w:type="dxa"/>
            <w:tcBorders>
              <w:top w:val="single" w:sz="4" w:space="0" w:color="auto"/>
              <w:left w:val="single" w:sz="4" w:space="0" w:color="auto"/>
              <w:bottom w:val="single" w:sz="4" w:space="0" w:color="auto"/>
              <w:right w:val="single" w:sz="4" w:space="0" w:color="auto"/>
            </w:tcBorders>
          </w:tcPr>
          <w:p w14:paraId="46FDE522"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938" w:type="dxa"/>
            <w:tcBorders>
              <w:top w:val="single" w:sz="4" w:space="0" w:color="auto"/>
              <w:left w:val="single" w:sz="4" w:space="0" w:color="auto"/>
              <w:bottom w:val="single" w:sz="4" w:space="0" w:color="auto"/>
              <w:right w:val="single" w:sz="4" w:space="0" w:color="auto"/>
            </w:tcBorders>
          </w:tcPr>
          <w:p w14:paraId="154C2B83"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075" w:type="dxa"/>
            <w:tcBorders>
              <w:top w:val="single" w:sz="4" w:space="0" w:color="auto"/>
              <w:left w:val="single" w:sz="4" w:space="0" w:color="auto"/>
              <w:bottom w:val="single" w:sz="4" w:space="0" w:color="auto"/>
              <w:right w:val="single" w:sz="4" w:space="0" w:color="auto"/>
            </w:tcBorders>
          </w:tcPr>
          <w:p w14:paraId="262DF21F"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96" w:type="dxa"/>
            <w:tcBorders>
              <w:top w:val="single" w:sz="4" w:space="0" w:color="auto"/>
              <w:left w:val="single" w:sz="4" w:space="0" w:color="auto"/>
              <w:bottom w:val="single" w:sz="4" w:space="0" w:color="auto"/>
              <w:right w:val="single" w:sz="4" w:space="0" w:color="auto"/>
            </w:tcBorders>
          </w:tcPr>
          <w:p w14:paraId="4BAE4536"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66" w:type="dxa"/>
            <w:tcBorders>
              <w:top w:val="single" w:sz="4" w:space="0" w:color="auto"/>
              <w:left w:val="single" w:sz="4" w:space="0" w:color="auto"/>
              <w:bottom w:val="single" w:sz="4" w:space="0" w:color="auto"/>
              <w:right w:val="single" w:sz="4" w:space="0" w:color="auto"/>
            </w:tcBorders>
          </w:tcPr>
          <w:p w14:paraId="77A1FA10"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198" w:type="dxa"/>
            <w:tcBorders>
              <w:top w:val="single" w:sz="4" w:space="0" w:color="auto"/>
              <w:left w:val="single" w:sz="4" w:space="0" w:color="auto"/>
              <w:bottom w:val="single" w:sz="4" w:space="0" w:color="auto"/>
              <w:right w:val="single" w:sz="4" w:space="0" w:color="auto"/>
            </w:tcBorders>
          </w:tcPr>
          <w:p w14:paraId="1C0322AA"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314" w:type="dxa"/>
            <w:tcBorders>
              <w:top w:val="single" w:sz="4" w:space="0" w:color="auto"/>
              <w:left w:val="single" w:sz="4" w:space="0" w:color="auto"/>
              <w:bottom w:val="single" w:sz="4" w:space="0" w:color="auto"/>
              <w:right w:val="single" w:sz="4" w:space="0" w:color="auto"/>
            </w:tcBorders>
          </w:tcPr>
          <w:p w14:paraId="3F558822" w14:textId="77777777" w:rsidR="004F7F40" w:rsidRDefault="004F7F40">
            <w:pPr>
              <w:tabs>
                <w:tab w:val="left" w:pos="1418"/>
              </w:tabs>
              <w:snapToGrid w:val="0"/>
              <w:spacing w:before="50" w:after="50" w:line="360" w:lineRule="auto"/>
              <w:jc w:val="center"/>
              <w:rPr>
                <w:rFonts w:ascii="宋体" w:hAnsi="宋体"/>
                <w:spacing w:val="20"/>
                <w:szCs w:val="21"/>
              </w:rPr>
            </w:pPr>
          </w:p>
        </w:tc>
      </w:tr>
      <w:tr w:rsidR="004F7F40" w14:paraId="0C1DE286" w14:textId="77777777">
        <w:trPr>
          <w:trHeight w:val="369"/>
          <w:jc w:val="center"/>
        </w:trPr>
        <w:tc>
          <w:tcPr>
            <w:tcW w:w="639" w:type="dxa"/>
            <w:tcBorders>
              <w:top w:val="single" w:sz="4" w:space="0" w:color="auto"/>
              <w:left w:val="single" w:sz="4" w:space="0" w:color="auto"/>
              <w:bottom w:val="single" w:sz="4" w:space="0" w:color="auto"/>
              <w:right w:val="single" w:sz="4" w:space="0" w:color="auto"/>
            </w:tcBorders>
          </w:tcPr>
          <w:p w14:paraId="71E3FDAB" w14:textId="77777777" w:rsidR="004F7F40" w:rsidRDefault="004A704B">
            <w:pPr>
              <w:tabs>
                <w:tab w:val="left" w:pos="1418"/>
              </w:tabs>
              <w:snapToGrid w:val="0"/>
              <w:spacing w:before="50" w:after="50" w:line="360" w:lineRule="auto"/>
              <w:jc w:val="center"/>
              <w:rPr>
                <w:rFonts w:ascii="宋体" w:hAnsi="宋体"/>
                <w:spacing w:val="20"/>
                <w:szCs w:val="21"/>
              </w:rPr>
            </w:pPr>
            <w:r>
              <w:rPr>
                <w:rFonts w:ascii="宋体" w:hAnsi="宋体" w:hint="eastAsia"/>
                <w:spacing w:val="20"/>
                <w:szCs w:val="21"/>
              </w:rPr>
              <w:t>3</w:t>
            </w:r>
          </w:p>
        </w:tc>
        <w:tc>
          <w:tcPr>
            <w:tcW w:w="1800" w:type="dxa"/>
            <w:tcBorders>
              <w:top w:val="single" w:sz="4" w:space="0" w:color="auto"/>
              <w:left w:val="single" w:sz="4" w:space="0" w:color="auto"/>
              <w:bottom w:val="single" w:sz="4" w:space="0" w:color="auto"/>
              <w:right w:val="single" w:sz="4" w:space="0" w:color="auto"/>
            </w:tcBorders>
          </w:tcPr>
          <w:p w14:paraId="52878234"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938" w:type="dxa"/>
            <w:tcBorders>
              <w:top w:val="single" w:sz="4" w:space="0" w:color="auto"/>
              <w:left w:val="single" w:sz="4" w:space="0" w:color="auto"/>
              <w:bottom w:val="single" w:sz="4" w:space="0" w:color="auto"/>
              <w:right w:val="single" w:sz="4" w:space="0" w:color="auto"/>
            </w:tcBorders>
          </w:tcPr>
          <w:p w14:paraId="339AF31C"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075" w:type="dxa"/>
            <w:tcBorders>
              <w:top w:val="single" w:sz="4" w:space="0" w:color="auto"/>
              <w:left w:val="single" w:sz="4" w:space="0" w:color="auto"/>
              <w:bottom w:val="single" w:sz="4" w:space="0" w:color="auto"/>
              <w:right w:val="single" w:sz="4" w:space="0" w:color="auto"/>
            </w:tcBorders>
          </w:tcPr>
          <w:p w14:paraId="5A6D5A6D"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96" w:type="dxa"/>
            <w:tcBorders>
              <w:top w:val="single" w:sz="4" w:space="0" w:color="auto"/>
              <w:left w:val="single" w:sz="4" w:space="0" w:color="auto"/>
              <w:bottom w:val="single" w:sz="4" w:space="0" w:color="auto"/>
              <w:right w:val="single" w:sz="4" w:space="0" w:color="auto"/>
            </w:tcBorders>
          </w:tcPr>
          <w:p w14:paraId="3032FEF6"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66" w:type="dxa"/>
            <w:tcBorders>
              <w:top w:val="single" w:sz="4" w:space="0" w:color="auto"/>
              <w:left w:val="single" w:sz="4" w:space="0" w:color="auto"/>
              <w:bottom w:val="single" w:sz="4" w:space="0" w:color="auto"/>
              <w:right w:val="single" w:sz="4" w:space="0" w:color="auto"/>
            </w:tcBorders>
          </w:tcPr>
          <w:p w14:paraId="2F6BE468"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198" w:type="dxa"/>
            <w:tcBorders>
              <w:top w:val="single" w:sz="4" w:space="0" w:color="auto"/>
              <w:left w:val="single" w:sz="4" w:space="0" w:color="auto"/>
              <w:bottom w:val="single" w:sz="4" w:space="0" w:color="auto"/>
              <w:right w:val="single" w:sz="4" w:space="0" w:color="auto"/>
            </w:tcBorders>
          </w:tcPr>
          <w:p w14:paraId="592636BB"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314" w:type="dxa"/>
            <w:tcBorders>
              <w:top w:val="single" w:sz="4" w:space="0" w:color="auto"/>
              <w:left w:val="single" w:sz="4" w:space="0" w:color="auto"/>
              <w:bottom w:val="single" w:sz="4" w:space="0" w:color="auto"/>
              <w:right w:val="single" w:sz="4" w:space="0" w:color="auto"/>
            </w:tcBorders>
          </w:tcPr>
          <w:p w14:paraId="2A0E92AE" w14:textId="77777777" w:rsidR="004F7F40" w:rsidRDefault="004F7F40">
            <w:pPr>
              <w:tabs>
                <w:tab w:val="left" w:pos="1418"/>
              </w:tabs>
              <w:snapToGrid w:val="0"/>
              <w:spacing w:before="50" w:after="50" w:line="360" w:lineRule="auto"/>
              <w:jc w:val="center"/>
              <w:rPr>
                <w:rFonts w:ascii="宋体" w:hAnsi="宋体"/>
                <w:spacing w:val="20"/>
                <w:szCs w:val="21"/>
              </w:rPr>
            </w:pPr>
          </w:p>
        </w:tc>
      </w:tr>
      <w:tr w:rsidR="004F7F40" w14:paraId="499293EA" w14:textId="77777777">
        <w:trPr>
          <w:trHeight w:val="351"/>
          <w:jc w:val="center"/>
        </w:trPr>
        <w:tc>
          <w:tcPr>
            <w:tcW w:w="639" w:type="dxa"/>
            <w:tcBorders>
              <w:top w:val="single" w:sz="4" w:space="0" w:color="auto"/>
              <w:left w:val="single" w:sz="4" w:space="0" w:color="auto"/>
              <w:bottom w:val="single" w:sz="4" w:space="0" w:color="auto"/>
              <w:right w:val="single" w:sz="4" w:space="0" w:color="auto"/>
            </w:tcBorders>
          </w:tcPr>
          <w:p w14:paraId="7187E2D4" w14:textId="77777777" w:rsidR="004F7F40" w:rsidRDefault="004A704B">
            <w:pPr>
              <w:tabs>
                <w:tab w:val="left" w:pos="1418"/>
              </w:tabs>
              <w:snapToGrid w:val="0"/>
              <w:spacing w:before="50" w:after="50" w:line="360" w:lineRule="auto"/>
              <w:jc w:val="center"/>
              <w:rPr>
                <w:rFonts w:ascii="宋体" w:hAnsi="宋体"/>
                <w:spacing w:val="20"/>
                <w:szCs w:val="21"/>
              </w:rPr>
            </w:pPr>
            <w:r>
              <w:rPr>
                <w:rFonts w:ascii="宋体" w:hAnsi="宋体" w:hint="eastAsia"/>
                <w:spacing w:val="20"/>
                <w:szCs w:val="21"/>
              </w:rPr>
              <w:t>...</w:t>
            </w:r>
          </w:p>
        </w:tc>
        <w:tc>
          <w:tcPr>
            <w:tcW w:w="1800" w:type="dxa"/>
            <w:tcBorders>
              <w:top w:val="single" w:sz="4" w:space="0" w:color="auto"/>
              <w:left w:val="single" w:sz="4" w:space="0" w:color="auto"/>
              <w:bottom w:val="single" w:sz="4" w:space="0" w:color="auto"/>
              <w:right w:val="single" w:sz="4" w:space="0" w:color="auto"/>
            </w:tcBorders>
          </w:tcPr>
          <w:p w14:paraId="0515C90B"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938" w:type="dxa"/>
            <w:tcBorders>
              <w:top w:val="single" w:sz="4" w:space="0" w:color="auto"/>
              <w:left w:val="single" w:sz="4" w:space="0" w:color="auto"/>
              <w:bottom w:val="single" w:sz="4" w:space="0" w:color="auto"/>
              <w:right w:val="single" w:sz="4" w:space="0" w:color="auto"/>
            </w:tcBorders>
          </w:tcPr>
          <w:p w14:paraId="2FCE5F5F"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075" w:type="dxa"/>
            <w:tcBorders>
              <w:top w:val="single" w:sz="4" w:space="0" w:color="auto"/>
              <w:left w:val="single" w:sz="4" w:space="0" w:color="auto"/>
              <w:bottom w:val="single" w:sz="4" w:space="0" w:color="auto"/>
              <w:right w:val="single" w:sz="4" w:space="0" w:color="auto"/>
            </w:tcBorders>
          </w:tcPr>
          <w:p w14:paraId="1B2D9814"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96" w:type="dxa"/>
            <w:tcBorders>
              <w:top w:val="single" w:sz="4" w:space="0" w:color="auto"/>
              <w:left w:val="single" w:sz="4" w:space="0" w:color="auto"/>
              <w:bottom w:val="single" w:sz="4" w:space="0" w:color="auto"/>
              <w:right w:val="single" w:sz="4" w:space="0" w:color="auto"/>
            </w:tcBorders>
          </w:tcPr>
          <w:p w14:paraId="3F300591"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66" w:type="dxa"/>
            <w:tcBorders>
              <w:top w:val="single" w:sz="4" w:space="0" w:color="auto"/>
              <w:left w:val="single" w:sz="4" w:space="0" w:color="auto"/>
              <w:bottom w:val="single" w:sz="4" w:space="0" w:color="auto"/>
              <w:right w:val="single" w:sz="4" w:space="0" w:color="auto"/>
            </w:tcBorders>
          </w:tcPr>
          <w:p w14:paraId="30525E66" w14:textId="77777777" w:rsidR="004F7F40" w:rsidRDefault="004F7F40">
            <w:pPr>
              <w:tabs>
                <w:tab w:val="left" w:pos="1418"/>
              </w:tabs>
              <w:snapToGrid w:val="0"/>
              <w:spacing w:before="50" w:after="50" w:line="360" w:lineRule="auto"/>
              <w:rPr>
                <w:rFonts w:ascii="宋体" w:hAnsi="宋体"/>
                <w:spacing w:val="20"/>
                <w:szCs w:val="21"/>
              </w:rPr>
            </w:pPr>
          </w:p>
        </w:tc>
        <w:tc>
          <w:tcPr>
            <w:tcW w:w="1198" w:type="dxa"/>
            <w:tcBorders>
              <w:top w:val="single" w:sz="4" w:space="0" w:color="auto"/>
              <w:left w:val="single" w:sz="4" w:space="0" w:color="auto"/>
              <w:bottom w:val="single" w:sz="4" w:space="0" w:color="auto"/>
              <w:right w:val="single" w:sz="4" w:space="0" w:color="auto"/>
            </w:tcBorders>
          </w:tcPr>
          <w:p w14:paraId="62FC36E9" w14:textId="77777777" w:rsidR="004F7F40" w:rsidRDefault="004F7F40">
            <w:pPr>
              <w:tabs>
                <w:tab w:val="left" w:pos="1418"/>
              </w:tabs>
              <w:snapToGrid w:val="0"/>
              <w:spacing w:before="50" w:after="50" w:line="360" w:lineRule="auto"/>
              <w:rPr>
                <w:rFonts w:ascii="宋体" w:hAnsi="宋体"/>
                <w:spacing w:val="20"/>
                <w:szCs w:val="21"/>
              </w:rPr>
            </w:pPr>
          </w:p>
        </w:tc>
        <w:tc>
          <w:tcPr>
            <w:tcW w:w="1314" w:type="dxa"/>
            <w:tcBorders>
              <w:top w:val="single" w:sz="4" w:space="0" w:color="auto"/>
              <w:left w:val="single" w:sz="4" w:space="0" w:color="auto"/>
              <w:bottom w:val="single" w:sz="4" w:space="0" w:color="auto"/>
              <w:right w:val="single" w:sz="4" w:space="0" w:color="auto"/>
            </w:tcBorders>
          </w:tcPr>
          <w:p w14:paraId="00D369E8" w14:textId="77777777" w:rsidR="004F7F40" w:rsidRDefault="004F7F40">
            <w:pPr>
              <w:tabs>
                <w:tab w:val="left" w:pos="1418"/>
              </w:tabs>
              <w:snapToGrid w:val="0"/>
              <w:spacing w:before="50" w:after="50" w:line="360" w:lineRule="auto"/>
              <w:rPr>
                <w:rFonts w:ascii="宋体" w:hAnsi="宋体"/>
                <w:spacing w:val="20"/>
                <w:szCs w:val="21"/>
              </w:rPr>
            </w:pPr>
          </w:p>
        </w:tc>
      </w:tr>
      <w:tr w:rsidR="004F7F40" w14:paraId="7CAC2889" w14:textId="77777777">
        <w:trPr>
          <w:trHeight w:val="475"/>
          <w:jc w:val="center"/>
        </w:trPr>
        <w:tc>
          <w:tcPr>
            <w:tcW w:w="639" w:type="dxa"/>
            <w:tcBorders>
              <w:top w:val="single" w:sz="4" w:space="0" w:color="auto"/>
              <w:left w:val="single" w:sz="4" w:space="0" w:color="auto"/>
              <w:bottom w:val="single" w:sz="4" w:space="0" w:color="auto"/>
              <w:right w:val="single" w:sz="4" w:space="0" w:color="auto"/>
            </w:tcBorders>
          </w:tcPr>
          <w:p w14:paraId="17415F6A"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800" w:type="dxa"/>
            <w:tcBorders>
              <w:top w:val="single" w:sz="4" w:space="0" w:color="auto"/>
              <w:left w:val="single" w:sz="4" w:space="0" w:color="auto"/>
              <w:bottom w:val="single" w:sz="4" w:space="0" w:color="auto"/>
              <w:right w:val="single" w:sz="4" w:space="0" w:color="auto"/>
            </w:tcBorders>
          </w:tcPr>
          <w:p w14:paraId="41F6178F"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938" w:type="dxa"/>
            <w:tcBorders>
              <w:top w:val="single" w:sz="4" w:space="0" w:color="auto"/>
              <w:left w:val="single" w:sz="4" w:space="0" w:color="auto"/>
              <w:bottom w:val="single" w:sz="4" w:space="0" w:color="auto"/>
              <w:right w:val="single" w:sz="4" w:space="0" w:color="auto"/>
            </w:tcBorders>
          </w:tcPr>
          <w:p w14:paraId="18F2AFAE"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075" w:type="dxa"/>
            <w:tcBorders>
              <w:top w:val="single" w:sz="4" w:space="0" w:color="auto"/>
              <w:left w:val="single" w:sz="4" w:space="0" w:color="auto"/>
              <w:bottom w:val="single" w:sz="4" w:space="0" w:color="auto"/>
              <w:right w:val="single" w:sz="4" w:space="0" w:color="auto"/>
            </w:tcBorders>
          </w:tcPr>
          <w:p w14:paraId="314A5AD0"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96" w:type="dxa"/>
            <w:tcBorders>
              <w:top w:val="single" w:sz="4" w:space="0" w:color="auto"/>
              <w:left w:val="single" w:sz="4" w:space="0" w:color="auto"/>
              <w:bottom w:val="single" w:sz="4" w:space="0" w:color="auto"/>
              <w:right w:val="single" w:sz="4" w:space="0" w:color="auto"/>
            </w:tcBorders>
          </w:tcPr>
          <w:p w14:paraId="0C8AA4AC"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266" w:type="dxa"/>
            <w:tcBorders>
              <w:top w:val="single" w:sz="4" w:space="0" w:color="auto"/>
              <w:left w:val="single" w:sz="4" w:space="0" w:color="auto"/>
              <w:bottom w:val="single" w:sz="4" w:space="0" w:color="auto"/>
              <w:right w:val="single" w:sz="4" w:space="0" w:color="auto"/>
            </w:tcBorders>
          </w:tcPr>
          <w:p w14:paraId="3DDC1C6C"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198" w:type="dxa"/>
            <w:tcBorders>
              <w:top w:val="single" w:sz="4" w:space="0" w:color="auto"/>
              <w:left w:val="single" w:sz="4" w:space="0" w:color="auto"/>
              <w:bottom w:val="single" w:sz="4" w:space="0" w:color="auto"/>
              <w:right w:val="single" w:sz="4" w:space="0" w:color="auto"/>
            </w:tcBorders>
          </w:tcPr>
          <w:p w14:paraId="403B2F14"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314" w:type="dxa"/>
            <w:tcBorders>
              <w:top w:val="single" w:sz="4" w:space="0" w:color="auto"/>
              <w:left w:val="single" w:sz="4" w:space="0" w:color="auto"/>
              <w:bottom w:val="single" w:sz="4" w:space="0" w:color="auto"/>
              <w:right w:val="single" w:sz="4" w:space="0" w:color="auto"/>
            </w:tcBorders>
          </w:tcPr>
          <w:p w14:paraId="3989F5EC" w14:textId="77777777" w:rsidR="004F7F40" w:rsidRDefault="004F7F40">
            <w:pPr>
              <w:tabs>
                <w:tab w:val="left" w:pos="1418"/>
              </w:tabs>
              <w:snapToGrid w:val="0"/>
              <w:spacing w:before="50" w:after="50" w:line="360" w:lineRule="auto"/>
              <w:jc w:val="center"/>
              <w:rPr>
                <w:rFonts w:ascii="宋体" w:hAnsi="宋体"/>
                <w:spacing w:val="20"/>
                <w:szCs w:val="21"/>
              </w:rPr>
            </w:pPr>
          </w:p>
        </w:tc>
      </w:tr>
      <w:tr w:rsidR="004F7F40" w14:paraId="4D207A9D" w14:textId="77777777">
        <w:trPr>
          <w:jc w:val="center"/>
        </w:trPr>
        <w:tc>
          <w:tcPr>
            <w:tcW w:w="7014" w:type="dxa"/>
            <w:gridSpan w:val="6"/>
            <w:tcBorders>
              <w:top w:val="single" w:sz="4" w:space="0" w:color="auto"/>
              <w:left w:val="single" w:sz="4" w:space="0" w:color="auto"/>
              <w:bottom w:val="single" w:sz="4" w:space="0" w:color="auto"/>
              <w:right w:val="single" w:sz="4" w:space="0" w:color="auto"/>
            </w:tcBorders>
          </w:tcPr>
          <w:p w14:paraId="739C0CBF" w14:textId="77777777" w:rsidR="004F7F40" w:rsidRDefault="004A704B">
            <w:pPr>
              <w:tabs>
                <w:tab w:val="left" w:pos="1418"/>
              </w:tabs>
              <w:snapToGrid w:val="0"/>
              <w:spacing w:before="50" w:after="50" w:line="360" w:lineRule="auto"/>
              <w:jc w:val="center"/>
              <w:rPr>
                <w:rFonts w:ascii="宋体" w:hAnsi="宋体"/>
                <w:spacing w:val="20"/>
                <w:szCs w:val="21"/>
              </w:rPr>
            </w:pPr>
            <w:r>
              <w:rPr>
                <w:rFonts w:ascii="宋体" w:hAnsi="宋体" w:hint="eastAsia"/>
                <w:spacing w:val="20"/>
                <w:szCs w:val="21"/>
              </w:rPr>
              <w:t>投 标 总</w:t>
            </w:r>
            <w:r>
              <w:rPr>
                <w:rFonts w:ascii="宋体" w:hAnsi="宋体"/>
                <w:spacing w:val="20"/>
                <w:szCs w:val="21"/>
              </w:rPr>
              <w:t xml:space="preserve">  </w:t>
            </w:r>
            <w:r>
              <w:rPr>
                <w:rFonts w:ascii="宋体" w:hAnsi="宋体" w:hint="eastAsia"/>
                <w:spacing w:val="20"/>
                <w:szCs w:val="21"/>
              </w:rPr>
              <w:t>价</w:t>
            </w:r>
          </w:p>
        </w:tc>
        <w:tc>
          <w:tcPr>
            <w:tcW w:w="1198" w:type="dxa"/>
            <w:tcBorders>
              <w:top w:val="single" w:sz="4" w:space="0" w:color="auto"/>
              <w:left w:val="single" w:sz="4" w:space="0" w:color="auto"/>
              <w:bottom w:val="single" w:sz="4" w:space="0" w:color="auto"/>
              <w:right w:val="single" w:sz="4" w:space="0" w:color="auto"/>
            </w:tcBorders>
          </w:tcPr>
          <w:p w14:paraId="44A1FAB1" w14:textId="77777777" w:rsidR="004F7F40" w:rsidRDefault="004F7F40">
            <w:pPr>
              <w:tabs>
                <w:tab w:val="left" w:pos="1418"/>
              </w:tabs>
              <w:snapToGrid w:val="0"/>
              <w:spacing w:before="50" w:after="50" w:line="360" w:lineRule="auto"/>
              <w:jc w:val="center"/>
              <w:rPr>
                <w:rFonts w:ascii="宋体" w:hAnsi="宋体"/>
                <w:spacing w:val="20"/>
                <w:szCs w:val="21"/>
              </w:rPr>
            </w:pPr>
          </w:p>
        </w:tc>
        <w:tc>
          <w:tcPr>
            <w:tcW w:w="1314" w:type="dxa"/>
            <w:tcBorders>
              <w:top w:val="single" w:sz="4" w:space="0" w:color="auto"/>
              <w:left w:val="single" w:sz="4" w:space="0" w:color="auto"/>
              <w:bottom w:val="single" w:sz="4" w:space="0" w:color="auto"/>
              <w:right w:val="single" w:sz="4" w:space="0" w:color="auto"/>
            </w:tcBorders>
          </w:tcPr>
          <w:p w14:paraId="151B2328" w14:textId="77777777" w:rsidR="004F7F40" w:rsidRDefault="004F7F40">
            <w:pPr>
              <w:tabs>
                <w:tab w:val="left" w:pos="1418"/>
              </w:tabs>
              <w:snapToGrid w:val="0"/>
              <w:spacing w:before="50" w:after="50" w:line="360" w:lineRule="auto"/>
              <w:jc w:val="center"/>
              <w:rPr>
                <w:rFonts w:ascii="宋体" w:hAnsi="宋体"/>
                <w:spacing w:val="20"/>
                <w:szCs w:val="21"/>
              </w:rPr>
            </w:pPr>
          </w:p>
        </w:tc>
      </w:tr>
    </w:tbl>
    <w:p w14:paraId="720CC501" w14:textId="77777777" w:rsidR="004F7F40" w:rsidRDefault="004A704B">
      <w:pPr>
        <w:snapToGrid w:val="0"/>
        <w:spacing w:before="50" w:after="50" w:line="360" w:lineRule="auto"/>
        <w:ind w:firstLineChars="200" w:firstLine="422"/>
        <w:jc w:val="left"/>
        <w:rPr>
          <w:rFonts w:ascii="宋体" w:hAnsi="宋体"/>
          <w:szCs w:val="21"/>
        </w:rPr>
      </w:pPr>
      <w:r>
        <w:rPr>
          <w:rFonts w:hint="eastAsia"/>
          <w:b/>
          <w:szCs w:val="21"/>
        </w:rPr>
        <w:t xml:space="preserve"> </w:t>
      </w:r>
    </w:p>
    <w:p w14:paraId="6EEEADBF" w14:textId="77777777" w:rsidR="004F7F40" w:rsidRDefault="004A704B">
      <w:pPr>
        <w:spacing w:line="400" w:lineRule="exact"/>
        <w:ind w:firstLineChars="150" w:firstLine="316"/>
        <w:rPr>
          <w:rFonts w:ascii="宋体" w:hAnsi="宋体"/>
          <w:szCs w:val="21"/>
        </w:rPr>
      </w:pPr>
      <w:r>
        <w:rPr>
          <w:rFonts w:hint="eastAsia"/>
          <w:b/>
          <w:szCs w:val="21"/>
        </w:rPr>
        <w:t xml:space="preserve"> </w:t>
      </w:r>
      <w:r>
        <w:rPr>
          <w:rFonts w:hint="eastAsia"/>
          <w:b/>
          <w:szCs w:val="21"/>
        </w:rPr>
        <w:t>注</w:t>
      </w:r>
      <w:r>
        <w:rPr>
          <w:rFonts w:ascii="宋体" w:hAnsi="宋体" w:hint="eastAsia"/>
          <w:szCs w:val="21"/>
        </w:rPr>
        <w:t>.此表应按项目的明细情况列项填报, 在填写时，如与本项目的实际情况不符，可在确保投标明细内容完整详尽的情况下，根据上表格式自行调整填写。</w:t>
      </w:r>
    </w:p>
    <w:p w14:paraId="558C784A" w14:textId="77777777" w:rsidR="004F7F40" w:rsidRDefault="004F7F40">
      <w:pPr>
        <w:spacing w:line="360" w:lineRule="auto"/>
        <w:ind w:firstLineChars="294" w:firstLine="620"/>
        <w:jc w:val="left"/>
        <w:rPr>
          <w:rFonts w:ascii="宋体" w:hAnsi="宋体"/>
          <w:b/>
          <w:szCs w:val="21"/>
        </w:rPr>
      </w:pPr>
    </w:p>
    <w:p w14:paraId="08EF8B20" w14:textId="77777777" w:rsidR="004F7F40" w:rsidRDefault="004F7F40">
      <w:pPr>
        <w:tabs>
          <w:tab w:val="left" w:pos="1418"/>
        </w:tabs>
        <w:snapToGrid w:val="0"/>
        <w:spacing w:before="50" w:after="50" w:line="360" w:lineRule="auto"/>
        <w:ind w:left="1418" w:hanging="567"/>
        <w:jc w:val="center"/>
        <w:rPr>
          <w:rFonts w:ascii="宋体" w:hAnsi="宋体"/>
          <w:spacing w:val="20"/>
          <w:szCs w:val="21"/>
          <w:u w:val="single"/>
        </w:rPr>
      </w:pPr>
    </w:p>
    <w:p w14:paraId="68B8EEBD" w14:textId="77777777" w:rsidR="004F7F40" w:rsidRDefault="004A704B">
      <w:pPr>
        <w:snapToGrid w:val="0"/>
        <w:spacing w:beforeLines="50" w:before="120" w:line="360" w:lineRule="auto"/>
        <w:ind w:firstLine="4500"/>
        <w:rPr>
          <w:rFonts w:ascii="宋体" w:hAnsi="宋体"/>
          <w:szCs w:val="21"/>
        </w:rPr>
      </w:pPr>
      <w:r>
        <w:rPr>
          <w:rFonts w:ascii="宋体" w:hAnsi="宋体" w:hint="eastAsia"/>
          <w:szCs w:val="21"/>
        </w:rPr>
        <w:t>投标人全称（公章）：</w:t>
      </w:r>
      <w:r>
        <w:rPr>
          <w:rFonts w:ascii="宋体" w:hAnsi="宋体"/>
          <w:szCs w:val="21"/>
          <w:u w:val="single"/>
        </w:rPr>
        <w:t xml:space="preserve">               </w:t>
      </w:r>
      <w:r>
        <w:rPr>
          <w:rFonts w:ascii="宋体" w:hAnsi="宋体"/>
          <w:szCs w:val="21"/>
        </w:rPr>
        <w:t xml:space="preserve"> </w:t>
      </w:r>
    </w:p>
    <w:p w14:paraId="19ABB7A2" w14:textId="77777777" w:rsidR="004F7F40" w:rsidRDefault="004A704B">
      <w:pPr>
        <w:snapToGrid w:val="0"/>
        <w:spacing w:beforeLines="50" w:before="120" w:line="360" w:lineRule="auto"/>
        <w:ind w:firstLine="4500"/>
        <w:rPr>
          <w:rFonts w:ascii="宋体" w:hAnsi="宋体"/>
          <w:szCs w:val="21"/>
          <w:u w:val="single"/>
        </w:rPr>
      </w:pPr>
      <w:r>
        <w:rPr>
          <w:rFonts w:ascii="宋体" w:hAnsi="宋体" w:hint="eastAsia"/>
          <w:szCs w:val="21"/>
        </w:rPr>
        <w:t>法定代表人或委托代理人签字：</w:t>
      </w:r>
      <w:r>
        <w:rPr>
          <w:rFonts w:ascii="宋体" w:hAnsi="宋体"/>
          <w:szCs w:val="21"/>
          <w:u w:val="single"/>
        </w:rPr>
        <w:t xml:space="preserve">             </w:t>
      </w:r>
    </w:p>
    <w:p w14:paraId="6BB075B3" w14:textId="77777777" w:rsidR="004F7F40" w:rsidRDefault="004A704B">
      <w:pPr>
        <w:snapToGrid w:val="0"/>
        <w:spacing w:beforeLines="50" w:before="120" w:after="50" w:line="360" w:lineRule="auto"/>
        <w:ind w:firstLineChars="100" w:firstLine="210"/>
        <w:jc w:val="right"/>
        <w:rPr>
          <w:rFonts w:ascii="宋体" w:hAnsi="宋体"/>
          <w:szCs w:val="21"/>
        </w:rPr>
      </w:pPr>
      <w:r>
        <w:rPr>
          <w:rFonts w:ascii="宋体" w:hAnsi="宋体"/>
          <w:szCs w:val="21"/>
        </w:rPr>
        <w:t xml:space="preserve">                     年    月    日</w:t>
      </w:r>
      <w:r>
        <w:rPr>
          <w:rFonts w:ascii="宋体" w:hAnsi="宋体" w:hint="eastAsia"/>
          <w:szCs w:val="21"/>
        </w:rPr>
        <w:t xml:space="preserve"> </w:t>
      </w:r>
    </w:p>
    <w:p w14:paraId="6BA0488A" w14:textId="77777777" w:rsidR="004F7F40" w:rsidRDefault="004F7F40">
      <w:pPr>
        <w:snapToGrid w:val="0"/>
        <w:spacing w:beforeLines="50" w:before="120" w:after="50" w:line="360" w:lineRule="auto"/>
        <w:ind w:firstLineChars="100" w:firstLine="210"/>
        <w:jc w:val="right"/>
        <w:rPr>
          <w:rFonts w:ascii="宋体" w:hAnsi="宋体"/>
          <w:szCs w:val="21"/>
        </w:rPr>
      </w:pPr>
    </w:p>
    <w:p w14:paraId="7F0BC15A" w14:textId="77777777" w:rsidR="004F7F40" w:rsidRDefault="004F7F40">
      <w:pPr>
        <w:snapToGrid w:val="0"/>
        <w:spacing w:beforeLines="50" w:before="120" w:after="50" w:line="360" w:lineRule="auto"/>
        <w:ind w:firstLineChars="100" w:firstLine="210"/>
        <w:jc w:val="right"/>
        <w:rPr>
          <w:rFonts w:ascii="宋体" w:hAnsi="宋体"/>
          <w:szCs w:val="21"/>
        </w:rPr>
      </w:pPr>
    </w:p>
    <w:p w14:paraId="01059734" w14:textId="77777777" w:rsidR="004F7F40" w:rsidRDefault="004F7F40">
      <w:pPr>
        <w:snapToGrid w:val="0"/>
        <w:spacing w:beforeLines="50" w:before="120" w:after="50" w:line="360" w:lineRule="auto"/>
        <w:ind w:firstLineChars="100" w:firstLine="210"/>
        <w:jc w:val="right"/>
        <w:rPr>
          <w:rFonts w:ascii="宋体" w:hAnsi="宋体"/>
          <w:szCs w:val="21"/>
        </w:rPr>
      </w:pPr>
    </w:p>
    <w:p w14:paraId="4E8662F5" w14:textId="77777777" w:rsidR="004F7F40" w:rsidRDefault="004F7F40"/>
    <w:sectPr w:rsidR="004F7F40">
      <w:pgSz w:w="12240" w:h="15840"/>
      <w:pgMar w:top="827" w:right="1440" w:bottom="1247"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0D24F5" w14:textId="77777777" w:rsidR="007E19BF" w:rsidRDefault="007E19BF">
      <w:r>
        <w:separator/>
      </w:r>
    </w:p>
  </w:endnote>
  <w:endnote w:type="continuationSeparator" w:id="0">
    <w:p w14:paraId="52A7564D" w14:textId="77777777" w:rsidR="007E19BF" w:rsidRDefault="007E1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微软雅黑"/>
    <w:charset w:val="86"/>
    <w:family w:val="modern"/>
    <w:pitch w:val="default"/>
    <w:sig w:usb0="00000001" w:usb1="080E0000" w:usb2="00000000" w:usb3="00000000" w:csb0="00040000" w:csb1="00000000"/>
  </w:font>
  <w:font w:name="Tahoma">
    <w:altName w:val="DejaVu Sans"/>
    <w:panose1 w:val="020B0604030504040204"/>
    <w:charset w:val="00"/>
    <w:family w:val="swiss"/>
    <w:pitch w:val="variable"/>
    <w:sig w:usb0="E1002EFF" w:usb1="C000605B" w:usb2="00000029" w:usb3="00000000" w:csb0="000101FF" w:csb1="00000000"/>
  </w:font>
  <w:font w:name="创艺简标宋">
    <w:altName w:val="微软雅黑"/>
    <w:charset w:val="86"/>
    <w:family w:val="auto"/>
    <w:pitch w:val="default"/>
    <w:sig w:usb0="00000000" w:usb1="00000000" w:usb2="00000010" w:usb3="00000000" w:csb0="00040000" w:csb1="00000000"/>
  </w:font>
  <w:font w:name="华文细黑">
    <w:altName w:val="汉仪中黑KW"/>
    <w:panose1 w:val="02010600040101010101"/>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4E29DF" w14:textId="77777777" w:rsidR="004A704B" w:rsidRDefault="004A704B">
    <w:pPr>
      <w:pStyle w:val="ae"/>
    </w:pPr>
    <w:r>
      <w:rPr>
        <w:noProof/>
      </w:rPr>
      <mc:AlternateContent>
        <mc:Choice Requires="wps">
          <w:drawing>
            <wp:anchor distT="0" distB="0" distL="114300" distR="114300" simplePos="0" relativeHeight="251658240" behindDoc="0" locked="0" layoutInCell="1" allowOverlap="1" wp14:anchorId="481F3F25" wp14:editId="71C63D1D">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5D237719" w14:textId="77777777" w:rsidR="004A704B" w:rsidRDefault="004A704B">
                          <w:pPr>
                            <w:pStyle w:val="ae"/>
                          </w:pPr>
                          <w:r>
                            <w:fldChar w:fldCharType="begin"/>
                          </w:r>
                          <w:r>
                            <w:instrText xml:space="preserve"> PAGE  \* MERGEFORMAT </w:instrText>
                          </w:r>
                          <w:r>
                            <w:fldChar w:fldCharType="separate"/>
                          </w:r>
                          <w:r>
                            <w:t>16</w:t>
                          </w:r>
                          <w:r>
                            <w:fldChar w:fldCharType="end"/>
                          </w:r>
                        </w:p>
                      </w:txbxContent>
                    </wps:txbx>
                    <wps:bodyPr wrap="none" lIns="0" tIns="0" rIns="0" bIns="0" upright="1">
                      <a:spAutoFit/>
                    </wps:bodyPr>
                  </wps:wsp>
                </a:graphicData>
              </a:graphic>
            </wp:anchor>
          </w:drawing>
        </mc:Choice>
        <mc:Fallback>
          <w:pict>
            <v:shapetype w14:anchorId="481F3F25"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" filled="f" stroked="f">
              <v:textbox style="mso-fit-shape-to-text:t" inset="0,0,0,0">
                <w:txbxContent>
                  <w:p w14:paraId="5D237719" w14:textId="77777777" w:rsidR="004A704B" w:rsidRDefault="004A704B">
                    <w:pPr>
                      <w:pStyle w:val="ae"/>
                    </w:pPr>
                    <w:r>
                      <w:fldChar w:fldCharType="begin"/>
                    </w:r>
                    <w:r>
                      <w:instrText xml:space="preserve"> PAGE  \* MERGEFORMAT </w:instrText>
                    </w:r>
                    <w:r>
                      <w:fldChar w:fldCharType="separate"/>
                    </w:r>
                    <w:r>
                      <w:t>16</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55A54C" w14:textId="77777777" w:rsidR="007E19BF" w:rsidRDefault="007E19BF">
      <w:r>
        <w:separator/>
      </w:r>
    </w:p>
  </w:footnote>
  <w:footnote w:type="continuationSeparator" w:id="0">
    <w:p w14:paraId="75A42310" w14:textId="77777777" w:rsidR="007E19BF" w:rsidRDefault="007E19B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A1749A9"/>
    <w:multiLevelType w:val="singleLevel"/>
    <w:tmpl w:val="BA1749A9"/>
    <w:lvl w:ilvl="0">
      <w:start w:val="1"/>
      <w:numFmt w:val="chineseCounting"/>
      <w:suff w:val="nothing"/>
      <w:lvlText w:val="%1、"/>
      <w:lvlJc w:val="left"/>
      <w:rPr>
        <w:rFonts w:hint="eastAsia"/>
      </w:rPr>
    </w:lvl>
  </w:abstractNum>
  <w:abstractNum w:abstractNumId="1" w15:restartNumberingAfterBreak="0">
    <w:nsid w:val="DBFF0955"/>
    <w:multiLevelType w:val="singleLevel"/>
    <w:tmpl w:val="DBFF0955"/>
    <w:lvl w:ilvl="0">
      <w:start w:val="10"/>
      <w:numFmt w:val="chineseCounting"/>
      <w:suff w:val="nothing"/>
      <w:lvlText w:val="%1、"/>
      <w:lvlJc w:val="left"/>
      <w:rPr>
        <w:rFonts w:hint="eastAsia"/>
      </w:rPr>
    </w:lvl>
  </w:abstractNum>
  <w:abstractNum w:abstractNumId="2" w15:restartNumberingAfterBreak="0">
    <w:nsid w:val="4F2C2F17"/>
    <w:multiLevelType w:val="singleLevel"/>
    <w:tmpl w:val="4F2C2F17"/>
    <w:lvl w:ilvl="0">
      <w:start w:val="1"/>
      <w:numFmt w:val="decimal"/>
      <w:pStyle w:val="a"/>
      <w:lvlText w:val="%1."/>
      <w:lvlJc w:val="left"/>
      <w:pPr>
        <w:tabs>
          <w:tab w:val="left" w:pos="360"/>
        </w:tabs>
        <w:ind w:left="360" w:hanging="360"/>
      </w:pPr>
    </w:lvl>
  </w:abstractNum>
  <w:abstractNum w:abstractNumId="3" w15:restartNumberingAfterBreak="0">
    <w:nsid w:val="61430373"/>
    <w:multiLevelType w:val="multilevel"/>
    <w:tmpl w:val="61430373"/>
    <w:lvl w:ilvl="0">
      <w:start w:val="1"/>
      <w:numFmt w:val="decimal"/>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 w15:restartNumberingAfterBreak="0">
    <w:nsid w:val="763060DB"/>
    <w:multiLevelType w:val="multilevel"/>
    <w:tmpl w:val="763060DB"/>
    <w:lvl w:ilvl="0">
      <w:start w:val="1"/>
      <w:numFmt w:val="japaneseCounting"/>
      <w:lvlText w:val="第%1章"/>
      <w:lvlJc w:val="left"/>
      <w:pPr>
        <w:tabs>
          <w:tab w:val="left" w:pos="2715"/>
        </w:tabs>
        <w:ind w:left="2715" w:hanging="1275"/>
      </w:pPr>
      <w:rPr>
        <w:rFonts w:hint="eastAsia"/>
      </w:rPr>
    </w:lvl>
    <w:lvl w:ilvl="1">
      <w:start w:val="1"/>
      <w:numFmt w:val="japaneseCounting"/>
      <w:lvlText w:val="%2、"/>
      <w:lvlJc w:val="left"/>
      <w:pPr>
        <w:tabs>
          <w:tab w:val="left" w:pos="2580"/>
        </w:tabs>
        <w:ind w:left="2580" w:hanging="720"/>
      </w:pPr>
      <w:rPr>
        <w:rFonts w:hint="eastAsia"/>
      </w:rPr>
    </w:lvl>
    <w:lvl w:ilvl="2">
      <w:start w:val="1"/>
      <w:numFmt w:val="lowerRoman"/>
      <w:lvlText w:val="%3."/>
      <w:lvlJc w:val="right"/>
      <w:pPr>
        <w:tabs>
          <w:tab w:val="left" w:pos="2700"/>
        </w:tabs>
        <w:ind w:left="2700" w:hanging="420"/>
      </w:pPr>
    </w:lvl>
    <w:lvl w:ilvl="3">
      <w:start w:val="1"/>
      <w:numFmt w:val="decimal"/>
      <w:lvlText w:val="%4."/>
      <w:lvlJc w:val="left"/>
      <w:pPr>
        <w:tabs>
          <w:tab w:val="left" w:pos="3120"/>
        </w:tabs>
        <w:ind w:left="3120" w:hanging="420"/>
      </w:pPr>
    </w:lvl>
    <w:lvl w:ilvl="4">
      <w:start w:val="1"/>
      <w:numFmt w:val="lowerLetter"/>
      <w:lvlText w:val="%5)"/>
      <w:lvlJc w:val="left"/>
      <w:pPr>
        <w:tabs>
          <w:tab w:val="left" w:pos="3540"/>
        </w:tabs>
        <w:ind w:left="3540" w:hanging="420"/>
      </w:pPr>
    </w:lvl>
    <w:lvl w:ilvl="5">
      <w:start w:val="1"/>
      <w:numFmt w:val="lowerRoman"/>
      <w:lvlText w:val="%6."/>
      <w:lvlJc w:val="right"/>
      <w:pPr>
        <w:tabs>
          <w:tab w:val="left" w:pos="3960"/>
        </w:tabs>
        <w:ind w:left="3960" w:hanging="420"/>
      </w:pPr>
    </w:lvl>
    <w:lvl w:ilvl="6">
      <w:start w:val="1"/>
      <w:numFmt w:val="decimal"/>
      <w:lvlText w:val="%7."/>
      <w:lvlJc w:val="left"/>
      <w:pPr>
        <w:tabs>
          <w:tab w:val="left" w:pos="4380"/>
        </w:tabs>
        <w:ind w:left="4380" w:hanging="420"/>
      </w:pPr>
    </w:lvl>
    <w:lvl w:ilvl="7">
      <w:start w:val="1"/>
      <w:numFmt w:val="lowerLetter"/>
      <w:lvlText w:val="%8)"/>
      <w:lvlJc w:val="left"/>
      <w:pPr>
        <w:tabs>
          <w:tab w:val="left" w:pos="4800"/>
        </w:tabs>
        <w:ind w:left="4800" w:hanging="420"/>
      </w:pPr>
    </w:lvl>
    <w:lvl w:ilvl="8">
      <w:start w:val="1"/>
      <w:numFmt w:val="lowerRoman"/>
      <w:lvlText w:val="%9."/>
      <w:lvlJc w:val="right"/>
      <w:pPr>
        <w:tabs>
          <w:tab w:val="left" w:pos="5220"/>
        </w:tabs>
        <w:ind w:left="5220" w:hanging="420"/>
      </w:pPr>
    </w:lvl>
  </w:abstractNum>
  <w:abstractNum w:abstractNumId="5" w15:restartNumberingAfterBreak="0">
    <w:nsid w:val="7A197D1E"/>
    <w:multiLevelType w:val="singleLevel"/>
    <w:tmpl w:val="7A197D1E"/>
    <w:lvl w:ilvl="0">
      <w:start w:val="1"/>
      <w:numFmt w:val="decimal"/>
      <w:lvlText w:val="%1."/>
      <w:lvlJc w:val="left"/>
      <w:pPr>
        <w:tabs>
          <w:tab w:val="left" w:pos="312"/>
        </w:tabs>
      </w:p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14E6373"/>
    <w:rsid w:val="FDFFF2DD"/>
    <w:rsid w:val="0003385C"/>
    <w:rsid w:val="000D49CB"/>
    <w:rsid w:val="001749D9"/>
    <w:rsid w:val="00182F13"/>
    <w:rsid w:val="0025059D"/>
    <w:rsid w:val="00264477"/>
    <w:rsid w:val="00283BD5"/>
    <w:rsid w:val="00447267"/>
    <w:rsid w:val="004A704B"/>
    <w:rsid w:val="004F7F40"/>
    <w:rsid w:val="00567CC0"/>
    <w:rsid w:val="006D4182"/>
    <w:rsid w:val="007E19BF"/>
    <w:rsid w:val="0084382D"/>
    <w:rsid w:val="00853BEC"/>
    <w:rsid w:val="0087338A"/>
    <w:rsid w:val="00B278B4"/>
    <w:rsid w:val="00B44BA5"/>
    <w:rsid w:val="00D42663"/>
    <w:rsid w:val="00E63480"/>
    <w:rsid w:val="00E73731"/>
    <w:rsid w:val="00E80E60"/>
    <w:rsid w:val="00F40C35"/>
    <w:rsid w:val="00F411DC"/>
    <w:rsid w:val="00F52D1D"/>
    <w:rsid w:val="01611620"/>
    <w:rsid w:val="040960EE"/>
    <w:rsid w:val="05B549D2"/>
    <w:rsid w:val="05C55221"/>
    <w:rsid w:val="0D311C5B"/>
    <w:rsid w:val="0D5C2A67"/>
    <w:rsid w:val="0EB94F93"/>
    <w:rsid w:val="13824858"/>
    <w:rsid w:val="14D0674C"/>
    <w:rsid w:val="15F77A16"/>
    <w:rsid w:val="16146C2D"/>
    <w:rsid w:val="180D1CD6"/>
    <w:rsid w:val="190B0274"/>
    <w:rsid w:val="1A8B70C6"/>
    <w:rsid w:val="1C3E376B"/>
    <w:rsid w:val="1D5869A6"/>
    <w:rsid w:val="1EED0CCD"/>
    <w:rsid w:val="1F471FB3"/>
    <w:rsid w:val="214E6373"/>
    <w:rsid w:val="2196749A"/>
    <w:rsid w:val="21EC6ECC"/>
    <w:rsid w:val="235534BD"/>
    <w:rsid w:val="24ED2456"/>
    <w:rsid w:val="25B23D78"/>
    <w:rsid w:val="26CB6947"/>
    <w:rsid w:val="27207F80"/>
    <w:rsid w:val="2C33706D"/>
    <w:rsid w:val="2E0976BE"/>
    <w:rsid w:val="2E105F50"/>
    <w:rsid w:val="2F631539"/>
    <w:rsid w:val="2FC97F85"/>
    <w:rsid w:val="313C5A0D"/>
    <w:rsid w:val="33322608"/>
    <w:rsid w:val="333B3746"/>
    <w:rsid w:val="33D2455A"/>
    <w:rsid w:val="34CC51EB"/>
    <w:rsid w:val="350F36B8"/>
    <w:rsid w:val="353E1BA0"/>
    <w:rsid w:val="35DD3B4C"/>
    <w:rsid w:val="35FD58B5"/>
    <w:rsid w:val="36621733"/>
    <w:rsid w:val="39CF296D"/>
    <w:rsid w:val="3A71730D"/>
    <w:rsid w:val="3EA929E7"/>
    <w:rsid w:val="3FF32433"/>
    <w:rsid w:val="407F58FA"/>
    <w:rsid w:val="40874825"/>
    <w:rsid w:val="40F6304E"/>
    <w:rsid w:val="41CD5B3A"/>
    <w:rsid w:val="426F227F"/>
    <w:rsid w:val="43D50E1B"/>
    <w:rsid w:val="45B24816"/>
    <w:rsid w:val="485458BD"/>
    <w:rsid w:val="49601E50"/>
    <w:rsid w:val="4A5E67F2"/>
    <w:rsid w:val="4B3D33ED"/>
    <w:rsid w:val="4CBF6941"/>
    <w:rsid w:val="4E0146ED"/>
    <w:rsid w:val="4EB34075"/>
    <w:rsid w:val="4EDB4223"/>
    <w:rsid w:val="517025AF"/>
    <w:rsid w:val="51F72D36"/>
    <w:rsid w:val="53D800EA"/>
    <w:rsid w:val="54405FF5"/>
    <w:rsid w:val="54C022D0"/>
    <w:rsid w:val="55FEC4A9"/>
    <w:rsid w:val="574112E1"/>
    <w:rsid w:val="583D6314"/>
    <w:rsid w:val="589D1F9B"/>
    <w:rsid w:val="59562A00"/>
    <w:rsid w:val="59D50FA0"/>
    <w:rsid w:val="5A002DD1"/>
    <w:rsid w:val="5A583F7B"/>
    <w:rsid w:val="5ACE5B24"/>
    <w:rsid w:val="5B171EEB"/>
    <w:rsid w:val="5C8C280F"/>
    <w:rsid w:val="5CEA7944"/>
    <w:rsid w:val="61A37B7B"/>
    <w:rsid w:val="628D4DD1"/>
    <w:rsid w:val="63693549"/>
    <w:rsid w:val="645655DC"/>
    <w:rsid w:val="665A0F9F"/>
    <w:rsid w:val="667B2A20"/>
    <w:rsid w:val="66983E4B"/>
    <w:rsid w:val="688958F9"/>
    <w:rsid w:val="69050D35"/>
    <w:rsid w:val="6D8B1C51"/>
    <w:rsid w:val="6E1773E8"/>
    <w:rsid w:val="6F543979"/>
    <w:rsid w:val="6FF36A66"/>
    <w:rsid w:val="732030FA"/>
    <w:rsid w:val="7388387D"/>
    <w:rsid w:val="74AD5D69"/>
    <w:rsid w:val="75CD3896"/>
    <w:rsid w:val="7612749B"/>
    <w:rsid w:val="767B5EF1"/>
    <w:rsid w:val="76827ADC"/>
    <w:rsid w:val="77F36528"/>
    <w:rsid w:val="7A6D6D4F"/>
    <w:rsid w:val="7B7B177A"/>
    <w:rsid w:val="7CEB0156"/>
    <w:rsid w:val="7EEE13B0"/>
    <w:rsid w:val="7FBEC2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7B91EE2"/>
  <w15:docId w15:val="{3752FF4B-7314-4EBC-8389-B9BDA0881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iPriority="99" w:unhideWhenUsed="1" w:qFormat="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qFormat="1"/>
    <w:lsdException w:name="List Number" w:qFormat="1"/>
    <w:lsdException w:name="List 2"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1"/>
    <w:qFormat/>
    <w:pPr>
      <w:widowControl w:val="0"/>
      <w:jc w:val="both"/>
    </w:pPr>
    <w:rPr>
      <w:kern w:val="2"/>
      <w:sz w:val="21"/>
      <w:szCs w:val="24"/>
    </w:rPr>
  </w:style>
  <w:style w:type="paragraph" w:styleId="1">
    <w:name w:val="heading 1"/>
    <w:basedOn w:val="a0"/>
    <w:next w:val="a0"/>
    <w:qFormat/>
    <w:pPr>
      <w:keepNext/>
      <w:keepLines/>
      <w:spacing w:line="480" w:lineRule="exact"/>
      <w:jc w:val="center"/>
      <w:outlineLvl w:val="0"/>
    </w:pPr>
    <w:rPr>
      <w:b/>
      <w:bCs/>
      <w:kern w:val="44"/>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Number"/>
    <w:basedOn w:val="a0"/>
    <w:qFormat/>
    <w:pPr>
      <w:numPr>
        <w:numId w:val="1"/>
      </w:numPr>
    </w:pPr>
  </w:style>
  <w:style w:type="paragraph" w:styleId="a4">
    <w:name w:val="Normal Indent"/>
    <w:basedOn w:val="a0"/>
    <w:qFormat/>
    <w:pPr>
      <w:ind w:firstLine="420"/>
    </w:pPr>
    <w:rPr>
      <w:szCs w:val="20"/>
    </w:rPr>
  </w:style>
  <w:style w:type="paragraph" w:styleId="a5">
    <w:name w:val="caption"/>
    <w:basedOn w:val="a0"/>
    <w:next w:val="a0"/>
    <w:semiHidden/>
    <w:unhideWhenUsed/>
    <w:qFormat/>
    <w:pPr>
      <w:spacing w:before="152" w:after="160"/>
    </w:pPr>
    <w:rPr>
      <w:rFonts w:ascii="Arial" w:eastAsia="黑体" w:hAnsi="Arial" w:cs="Arial"/>
      <w:sz w:val="20"/>
      <w:szCs w:val="20"/>
    </w:rPr>
  </w:style>
  <w:style w:type="paragraph" w:styleId="a6">
    <w:name w:val="annotation text"/>
    <w:basedOn w:val="a0"/>
    <w:link w:val="a7"/>
    <w:uiPriority w:val="99"/>
    <w:semiHidden/>
    <w:unhideWhenUsed/>
    <w:qFormat/>
    <w:pPr>
      <w:jc w:val="left"/>
    </w:pPr>
  </w:style>
  <w:style w:type="paragraph" w:styleId="3">
    <w:name w:val="Body Text 3"/>
    <w:basedOn w:val="a0"/>
    <w:qFormat/>
    <w:pPr>
      <w:snapToGrid w:val="0"/>
      <w:spacing w:before="50" w:after="50"/>
    </w:pPr>
  </w:style>
  <w:style w:type="paragraph" w:styleId="a8">
    <w:name w:val="Body Text"/>
    <w:basedOn w:val="a0"/>
    <w:qFormat/>
    <w:pPr>
      <w:spacing w:after="120"/>
    </w:pPr>
    <w:rPr>
      <w:sz w:val="28"/>
    </w:rPr>
  </w:style>
  <w:style w:type="paragraph" w:styleId="a9">
    <w:name w:val="Body Text Indent"/>
    <w:basedOn w:val="a0"/>
    <w:link w:val="aa"/>
    <w:qFormat/>
    <w:pPr>
      <w:spacing w:line="200" w:lineRule="exact"/>
      <w:ind w:firstLine="301"/>
    </w:pPr>
    <w:rPr>
      <w:rFonts w:ascii="宋体" w:hAnsi="Courier New"/>
      <w:spacing w:val="-4"/>
      <w:sz w:val="18"/>
      <w:szCs w:val="20"/>
    </w:rPr>
  </w:style>
  <w:style w:type="paragraph" w:styleId="2">
    <w:name w:val="List 2"/>
    <w:basedOn w:val="a0"/>
    <w:qFormat/>
    <w:pPr>
      <w:ind w:leftChars="200" w:left="100" w:hangingChars="200" w:hanging="200"/>
    </w:pPr>
    <w:rPr>
      <w:sz w:val="28"/>
    </w:rPr>
  </w:style>
  <w:style w:type="paragraph" w:styleId="ab">
    <w:name w:val="Plain Text"/>
    <w:basedOn w:val="a0"/>
    <w:qFormat/>
    <w:pPr>
      <w:spacing w:beforeLines="50" w:afterLines="50" w:line="400" w:lineRule="exact"/>
    </w:pPr>
    <w:rPr>
      <w:rFonts w:ascii="宋体" w:hAnsi="Courier New"/>
      <w:sz w:val="24"/>
    </w:rPr>
  </w:style>
  <w:style w:type="paragraph" w:styleId="20">
    <w:name w:val="Body Text Indent 2"/>
    <w:basedOn w:val="a0"/>
    <w:qFormat/>
    <w:pPr>
      <w:snapToGrid w:val="0"/>
      <w:ind w:firstLineChars="225" w:firstLine="542"/>
    </w:pPr>
    <w:rPr>
      <w:rFonts w:ascii="仿宋_GB2312" w:hAnsi="宋体" w:cs="Arial"/>
      <w:b/>
      <w:bCs/>
      <w:color w:val="000000"/>
      <w:sz w:val="24"/>
    </w:rPr>
  </w:style>
  <w:style w:type="paragraph" w:styleId="ac">
    <w:name w:val="Balloon Text"/>
    <w:basedOn w:val="a0"/>
    <w:link w:val="ad"/>
    <w:qFormat/>
    <w:rPr>
      <w:sz w:val="18"/>
      <w:szCs w:val="18"/>
    </w:rPr>
  </w:style>
  <w:style w:type="paragraph" w:styleId="ae">
    <w:name w:val="footer"/>
    <w:basedOn w:val="a0"/>
    <w:qFormat/>
    <w:pPr>
      <w:tabs>
        <w:tab w:val="center" w:pos="4153"/>
        <w:tab w:val="right" w:pos="8306"/>
      </w:tabs>
      <w:snapToGrid w:val="0"/>
      <w:jc w:val="left"/>
    </w:pPr>
    <w:rPr>
      <w:sz w:val="18"/>
      <w:szCs w:val="18"/>
    </w:rPr>
  </w:style>
  <w:style w:type="paragraph" w:styleId="af">
    <w:name w:val="header"/>
    <w:basedOn w:val="a0"/>
    <w:link w:val="af0"/>
    <w:qFormat/>
    <w:pPr>
      <w:pBdr>
        <w:bottom w:val="single" w:sz="6" w:space="1" w:color="auto"/>
      </w:pBdr>
      <w:tabs>
        <w:tab w:val="center" w:pos="4153"/>
        <w:tab w:val="right" w:pos="8306"/>
      </w:tabs>
      <w:snapToGrid w:val="0"/>
      <w:jc w:val="center"/>
    </w:pPr>
    <w:rPr>
      <w:sz w:val="18"/>
      <w:szCs w:val="18"/>
    </w:rPr>
  </w:style>
  <w:style w:type="paragraph" w:styleId="af1">
    <w:name w:val="List"/>
    <w:basedOn w:val="a0"/>
    <w:qFormat/>
    <w:pPr>
      <w:ind w:left="200" w:hangingChars="200" w:hanging="200"/>
    </w:pPr>
    <w:rPr>
      <w:sz w:val="28"/>
    </w:rPr>
  </w:style>
  <w:style w:type="paragraph" w:styleId="30">
    <w:name w:val="Body Text Indent 3"/>
    <w:basedOn w:val="a0"/>
    <w:qFormat/>
    <w:pPr>
      <w:snapToGrid w:val="0"/>
      <w:ind w:firstLineChars="200" w:firstLine="480"/>
      <w:jc w:val="left"/>
    </w:pPr>
    <w:rPr>
      <w:rFonts w:ascii="仿宋_GB2312" w:eastAsia="仿宋_GB2312" w:hAnsi="宋体"/>
      <w:color w:val="000000"/>
      <w:sz w:val="24"/>
    </w:rPr>
  </w:style>
  <w:style w:type="paragraph" w:styleId="21">
    <w:name w:val="Body Text 2"/>
    <w:basedOn w:val="a0"/>
    <w:qFormat/>
    <w:pPr>
      <w:widowControl/>
      <w:snapToGrid w:val="0"/>
      <w:spacing w:before="50" w:afterLines="50" w:line="400" w:lineRule="exact"/>
      <w:jc w:val="left"/>
    </w:pPr>
    <w:rPr>
      <w:rFonts w:ascii="宋体" w:hAnsi="宋体"/>
      <w:color w:val="000000"/>
      <w:sz w:val="24"/>
    </w:rPr>
  </w:style>
  <w:style w:type="paragraph" w:styleId="af2">
    <w:name w:val="Normal (Web)"/>
    <w:basedOn w:val="a0"/>
    <w:qFormat/>
    <w:rPr>
      <w:sz w:val="24"/>
    </w:rPr>
  </w:style>
  <w:style w:type="paragraph" w:styleId="af3">
    <w:name w:val="annotation subject"/>
    <w:basedOn w:val="a6"/>
    <w:next w:val="a6"/>
    <w:link w:val="af4"/>
    <w:semiHidden/>
    <w:unhideWhenUsed/>
    <w:qFormat/>
    <w:rPr>
      <w:b/>
      <w:bCs/>
    </w:rPr>
  </w:style>
  <w:style w:type="paragraph" w:styleId="22">
    <w:name w:val="Body Text First Indent 2"/>
    <w:basedOn w:val="a9"/>
    <w:link w:val="23"/>
    <w:qFormat/>
    <w:pPr>
      <w:spacing w:after="120" w:line="240" w:lineRule="auto"/>
      <w:ind w:leftChars="200" w:left="420" w:firstLine="420"/>
    </w:pPr>
    <w:rPr>
      <w:rFonts w:cs="宋体"/>
      <w:sz w:val="21"/>
      <w:szCs w:val="21"/>
    </w:rPr>
  </w:style>
  <w:style w:type="table" w:styleId="af5">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Hyperlink"/>
    <w:qFormat/>
    <w:rPr>
      <w:color w:val="0000FF"/>
      <w:u w:val="single"/>
    </w:rPr>
  </w:style>
  <w:style w:type="character" w:styleId="af7">
    <w:name w:val="annotation reference"/>
    <w:basedOn w:val="a1"/>
    <w:uiPriority w:val="99"/>
    <w:semiHidden/>
    <w:unhideWhenUsed/>
    <w:qFormat/>
    <w:rPr>
      <w:sz w:val="21"/>
      <w:szCs w:val="21"/>
    </w:rPr>
  </w:style>
  <w:style w:type="paragraph" w:customStyle="1" w:styleId="ParaCharCharCharCharCharCharCharCharChar1CharCharCharChar">
    <w:name w:val="默认段落字体 Para Char Char Char Char Char Char Char Char Char1 Char Char Char Char"/>
    <w:basedOn w:val="a0"/>
    <w:qFormat/>
    <w:rPr>
      <w:rFonts w:ascii="Tahoma" w:hAnsi="Tahoma"/>
      <w:sz w:val="24"/>
      <w:szCs w:val="20"/>
    </w:rPr>
  </w:style>
  <w:style w:type="paragraph" w:customStyle="1" w:styleId="24">
    <w:name w:val="正文缩进2格"/>
    <w:basedOn w:val="a0"/>
    <w:qFormat/>
    <w:pPr>
      <w:spacing w:line="600" w:lineRule="exact"/>
      <w:ind w:firstLineChars="206" w:firstLine="639"/>
    </w:pPr>
    <w:rPr>
      <w:rFonts w:ascii="仿宋_GB2312" w:eastAsia="仿宋_GB2312" w:hAnsi="宋体"/>
      <w:sz w:val="31"/>
      <w:szCs w:val="28"/>
    </w:rPr>
  </w:style>
  <w:style w:type="character" w:customStyle="1" w:styleId="af0">
    <w:name w:val="页眉 字符"/>
    <w:basedOn w:val="a1"/>
    <w:link w:val="af"/>
    <w:qFormat/>
    <w:rPr>
      <w:rFonts w:ascii="Times New Roman" w:hAnsi="Times New Roman"/>
      <w:kern w:val="2"/>
      <w:sz w:val="18"/>
      <w:szCs w:val="18"/>
    </w:rPr>
  </w:style>
  <w:style w:type="character" w:customStyle="1" w:styleId="ad">
    <w:name w:val="批注框文本 字符"/>
    <w:basedOn w:val="a1"/>
    <w:link w:val="ac"/>
    <w:qFormat/>
    <w:rPr>
      <w:rFonts w:ascii="Times New Roman" w:hAnsi="Times New Roman"/>
      <w:kern w:val="2"/>
      <w:sz w:val="18"/>
      <w:szCs w:val="18"/>
    </w:rPr>
  </w:style>
  <w:style w:type="character" w:customStyle="1" w:styleId="a7">
    <w:name w:val="批注文字 字符"/>
    <w:basedOn w:val="a1"/>
    <w:link w:val="a6"/>
    <w:uiPriority w:val="99"/>
    <w:semiHidden/>
    <w:qFormat/>
    <w:rPr>
      <w:rFonts w:ascii="Times New Roman" w:hAnsi="Times New Roman"/>
      <w:kern w:val="2"/>
      <w:sz w:val="21"/>
      <w:szCs w:val="24"/>
    </w:rPr>
  </w:style>
  <w:style w:type="character" w:customStyle="1" w:styleId="af4">
    <w:name w:val="批注主题 字符"/>
    <w:basedOn w:val="a7"/>
    <w:link w:val="af3"/>
    <w:semiHidden/>
    <w:qFormat/>
    <w:rPr>
      <w:rFonts w:ascii="Times New Roman" w:hAnsi="Times New Roman"/>
      <w:b/>
      <w:bCs/>
      <w:kern w:val="2"/>
      <w:sz w:val="21"/>
      <w:szCs w:val="24"/>
    </w:rPr>
  </w:style>
  <w:style w:type="paragraph" w:styleId="af8">
    <w:name w:val="List Paragraph"/>
    <w:basedOn w:val="a0"/>
    <w:qFormat/>
    <w:pPr>
      <w:ind w:firstLineChars="200" w:firstLine="420"/>
    </w:pPr>
  </w:style>
  <w:style w:type="paragraph" w:customStyle="1" w:styleId="10">
    <w:name w:val="1"/>
    <w:basedOn w:val="a0"/>
    <w:next w:val="ab"/>
    <w:qFormat/>
    <w:rPr>
      <w:rFonts w:ascii="宋体" w:hAnsi="Courier New"/>
      <w:szCs w:val="20"/>
    </w:rPr>
  </w:style>
  <w:style w:type="paragraph" w:customStyle="1" w:styleId="af9">
    <w:name w:val="表内文字"/>
    <w:basedOn w:val="a0"/>
    <w:qFormat/>
    <w:pPr>
      <w:tabs>
        <w:tab w:val="left" w:pos="1418"/>
      </w:tabs>
      <w:spacing w:line="360" w:lineRule="auto"/>
      <w:jc w:val="center"/>
    </w:pPr>
    <w:rPr>
      <w:rFonts w:ascii="仿宋_GB2312" w:eastAsia="仿宋_GB2312" w:hint="eastAsia"/>
      <w:spacing w:val="-20"/>
      <w:kern w:val="0"/>
      <w:sz w:val="24"/>
    </w:rPr>
  </w:style>
  <w:style w:type="character" w:customStyle="1" w:styleId="23">
    <w:name w:val="正文文本首行缩进 2 字符"/>
    <w:basedOn w:val="aa"/>
    <w:link w:val="22"/>
    <w:qFormat/>
    <w:rPr>
      <w:kern w:val="2"/>
      <w:sz w:val="21"/>
      <w:szCs w:val="24"/>
    </w:rPr>
  </w:style>
  <w:style w:type="character" w:customStyle="1" w:styleId="aa">
    <w:name w:val="正文文本缩进 字符"/>
    <w:basedOn w:val="a1"/>
    <w:link w:val="a9"/>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jxnyc.ne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xnyc.net/" TargetMode="External"/><Relationship Id="rId5" Type="http://schemas.openxmlformats.org/officeDocument/2006/relationships/webSettings" Target="webSettings.xml"/><Relationship Id="rId10" Type="http://schemas.openxmlformats.org/officeDocument/2006/relationships/hyperlink" Target="http://www.jxnyc.net/" TargetMode="External"/><Relationship Id="rId4" Type="http://schemas.openxmlformats.org/officeDocument/2006/relationships/settings" Target="settings.xml"/><Relationship Id="rId9" Type="http://schemas.openxmlformats.org/officeDocument/2006/relationships/hyperlink" Target="http://www.jxnyc.net/"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33</Pages>
  <Words>2875</Words>
  <Characters>16392</Characters>
  <Application>Microsoft Office Word</Application>
  <DocSecurity>0</DocSecurity>
  <Lines>136</Lines>
  <Paragraphs>38</Paragraphs>
  <ScaleCrop>false</ScaleCrop>
  <Company>微软中国</Company>
  <LinksUpToDate>false</LinksUpToDate>
  <CharactersWithSpaces>19229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浙江华元工程咨询有限公司</dc:creator>
  <cp:lastModifiedBy>Shen shuting</cp:lastModifiedBy>
  <cp:revision>3</cp:revision>
  <cp:lastPrinted>2019-01-18T16:57:00Z</cp:lastPrinted>
  <dcterms:created xsi:type="dcterms:W3CDTF">2019-01-18T20:00:00Z</dcterms:created>
  <dcterms:modified xsi:type="dcterms:W3CDTF">2021-02-18T06:08:00Z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