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5D1444" w14:textId="3F0EFE72" w:rsidR="00B35D07" w:rsidRPr="000E06F0" w:rsidRDefault="004D431B" w:rsidP="000E06F0">
      <w:pPr>
        <w:spacing w:before="100" w:beforeAutospacing="1" w:after="100" w:afterAutospacing="1" w:line="360" w:lineRule="auto"/>
        <w:jc w:val="center"/>
        <w:rPr>
          <w:rFonts w:ascii="黑体" w:eastAsia="黑体"/>
          <w:b/>
          <w:bCs/>
          <w:sz w:val="32"/>
          <w:szCs w:val="32"/>
        </w:rPr>
      </w:pPr>
      <w:bookmarkStart w:id="0" w:name="_Hlk59456637"/>
      <w:bookmarkStart w:id="1" w:name="OLE_LINK1"/>
      <w:r>
        <w:rPr>
          <w:rFonts w:ascii="黑体" w:eastAsia="黑体" w:hint="eastAsia"/>
          <w:b/>
          <w:bCs/>
          <w:sz w:val="32"/>
          <w:szCs w:val="32"/>
        </w:rPr>
        <w:t>嘉兴</w:t>
      </w:r>
      <w:r w:rsidR="00D73994">
        <w:rPr>
          <w:rFonts w:ascii="黑体" w:eastAsia="黑体" w:hint="eastAsia"/>
          <w:b/>
          <w:bCs/>
          <w:sz w:val="32"/>
          <w:szCs w:val="32"/>
        </w:rPr>
        <w:t>南洋职业技术学院</w:t>
      </w:r>
      <w:r w:rsidR="00D73994" w:rsidRPr="00D73994">
        <w:rPr>
          <w:rFonts w:ascii="黑体" w:eastAsia="黑体" w:hint="eastAsia"/>
          <w:b/>
          <w:bCs/>
          <w:sz w:val="32"/>
          <w:szCs w:val="32"/>
        </w:rPr>
        <w:t>2021年提前招生宣传册和报考指南彩页设计印刷项目</w:t>
      </w:r>
      <w:bookmarkEnd w:id="0"/>
      <w:r>
        <w:rPr>
          <w:rFonts w:ascii="黑体" w:eastAsia="黑体" w:hAnsi="黑体" w:cs="黑体" w:hint="eastAsia"/>
          <w:b/>
          <w:bCs/>
          <w:sz w:val="32"/>
          <w:szCs w:val="32"/>
        </w:rPr>
        <w:t>采购公告</w:t>
      </w:r>
    </w:p>
    <w:p w14:paraId="34DF5091" w14:textId="3D444331" w:rsidR="00B35D07" w:rsidRDefault="004D431B">
      <w:pPr>
        <w:widowControl/>
        <w:spacing w:line="360" w:lineRule="auto"/>
        <w:jc w:val="left"/>
        <w:rPr>
          <w:rFonts w:ascii="宋体" w:cs="宋体"/>
          <w:sz w:val="24"/>
          <w:szCs w:val="24"/>
        </w:rPr>
      </w:pPr>
      <w:r>
        <w:rPr>
          <w:rFonts w:ascii="宋体" w:hAnsi="宋体" w:cs="宋体" w:hint="eastAsia"/>
          <w:sz w:val="24"/>
          <w:szCs w:val="24"/>
        </w:rPr>
        <w:t xml:space="preserve">    根据《中华人民共和国招投标法》、《中华人民共和国政府采购法》等相关规定，现就</w:t>
      </w:r>
      <w:r w:rsidR="00D73994" w:rsidRPr="00D73994">
        <w:rPr>
          <w:rFonts w:ascii="宋体" w:hAnsi="宋体" w:cs="宋体" w:hint="eastAsia"/>
          <w:sz w:val="24"/>
          <w:szCs w:val="24"/>
        </w:rPr>
        <w:t>嘉兴南洋职业技术学院2021年提前招生宣传册和报考指南彩页设计印刷项目</w:t>
      </w:r>
      <w:r>
        <w:rPr>
          <w:rFonts w:ascii="宋体" w:hAnsi="宋体" w:cs="宋体" w:hint="eastAsia"/>
          <w:sz w:val="24"/>
          <w:szCs w:val="24"/>
        </w:rPr>
        <w:t>进行采购公告，欢迎国内合格的投标人前来投标。现将有关事项公告如下：</w:t>
      </w:r>
    </w:p>
    <w:p w14:paraId="762298AC" w14:textId="77777777" w:rsidR="00B35D07" w:rsidRDefault="004D431B">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848020F" w14:textId="5EE2AD1D" w:rsidR="00B35D07" w:rsidRDefault="004D431B">
      <w:pPr>
        <w:widowControl/>
        <w:spacing w:line="360" w:lineRule="auto"/>
        <w:jc w:val="left"/>
        <w:rPr>
          <w:rFonts w:ascii="宋体" w:cs="宋体"/>
          <w:bCs/>
          <w:sz w:val="24"/>
          <w:szCs w:val="24"/>
        </w:rPr>
      </w:pPr>
      <w:r>
        <w:rPr>
          <w:rFonts w:ascii="宋体" w:hAnsi="宋体" w:cs="宋体" w:hint="eastAsia"/>
          <w:sz w:val="24"/>
          <w:szCs w:val="24"/>
        </w:rPr>
        <w:t xml:space="preserve">    二、采购项目名称：</w:t>
      </w:r>
      <w:r w:rsidR="00D73994" w:rsidRPr="00D73994">
        <w:rPr>
          <w:rFonts w:ascii="宋体" w:hAnsi="宋体" w:cs="宋体" w:hint="eastAsia"/>
          <w:sz w:val="24"/>
          <w:szCs w:val="24"/>
        </w:rPr>
        <w:t>嘉兴南洋职业技术学院2021年提前招生宣传册和报考指南彩页设计印刷项</w:t>
      </w:r>
      <w:r>
        <w:rPr>
          <w:rFonts w:ascii="宋体" w:hAnsi="宋体" w:cs="宋体" w:hint="eastAsia"/>
          <w:sz w:val="24"/>
          <w:szCs w:val="24"/>
        </w:rPr>
        <w:t>目</w:t>
      </w:r>
    </w:p>
    <w:p w14:paraId="6D83D1CA" w14:textId="77777777"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5141223" w14:textId="2B0AFF87" w:rsidR="00B35D07" w:rsidRDefault="004D431B">
      <w:pPr>
        <w:spacing w:line="360" w:lineRule="auto"/>
        <w:ind w:firstLine="465"/>
        <w:rPr>
          <w:rFonts w:ascii="宋体"/>
          <w:sz w:val="24"/>
          <w:szCs w:val="24"/>
        </w:rPr>
      </w:pPr>
      <w:r>
        <w:rPr>
          <w:rFonts w:ascii="宋体" w:hAnsi="宋体" w:cs="宋体" w:hint="eastAsia"/>
          <w:sz w:val="24"/>
        </w:rPr>
        <w:t>嘉</w:t>
      </w:r>
      <w:r w:rsidR="00D73994" w:rsidRPr="00D73994">
        <w:rPr>
          <w:rFonts w:ascii="宋体" w:hAnsi="宋体" w:cs="宋体" w:hint="eastAsia"/>
          <w:sz w:val="24"/>
        </w:rPr>
        <w:t>兴南洋职业技术学院2021年提前招生宣传册和报考指南彩页设计印刷项目</w:t>
      </w:r>
      <w:r>
        <w:rPr>
          <w:rFonts w:ascii="宋体" w:hAnsi="宋体" w:cs="宋体" w:hint="eastAsia"/>
          <w:sz w:val="24"/>
        </w:rPr>
        <w:t>。</w:t>
      </w:r>
      <w:r>
        <w:rPr>
          <w:rFonts w:ascii="宋体" w:hAnsi="宋体" w:hint="eastAsia"/>
          <w:sz w:val="24"/>
          <w:szCs w:val="24"/>
        </w:rPr>
        <w:t>具体采购要求详见附件1。</w:t>
      </w:r>
    </w:p>
    <w:p w14:paraId="1E08CE50" w14:textId="77777777"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Pr>
          <w:rFonts w:ascii="宋体" w:hAnsi="宋体" w:cs="宋体" w:hint="eastAsia"/>
          <w:sz w:val="24"/>
          <w:szCs w:val="24"/>
        </w:rPr>
        <w:t xml:space="preserve">采购(报价单见附件2)  </w:t>
      </w:r>
    </w:p>
    <w:p w14:paraId="52DFA7CE" w14:textId="5D543023" w:rsidR="00B35D07" w:rsidRPr="00D73994" w:rsidRDefault="004D431B">
      <w:pPr>
        <w:widowControl/>
        <w:spacing w:line="360" w:lineRule="auto"/>
        <w:ind w:firstLine="480"/>
        <w:jc w:val="left"/>
        <w:rPr>
          <w:rFonts w:ascii="宋体" w:hAnsi="宋体" w:cs="宋体"/>
          <w:sz w:val="24"/>
          <w:szCs w:val="24"/>
          <w:highlight w:val="yellow"/>
        </w:rPr>
      </w:pPr>
      <w:r>
        <w:rPr>
          <w:rFonts w:ascii="宋体" w:hAnsi="宋体" w:cs="宋体" w:hint="eastAsia"/>
          <w:sz w:val="24"/>
          <w:szCs w:val="24"/>
        </w:rPr>
        <w:t>五、采购公告时间：</w:t>
      </w:r>
      <w:r w:rsidRPr="00BA026F">
        <w:rPr>
          <w:rFonts w:ascii="宋体" w:hAnsi="宋体" w:cs="宋体" w:hint="eastAsia"/>
          <w:sz w:val="24"/>
          <w:szCs w:val="24"/>
        </w:rPr>
        <w:t>2021年</w:t>
      </w:r>
      <w:r w:rsidR="00D73994" w:rsidRPr="00BA026F">
        <w:rPr>
          <w:rFonts w:ascii="宋体" w:hAnsi="宋体" w:cs="宋体" w:hint="eastAsia"/>
          <w:sz w:val="24"/>
          <w:szCs w:val="24"/>
        </w:rPr>
        <w:t>2</w:t>
      </w:r>
      <w:r w:rsidRPr="00BA026F">
        <w:rPr>
          <w:rFonts w:ascii="宋体" w:hAnsi="宋体" w:cs="宋体" w:hint="eastAsia"/>
          <w:sz w:val="24"/>
          <w:szCs w:val="24"/>
        </w:rPr>
        <w:t>月</w:t>
      </w:r>
      <w:r w:rsidR="00BA026F" w:rsidRPr="00BA026F">
        <w:rPr>
          <w:rFonts w:ascii="宋体" w:hAnsi="宋体" w:cs="宋体" w:hint="eastAsia"/>
          <w:sz w:val="24"/>
          <w:szCs w:val="24"/>
        </w:rPr>
        <w:t>1</w:t>
      </w:r>
      <w:r w:rsidR="00214E30">
        <w:rPr>
          <w:rFonts w:ascii="宋体" w:hAnsi="宋体" w:cs="宋体" w:hint="eastAsia"/>
          <w:sz w:val="24"/>
          <w:szCs w:val="24"/>
        </w:rPr>
        <w:t>9</w:t>
      </w:r>
      <w:r w:rsidRPr="00BA026F">
        <w:rPr>
          <w:rFonts w:ascii="宋体" w:hAnsi="宋体" w:cs="宋体" w:hint="eastAsia"/>
          <w:sz w:val="24"/>
          <w:szCs w:val="24"/>
        </w:rPr>
        <w:t>日至2021年</w:t>
      </w:r>
      <w:r w:rsidR="00D73994" w:rsidRPr="00BA026F">
        <w:rPr>
          <w:rFonts w:ascii="宋体" w:hAnsi="宋体" w:cs="宋体" w:hint="eastAsia"/>
          <w:sz w:val="24"/>
          <w:szCs w:val="24"/>
        </w:rPr>
        <w:t>2</w:t>
      </w:r>
      <w:r w:rsidRPr="00BA026F">
        <w:rPr>
          <w:rFonts w:ascii="宋体" w:hAnsi="宋体" w:cs="宋体" w:hint="eastAsia"/>
          <w:sz w:val="24"/>
          <w:szCs w:val="24"/>
        </w:rPr>
        <w:t>月2</w:t>
      </w:r>
      <w:r w:rsidR="00BA026F" w:rsidRPr="00BA026F">
        <w:rPr>
          <w:rFonts w:ascii="宋体" w:hAnsi="宋体" w:cs="宋体" w:hint="eastAsia"/>
          <w:sz w:val="24"/>
          <w:szCs w:val="24"/>
        </w:rPr>
        <w:t>5</w:t>
      </w:r>
      <w:r w:rsidRPr="00BA026F">
        <w:rPr>
          <w:rFonts w:ascii="宋体" w:hAnsi="宋体" w:cs="宋体" w:hint="eastAsia"/>
          <w:sz w:val="24"/>
          <w:szCs w:val="24"/>
        </w:rPr>
        <w:t>日</w:t>
      </w:r>
      <w:r w:rsidR="00BA026F" w:rsidRPr="00BA026F">
        <w:rPr>
          <w:rFonts w:ascii="宋体" w:hAnsi="宋体" w:cs="宋体" w:hint="eastAsia"/>
          <w:sz w:val="24"/>
          <w:szCs w:val="24"/>
        </w:rPr>
        <w:t>上</w:t>
      </w:r>
      <w:r w:rsidRPr="00BA026F">
        <w:rPr>
          <w:rFonts w:ascii="宋体" w:hAnsi="宋体" w:cs="宋体" w:hint="eastAsia"/>
          <w:sz w:val="24"/>
          <w:szCs w:val="24"/>
        </w:rPr>
        <w:t>午</w:t>
      </w:r>
      <w:r w:rsidR="00BA026F" w:rsidRPr="00BA026F">
        <w:rPr>
          <w:rFonts w:ascii="宋体" w:hAnsi="宋体" w:cs="宋体" w:hint="eastAsia"/>
          <w:sz w:val="24"/>
          <w:szCs w:val="24"/>
        </w:rPr>
        <w:t>9</w:t>
      </w:r>
      <w:r w:rsidRPr="00BA026F">
        <w:rPr>
          <w:rFonts w:ascii="宋体" w:hAnsi="宋体" w:cs="宋体" w:hint="eastAsia"/>
          <w:sz w:val="24"/>
          <w:szCs w:val="24"/>
        </w:rPr>
        <w:t>:</w:t>
      </w:r>
      <w:r w:rsidR="00BA026F" w:rsidRPr="00BA026F">
        <w:rPr>
          <w:rFonts w:ascii="宋体" w:hAnsi="宋体" w:cs="宋体" w:hint="eastAsia"/>
          <w:sz w:val="24"/>
          <w:szCs w:val="24"/>
        </w:rPr>
        <w:t>3</w:t>
      </w:r>
      <w:r w:rsidRPr="00BA026F">
        <w:rPr>
          <w:rFonts w:ascii="宋体" w:hAnsi="宋体" w:cs="宋体" w:hint="eastAsia"/>
          <w:sz w:val="24"/>
          <w:szCs w:val="24"/>
        </w:rPr>
        <w:t>0时</w:t>
      </w:r>
    </w:p>
    <w:p w14:paraId="69357462" w14:textId="77777777" w:rsidR="00B35D07" w:rsidRDefault="004D431B">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2BEB8AE" w14:textId="77777777" w:rsidR="00B35D07" w:rsidRDefault="004D431B">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kern w:val="0"/>
          <w:sz w:val="24"/>
          <w:szCs w:val="24"/>
        </w:rPr>
        <w:t>之供应</w:t>
      </w:r>
      <w:proofErr w:type="gramEnd"/>
      <w:r>
        <w:rPr>
          <w:rFonts w:ascii="宋体" w:hAnsi="宋体" w:cs="Arial" w:hint="eastAsia"/>
          <w:kern w:val="0"/>
          <w:sz w:val="24"/>
          <w:szCs w:val="24"/>
        </w:rPr>
        <w:t>商资格规定。</w:t>
      </w:r>
    </w:p>
    <w:p w14:paraId="29BFC653" w14:textId="77777777" w:rsidR="00B35D07" w:rsidRDefault="004D431B">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3D283332" w14:textId="77777777" w:rsidR="00B35D07" w:rsidRDefault="004D431B">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36A6904D"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77777777" w:rsidR="00B35D07" w:rsidRDefault="004D431B">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w:t>
      </w:r>
      <w:r>
        <w:rPr>
          <w:rFonts w:ascii="宋体" w:hAnsi="宋体" w:cs="宋体" w:hint="eastAsia"/>
          <w:sz w:val="24"/>
          <w:szCs w:val="24"/>
        </w:rPr>
        <w:lastRenderedPageBreak/>
        <w:t>否则按无效处理，且逾期不予受理；</w:t>
      </w:r>
    </w:p>
    <w:p w14:paraId="633B5F7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5.密封材料可以包括投标单位认为的其他所需递交的与本次采购有关的材料内容。</w:t>
      </w:r>
    </w:p>
    <w:p w14:paraId="77C9992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0C04D62B" w14:textId="77777777" w:rsidR="00B35D07" w:rsidRDefault="004D431B">
      <w:pPr>
        <w:spacing w:line="360" w:lineRule="auto"/>
        <w:ind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77777777" w:rsidR="00B35D07" w:rsidRDefault="004D431B">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地址：嘉兴市大德路999号嘉兴南洋职业技术学院敬业楼118室</w:t>
      </w:r>
    </w:p>
    <w:p w14:paraId="57BDC72A" w14:textId="77777777"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供货期：7</w:t>
      </w:r>
      <w:proofErr w:type="gramStart"/>
      <w:r>
        <w:rPr>
          <w:rFonts w:ascii="宋体" w:hAnsi="宋体" w:cs="宋体" w:hint="eastAsia"/>
          <w:sz w:val="24"/>
          <w:szCs w:val="24"/>
        </w:rPr>
        <w:t>日历天</w:t>
      </w:r>
      <w:proofErr w:type="gramEnd"/>
      <w:r>
        <w:rPr>
          <w:rFonts w:ascii="宋体" w:hAnsi="宋体" w:cs="宋体" w:hint="eastAsia"/>
          <w:sz w:val="24"/>
          <w:szCs w:val="24"/>
        </w:rPr>
        <w:t>之内（以双方签订合同之日开始计算）。</w:t>
      </w:r>
    </w:p>
    <w:p w14:paraId="44ACDBA0" w14:textId="0510B4F1"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投标截止时间：</w:t>
      </w:r>
      <w:r w:rsidRPr="00BA026F">
        <w:rPr>
          <w:rFonts w:ascii="宋体" w:hAnsi="宋体" w:cs="宋体" w:hint="eastAsia"/>
          <w:sz w:val="24"/>
          <w:szCs w:val="24"/>
        </w:rPr>
        <w:t>2021年</w:t>
      </w:r>
      <w:r w:rsidR="001554D0" w:rsidRPr="00BA026F">
        <w:rPr>
          <w:rFonts w:ascii="宋体" w:hAnsi="宋体" w:cs="宋体" w:hint="eastAsia"/>
          <w:sz w:val="24"/>
          <w:szCs w:val="24"/>
        </w:rPr>
        <w:t>2</w:t>
      </w:r>
      <w:r w:rsidRPr="00BA026F">
        <w:rPr>
          <w:rFonts w:ascii="宋体" w:hAnsi="宋体" w:cs="宋体" w:hint="eastAsia"/>
          <w:sz w:val="24"/>
          <w:szCs w:val="24"/>
        </w:rPr>
        <w:t>月2</w:t>
      </w:r>
      <w:r w:rsidR="00BA026F" w:rsidRPr="00BA026F">
        <w:rPr>
          <w:rFonts w:ascii="宋体" w:hAnsi="宋体" w:cs="宋体" w:hint="eastAsia"/>
          <w:sz w:val="24"/>
          <w:szCs w:val="24"/>
        </w:rPr>
        <w:t>5</w:t>
      </w:r>
      <w:r w:rsidRPr="00BA026F">
        <w:rPr>
          <w:rFonts w:ascii="宋体" w:hAnsi="宋体" w:cs="宋体" w:hint="eastAsia"/>
          <w:sz w:val="24"/>
          <w:szCs w:val="24"/>
        </w:rPr>
        <w:t>日</w:t>
      </w:r>
      <w:r w:rsidR="00BA026F" w:rsidRPr="00BA026F">
        <w:rPr>
          <w:rFonts w:ascii="宋体" w:hAnsi="宋体" w:cs="宋体" w:hint="eastAsia"/>
          <w:sz w:val="24"/>
          <w:szCs w:val="24"/>
        </w:rPr>
        <w:t>上</w:t>
      </w:r>
      <w:r w:rsidRPr="00BA026F">
        <w:rPr>
          <w:rFonts w:ascii="宋体" w:hAnsi="宋体" w:cs="宋体" w:hint="eastAsia"/>
          <w:sz w:val="24"/>
          <w:szCs w:val="24"/>
        </w:rPr>
        <w:t>午</w:t>
      </w:r>
      <w:r w:rsidR="00BA026F" w:rsidRPr="00BA026F">
        <w:rPr>
          <w:rFonts w:ascii="宋体" w:hAnsi="宋体" w:cs="宋体" w:hint="eastAsia"/>
          <w:sz w:val="24"/>
          <w:szCs w:val="24"/>
        </w:rPr>
        <w:t>9</w:t>
      </w:r>
      <w:r w:rsidRPr="00BA026F">
        <w:rPr>
          <w:rFonts w:ascii="宋体" w:hAnsi="宋体" w:cs="宋体" w:hint="eastAsia"/>
          <w:sz w:val="24"/>
          <w:szCs w:val="24"/>
        </w:rPr>
        <w:t>:</w:t>
      </w:r>
      <w:r w:rsidR="00BA026F" w:rsidRPr="00BA026F">
        <w:rPr>
          <w:rFonts w:ascii="宋体" w:hAnsi="宋体" w:cs="宋体" w:hint="eastAsia"/>
          <w:sz w:val="24"/>
          <w:szCs w:val="24"/>
        </w:rPr>
        <w:t>3</w:t>
      </w:r>
      <w:r w:rsidRPr="00BA026F">
        <w:rPr>
          <w:rFonts w:ascii="宋体" w:hAnsi="宋体" w:cs="宋体" w:hint="eastAsia"/>
          <w:sz w:val="24"/>
          <w:szCs w:val="24"/>
        </w:rPr>
        <w:t>0时</w:t>
      </w:r>
      <w:r>
        <w:rPr>
          <w:rFonts w:ascii="宋体" w:hAnsi="宋体" w:cs="宋体" w:hint="eastAsia"/>
          <w:sz w:val="24"/>
          <w:szCs w:val="24"/>
        </w:rPr>
        <w:t>。</w:t>
      </w:r>
    </w:p>
    <w:p w14:paraId="367268BC" w14:textId="4E488F08"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w:t>
      </w:r>
      <w:r w:rsidRPr="00BA026F">
        <w:rPr>
          <w:rFonts w:ascii="宋体" w:hAnsi="宋体" w:cs="宋体" w:hint="eastAsia"/>
          <w:sz w:val="24"/>
          <w:szCs w:val="24"/>
        </w:rPr>
        <w:t>：2021年</w:t>
      </w:r>
      <w:r w:rsidR="001554D0" w:rsidRPr="00BA026F">
        <w:rPr>
          <w:rFonts w:ascii="宋体" w:hAnsi="宋体" w:cs="宋体" w:hint="eastAsia"/>
          <w:sz w:val="24"/>
          <w:szCs w:val="24"/>
        </w:rPr>
        <w:t>2</w:t>
      </w:r>
      <w:r w:rsidRPr="00BA026F">
        <w:rPr>
          <w:rFonts w:ascii="宋体" w:hAnsi="宋体" w:cs="宋体" w:hint="eastAsia"/>
          <w:sz w:val="24"/>
          <w:szCs w:val="24"/>
        </w:rPr>
        <w:t>月2</w:t>
      </w:r>
      <w:r w:rsidR="00BA026F" w:rsidRPr="00BA026F">
        <w:rPr>
          <w:rFonts w:ascii="宋体" w:hAnsi="宋体" w:cs="宋体" w:hint="eastAsia"/>
          <w:sz w:val="24"/>
          <w:szCs w:val="24"/>
        </w:rPr>
        <w:t>5</w:t>
      </w:r>
      <w:r w:rsidRPr="00BA026F">
        <w:rPr>
          <w:rFonts w:ascii="宋体" w:hAnsi="宋体" w:cs="宋体" w:hint="eastAsia"/>
          <w:sz w:val="24"/>
          <w:szCs w:val="24"/>
        </w:rPr>
        <w:t>日</w:t>
      </w:r>
      <w:r w:rsidR="00BA026F" w:rsidRPr="00BA026F">
        <w:rPr>
          <w:rFonts w:ascii="宋体" w:hAnsi="宋体" w:cs="宋体" w:hint="eastAsia"/>
          <w:sz w:val="24"/>
          <w:szCs w:val="24"/>
        </w:rPr>
        <w:t>上</w:t>
      </w:r>
      <w:r w:rsidRPr="00BA026F">
        <w:rPr>
          <w:rFonts w:ascii="宋体" w:hAnsi="宋体" w:cs="宋体" w:hint="eastAsia"/>
          <w:sz w:val="24"/>
          <w:szCs w:val="24"/>
        </w:rPr>
        <w:t>午</w:t>
      </w:r>
      <w:r w:rsidR="00BA026F" w:rsidRPr="00BA026F">
        <w:rPr>
          <w:rFonts w:ascii="宋体" w:hAnsi="宋体" w:cs="宋体" w:hint="eastAsia"/>
          <w:sz w:val="24"/>
          <w:szCs w:val="24"/>
        </w:rPr>
        <w:t>9</w:t>
      </w:r>
      <w:r w:rsidRPr="00BA026F">
        <w:rPr>
          <w:rFonts w:ascii="宋体" w:hAnsi="宋体" w:cs="宋体" w:hint="eastAsia"/>
          <w:sz w:val="24"/>
          <w:szCs w:val="24"/>
        </w:rPr>
        <w:t>:</w:t>
      </w:r>
      <w:r w:rsidR="00BA026F" w:rsidRPr="00BA026F">
        <w:rPr>
          <w:rFonts w:ascii="宋体" w:hAnsi="宋体" w:cs="宋体" w:hint="eastAsia"/>
          <w:sz w:val="24"/>
          <w:szCs w:val="24"/>
        </w:rPr>
        <w:t>3</w:t>
      </w:r>
      <w:r w:rsidRPr="00BA026F">
        <w:rPr>
          <w:rFonts w:ascii="宋体" w:hAnsi="宋体" w:cs="宋体" w:hint="eastAsia"/>
          <w:sz w:val="24"/>
          <w:szCs w:val="24"/>
        </w:rPr>
        <w:t>0时</w:t>
      </w:r>
      <w:r>
        <w:rPr>
          <w:rFonts w:ascii="宋体" w:hAnsi="宋体" w:cs="宋体" w:hint="eastAsia"/>
          <w:sz w:val="24"/>
          <w:szCs w:val="24"/>
        </w:rPr>
        <w:t>。</w:t>
      </w:r>
    </w:p>
    <w:p w14:paraId="5E28C571" w14:textId="77777777" w:rsidR="00B35D07" w:rsidRDefault="004D431B">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5D2B7563" w14:textId="77777777" w:rsidR="00B35D07" w:rsidRDefault="004D431B">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联系人：沈老师</w:t>
      </w:r>
    </w:p>
    <w:p w14:paraId="67434209" w14:textId="77777777" w:rsidR="00B35D07" w:rsidRDefault="004D431B">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1C2DF04A" w:rsidR="00B35D07" w:rsidRDefault="004D431B">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w:t>
      </w:r>
      <w:r w:rsidR="001554D0">
        <w:rPr>
          <w:rFonts w:ascii="宋体" w:hAnsi="宋体" w:cs="宋体" w:hint="eastAsia"/>
          <w:sz w:val="24"/>
          <w:szCs w:val="24"/>
        </w:rPr>
        <w:t>三</w:t>
      </w:r>
      <w:r>
        <w:rPr>
          <w:rFonts w:ascii="宋体" w:hAnsi="宋体" w:cs="宋体" w:hint="eastAsia"/>
          <w:sz w:val="24"/>
          <w:szCs w:val="24"/>
        </w:rPr>
        <w:t>、其他</w:t>
      </w:r>
    </w:p>
    <w:p w14:paraId="07931779" w14:textId="77777777"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9"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0" w:history="1">
        <w:r>
          <w:rPr>
            <w:rStyle w:val="a7"/>
            <w:rFonts w:cs="宋体"/>
            <w:sz w:val="24"/>
            <w:szCs w:val="24"/>
          </w:rPr>
          <w:t>http://www.jxzbtb.cn/</w:t>
        </w:r>
      </w:hyperlink>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30F82E43" w14:textId="57DBB15C" w:rsidR="00B35D07" w:rsidRDefault="004D431B">
      <w:pPr>
        <w:spacing w:line="360" w:lineRule="auto"/>
        <w:ind w:firstLineChars="200" w:firstLine="480"/>
      </w:pPr>
      <w:r>
        <w:rPr>
          <w:rFonts w:ascii="宋体" w:hAnsi="宋体" w:cs="宋体" w:hint="eastAsia"/>
          <w:sz w:val="24"/>
          <w:szCs w:val="24"/>
        </w:rPr>
        <w:t>疫情防控期间，需进入校园的招投标相关人员，必须配合门卫的疫情防控检查工作，提前准备健康码（绿码）、14天行程单，体温测量正常并进行必要的登记后，方可进校。近7天内，去过中高风险地区的投标人员，需持开标前7天内核酸检测阴性证明进校，若无法提供的人员均不能进校参加投标，一切后果由投标单位自行负责。原则上每个投标单位只允许一人参加本次的招投标活动，并在开标室内间隔就座。所有进校人员需全程自觉佩戴口罩。如疫情防控有新要求，所有人员均需严格遵守国家、省市、学院各项疫情防控要求，否则，产生所有后果自行负责。建议开标前至少提前半小时到场，</w:t>
      </w:r>
      <w:r w:rsidR="00961B5E">
        <w:rPr>
          <w:rFonts w:ascii="宋体" w:hAnsi="宋体" w:cs="宋体" w:hint="eastAsia"/>
          <w:sz w:val="24"/>
          <w:szCs w:val="24"/>
        </w:rPr>
        <w:t>便于</w:t>
      </w:r>
      <w:r>
        <w:rPr>
          <w:rFonts w:ascii="宋体" w:hAnsi="宋体" w:cs="宋体" w:hint="eastAsia"/>
          <w:sz w:val="24"/>
          <w:szCs w:val="24"/>
        </w:rPr>
        <w:t>办理相关入校手续。</w:t>
      </w:r>
    </w:p>
    <w:p w14:paraId="3C1387BF" w14:textId="77777777" w:rsidR="00B35D07" w:rsidRDefault="00B35D07"/>
    <w:p w14:paraId="544B8832" w14:textId="77777777" w:rsidR="00B35D07" w:rsidRDefault="00B35D07"/>
    <w:p w14:paraId="70B4CFE3" w14:textId="77777777" w:rsidR="00B35D07" w:rsidRDefault="00B35D07"/>
    <w:p w14:paraId="63981C9E" w14:textId="77777777" w:rsidR="00B35D07" w:rsidRDefault="004D431B">
      <w:pPr>
        <w:spacing w:line="360" w:lineRule="auto"/>
        <w:jc w:val="right"/>
        <w:rPr>
          <w:rFonts w:ascii="宋体" w:hAnsi="宋体" w:cs="宋体"/>
          <w:sz w:val="24"/>
          <w:szCs w:val="24"/>
        </w:rPr>
      </w:pPr>
      <w:r>
        <w:rPr>
          <w:rFonts w:ascii="宋体" w:hAnsi="宋体" w:cs="宋体" w:hint="eastAsia"/>
          <w:sz w:val="24"/>
          <w:szCs w:val="24"/>
        </w:rPr>
        <w:lastRenderedPageBreak/>
        <w:t>嘉兴南洋职业技术学院</w:t>
      </w:r>
    </w:p>
    <w:p w14:paraId="5D8EBBA1" w14:textId="61D69E57" w:rsidR="00B35D07" w:rsidRDefault="004D431B">
      <w:pPr>
        <w:spacing w:line="360" w:lineRule="auto"/>
        <w:jc w:val="right"/>
        <w:rPr>
          <w:rFonts w:ascii="宋体" w:hAnsi="宋体" w:cs="宋体"/>
          <w:sz w:val="24"/>
          <w:szCs w:val="24"/>
        </w:rPr>
      </w:pPr>
      <w:r w:rsidRPr="00BA026F">
        <w:rPr>
          <w:rFonts w:ascii="宋体" w:hAnsi="宋体" w:cs="宋体" w:hint="eastAsia"/>
          <w:sz w:val="24"/>
          <w:szCs w:val="24"/>
        </w:rPr>
        <w:t>2021年</w:t>
      </w:r>
      <w:r w:rsidR="001554D0" w:rsidRPr="00BA026F">
        <w:rPr>
          <w:rFonts w:ascii="宋体" w:hAnsi="宋体" w:cs="宋体" w:hint="eastAsia"/>
          <w:sz w:val="24"/>
          <w:szCs w:val="24"/>
        </w:rPr>
        <w:t>2</w:t>
      </w:r>
      <w:r w:rsidRPr="00BA026F">
        <w:rPr>
          <w:rFonts w:ascii="宋体" w:hAnsi="宋体" w:cs="宋体" w:hint="eastAsia"/>
          <w:sz w:val="24"/>
          <w:szCs w:val="24"/>
        </w:rPr>
        <w:t>月1</w:t>
      </w:r>
      <w:r w:rsidR="00214E30">
        <w:rPr>
          <w:rFonts w:ascii="宋体" w:hAnsi="宋体" w:cs="宋体" w:hint="eastAsia"/>
          <w:sz w:val="24"/>
          <w:szCs w:val="24"/>
        </w:rPr>
        <w:t>9</w:t>
      </w:r>
      <w:r w:rsidRPr="00BA026F">
        <w:rPr>
          <w:rFonts w:ascii="宋体" w:hAnsi="宋体" w:cs="宋体" w:hint="eastAsia"/>
          <w:sz w:val="24"/>
          <w:szCs w:val="24"/>
        </w:rPr>
        <w:t>日</w:t>
      </w:r>
    </w:p>
    <w:bookmarkEnd w:id="1"/>
    <w:p w14:paraId="47C0EE59" w14:textId="77777777" w:rsidR="00B35D07" w:rsidRDefault="00B35D07"/>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107067D4" w14:textId="77777777" w:rsidR="00B35D07" w:rsidRDefault="004D431B">
      <w:pPr>
        <w:jc w:val="center"/>
        <w:rPr>
          <w:rFonts w:ascii="Times New Roman" w:eastAsia="黑体" w:hAnsi="Times New Roman" w:cs="Times New Roman"/>
          <w:b/>
          <w:bCs/>
          <w:sz w:val="28"/>
          <w:szCs w:val="28"/>
        </w:rPr>
      </w:pPr>
      <w:r>
        <w:rPr>
          <w:rFonts w:ascii="Times New Roman" w:eastAsia="黑体" w:hAnsi="Times New Roman" w:cs="Times New Roman" w:hint="eastAsia"/>
          <w:b/>
          <w:bCs/>
          <w:sz w:val="28"/>
          <w:szCs w:val="28"/>
        </w:rPr>
        <w:t>参数需求表</w:t>
      </w:r>
    </w:p>
    <w:p w14:paraId="434BF600" w14:textId="77777777" w:rsidR="00B35D07" w:rsidRDefault="00B35D07">
      <w:pPr>
        <w:jc w:val="center"/>
        <w:rPr>
          <w:rFonts w:ascii="Times New Roman" w:eastAsia="黑体" w:hAnsi="Times New Roman" w:cs="Times New Roman"/>
          <w:b/>
          <w:bCs/>
          <w:sz w:val="28"/>
          <w:szCs w:val="28"/>
        </w:rPr>
      </w:pPr>
    </w:p>
    <w:tbl>
      <w:tblPr>
        <w:tblW w:w="9552" w:type="dxa"/>
        <w:tblInd w:w="-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64"/>
        <w:gridCol w:w="1647"/>
        <w:gridCol w:w="2906"/>
        <w:gridCol w:w="1001"/>
        <w:gridCol w:w="1425"/>
        <w:gridCol w:w="1609"/>
      </w:tblGrid>
      <w:tr w:rsidR="00B35D07" w14:paraId="2380709F" w14:textId="77777777">
        <w:trPr>
          <w:trHeight w:val="434"/>
        </w:trPr>
        <w:tc>
          <w:tcPr>
            <w:tcW w:w="964" w:type="dxa"/>
            <w:tcBorders>
              <w:top w:val="single" w:sz="4" w:space="0" w:color="auto"/>
              <w:left w:val="single" w:sz="4" w:space="0" w:color="auto"/>
              <w:bottom w:val="single" w:sz="4" w:space="0" w:color="auto"/>
              <w:right w:val="single" w:sz="4" w:space="0" w:color="auto"/>
            </w:tcBorders>
            <w:vAlign w:val="center"/>
          </w:tcPr>
          <w:p w14:paraId="54292A80"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序号</w:t>
            </w:r>
          </w:p>
        </w:tc>
        <w:tc>
          <w:tcPr>
            <w:tcW w:w="1647" w:type="dxa"/>
            <w:tcBorders>
              <w:top w:val="single" w:sz="4" w:space="0" w:color="auto"/>
              <w:left w:val="single" w:sz="4" w:space="0" w:color="auto"/>
              <w:bottom w:val="single" w:sz="4" w:space="0" w:color="auto"/>
              <w:right w:val="single" w:sz="4" w:space="0" w:color="auto"/>
            </w:tcBorders>
            <w:vAlign w:val="center"/>
          </w:tcPr>
          <w:p w14:paraId="4A505BCC"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名称</w:t>
            </w:r>
          </w:p>
        </w:tc>
        <w:tc>
          <w:tcPr>
            <w:tcW w:w="2906" w:type="dxa"/>
            <w:tcBorders>
              <w:top w:val="single" w:sz="4" w:space="0" w:color="auto"/>
              <w:left w:val="single" w:sz="4" w:space="0" w:color="auto"/>
              <w:bottom w:val="single" w:sz="4" w:space="0" w:color="auto"/>
              <w:right w:val="single" w:sz="4" w:space="0" w:color="auto"/>
            </w:tcBorders>
            <w:vAlign w:val="center"/>
          </w:tcPr>
          <w:p w14:paraId="07DE7F26"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参数规格</w:t>
            </w:r>
          </w:p>
        </w:tc>
        <w:tc>
          <w:tcPr>
            <w:tcW w:w="1001" w:type="dxa"/>
            <w:tcBorders>
              <w:top w:val="single" w:sz="4" w:space="0" w:color="auto"/>
              <w:left w:val="single" w:sz="4" w:space="0" w:color="auto"/>
              <w:bottom w:val="single" w:sz="4" w:space="0" w:color="auto"/>
              <w:right w:val="single" w:sz="4" w:space="0" w:color="auto"/>
            </w:tcBorders>
            <w:vAlign w:val="center"/>
          </w:tcPr>
          <w:p w14:paraId="7DC086B4"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单位</w:t>
            </w:r>
          </w:p>
        </w:tc>
        <w:tc>
          <w:tcPr>
            <w:tcW w:w="1425" w:type="dxa"/>
            <w:tcBorders>
              <w:top w:val="single" w:sz="4" w:space="0" w:color="auto"/>
              <w:left w:val="single" w:sz="4" w:space="0" w:color="auto"/>
              <w:bottom w:val="single" w:sz="4" w:space="0" w:color="auto"/>
              <w:right w:val="single" w:sz="4" w:space="0" w:color="auto"/>
            </w:tcBorders>
            <w:vAlign w:val="center"/>
          </w:tcPr>
          <w:p w14:paraId="5DFCA68B"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数量</w:t>
            </w:r>
          </w:p>
        </w:tc>
        <w:tc>
          <w:tcPr>
            <w:tcW w:w="1609" w:type="dxa"/>
            <w:tcBorders>
              <w:top w:val="single" w:sz="4" w:space="0" w:color="auto"/>
              <w:left w:val="single" w:sz="4" w:space="0" w:color="auto"/>
              <w:bottom w:val="single" w:sz="4" w:space="0" w:color="auto"/>
              <w:right w:val="single" w:sz="4" w:space="0" w:color="auto"/>
            </w:tcBorders>
            <w:vAlign w:val="center"/>
          </w:tcPr>
          <w:p w14:paraId="408E05C7"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备注</w:t>
            </w:r>
          </w:p>
        </w:tc>
      </w:tr>
      <w:tr w:rsidR="00B35D07" w14:paraId="75DE2109" w14:textId="77777777">
        <w:trPr>
          <w:trHeight w:val="434"/>
        </w:trPr>
        <w:tc>
          <w:tcPr>
            <w:tcW w:w="964" w:type="dxa"/>
            <w:tcBorders>
              <w:top w:val="single" w:sz="4" w:space="0" w:color="auto"/>
              <w:left w:val="single" w:sz="4" w:space="0" w:color="auto"/>
              <w:bottom w:val="single" w:sz="4" w:space="0" w:color="auto"/>
              <w:right w:val="single" w:sz="4" w:space="0" w:color="auto"/>
            </w:tcBorders>
            <w:vAlign w:val="center"/>
          </w:tcPr>
          <w:p w14:paraId="116D48A0"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theme="minorEastAsia" w:hint="eastAsia"/>
                <w:kern w:val="0"/>
              </w:rPr>
              <w:t>1</w:t>
            </w:r>
          </w:p>
        </w:tc>
        <w:tc>
          <w:tcPr>
            <w:tcW w:w="1647" w:type="dxa"/>
            <w:tcBorders>
              <w:top w:val="single" w:sz="4" w:space="0" w:color="auto"/>
              <w:left w:val="single" w:sz="4" w:space="0" w:color="auto"/>
              <w:bottom w:val="single" w:sz="4" w:space="0" w:color="auto"/>
              <w:right w:val="single" w:sz="4" w:space="0" w:color="auto"/>
            </w:tcBorders>
            <w:vAlign w:val="center"/>
          </w:tcPr>
          <w:p w14:paraId="2887D2D5" w14:textId="443959F6" w:rsidR="00B35D07" w:rsidRDefault="00CF47D4">
            <w:pPr>
              <w:widowControl/>
              <w:jc w:val="center"/>
              <w:rPr>
                <w:rFonts w:asciiTheme="minorEastAsia" w:eastAsiaTheme="minorEastAsia" w:hAnsiTheme="minorEastAsia" w:cstheme="minorEastAsia"/>
                <w:b/>
                <w:kern w:val="0"/>
                <w:szCs w:val="18"/>
              </w:rPr>
            </w:pPr>
            <w:r>
              <w:rPr>
                <w:rFonts w:ascii="宋体" w:hAnsi="宋体" w:cs="宋体" w:hint="eastAsia"/>
                <w:color w:val="000000"/>
                <w:kern w:val="0"/>
                <w:lang w:bidi="ar"/>
              </w:rPr>
              <w:t>报考指南</w:t>
            </w:r>
            <w:r w:rsidR="00AE6069">
              <w:rPr>
                <w:rFonts w:ascii="宋体" w:hAnsi="宋体" w:cs="宋体" w:hint="eastAsia"/>
                <w:color w:val="000000"/>
                <w:kern w:val="0"/>
                <w:lang w:bidi="ar"/>
              </w:rPr>
              <w:t>设计</w:t>
            </w:r>
          </w:p>
        </w:tc>
        <w:tc>
          <w:tcPr>
            <w:tcW w:w="2906" w:type="dxa"/>
            <w:tcBorders>
              <w:top w:val="single" w:sz="4" w:space="0" w:color="auto"/>
              <w:left w:val="single" w:sz="4" w:space="0" w:color="auto"/>
              <w:bottom w:val="single" w:sz="4" w:space="0" w:color="auto"/>
              <w:right w:val="single" w:sz="4" w:space="0" w:color="auto"/>
            </w:tcBorders>
            <w:vAlign w:val="center"/>
          </w:tcPr>
          <w:p w14:paraId="7DAFEB66" w14:textId="281C7D18" w:rsidR="00B35D07" w:rsidRDefault="00CF47D4">
            <w:pPr>
              <w:widowControl/>
              <w:jc w:val="center"/>
              <w:rPr>
                <w:rFonts w:asciiTheme="minorEastAsia" w:eastAsiaTheme="minorEastAsia" w:hAnsiTheme="minorEastAsia" w:cstheme="minorEastAsia"/>
                <w:b/>
                <w:kern w:val="0"/>
                <w:szCs w:val="18"/>
              </w:rPr>
            </w:pPr>
            <w:r w:rsidRPr="008E3E97">
              <w:rPr>
                <w:rFonts w:ascii="宋体" w:hAnsi="宋体" w:cstheme="minorEastAsia" w:hint="eastAsia"/>
                <w:color w:val="000000"/>
                <w:kern w:val="0"/>
                <w:lang w:bidi="ar"/>
              </w:rPr>
              <w:t>2</w:t>
            </w:r>
            <w:r>
              <w:rPr>
                <w:rFonts w:ascii="宋体" w:hAnsi="宋体" w:cstheme="minorEastAsia" w:hint="eastAsia"/>
                <w:color w:val="000000"/>
                <w:kern w:val="0"/>
                <w:lang w:bidi="ar"/>
              </w:rPr>
              <w:t>1.6</w:t>
            </w:r>
            <w:r w:rsidRPr="008E3E97">
              <w:rPr>
                <w:rFonts w:ascii="宋体" w:hAnsi="宋体" w:cstheme="minorEastAsia" w:hint="eastAsia"/>
                <w:color w:val="000000"/>
                <w:kern w:val="0"/>
                <w:lang w:bidi="ar"/>
              </w:rPr>
              <w:t>cm×</w:t>
            </w:r>
            <w:r>
              <w:rPr>
                <w:rFonts w:ascii="宋体" w:hAnsi="宋体" w:cstheme="minorEastAsia" w:hint="eastAsia"/>
                <w:color w:val="000000"/>
                <w:kern w:val="0"/>
                <w:lang w:bidi="ar"/>
              </w:rPr>
              <w:t>29.1</w:t>
            </w:r>
            <w:r w:rsidRPr="008E3E97">
              <w:rPr>
                <w:rFonts w:ascii="宋体" w:hAnsi="宋体" w:cstheme="minorEastAsia" w:hint="eastAsia"/>
                <w:color w:val="000000"/>
                <w:kern w:val="0"/>
                <w:lang w:bidi="ar"/>
              </w:rPr>
              <w:t>cm</w:t>
            </w:r>
          </w:p>
        </w:tc>
        <w:tc>
          <w:tcPr>
            <w:tcW w:w="1001" w:type="dxa"/>
            <w:tcBorders>
              <w:top w:val="single" w:sz="4" w:space="0" w:color="auto"/>
              <w:left w:val="single" w:sz="4" w:space="0" w:color="auto"/>
              <w:bottom w:val="single" w:sz="4" w:space="0" w:color="auto"/>
              <w:right w:val="single" w:sz="4" w:space="0" w:color="auto"/>
            </w:tcBorders>
            <w:vAlign w:val="center"/>
          </w:tcPr>
          <w:p w14:paraId="60E6A6D5" w14:textId="3731485E" w:rsidR="00B35D07" w:rsidRDefault="008E3E97">
            <w:pPr>
              <w:widowControl/>
              <w:jc w:val="center"/>
              <w:rPr>
                <w:rFonts w:asciiTheme="minorEastAsia" w:eastAsiaTheme="minorEastAsia" w:hAnsiTheme="minorEastAsia" w:cstheme="minorEastAsia"/>
                <w:b/>
                <w:kern w:val="0"/>
                <w:szCs w:val="18"/>
              </w:rPr>
            </w:pPr>
            <w:r>
              <w:rPr>
                <w:rFonts w:ascii="宋体" w:hAnsi="宋体" w:cstheme="minorEastAsia" w:hint="eastAsia"/>
                <w:bCs/>
                <w:kern w:val="0"/>
              </w:rPr>
              <w:t>项</w:t>
            </w:r>
          </w:p>
        </w:tc>
        <w:tc>
          <w:tcPr>
            <w:tcW w:w="1425" w:type="dxa"/>
            <w:tcBorders>
              <w:top w:val="single" w:sz="4" w:space="0" w:color="auto"/>
              <w:left w:val="single" w:sz="4" w:space="0" w:color="auto"/>
              <w:bottom w:val="single" w:sz="4" w:space="0" w:color="auto"/>
              <w:right w:val="single" w:sz="4" w:space="0" w:color="auto"/>
            </w:tcBorders>
            <w:vAlign w:val="center"/>
          </w:tcPr>
          <w:p w14:paraId="0B9B201C" w14:textId="61946A7F" w:rsidR="00B35D07" w:rsidRDefault="008E3E97">
            <w:pPr>
              <w:widowControl/>
              <w:jc w:val="center"/>
              <w:rPr>
                <w:rFonts w:asciiTheme="minorEastAsia" w:eastAsiaTheme="minorEastAsia" w:hAnsiTheme="minorEastAsia" w:cstheme="minorEastAsia"/>
                <w:b/>
                <w:kern w:val="0"/>
                <w:szCs w:val="18"/>
              </w:rPr>
            </w:pPr>
            <w:r>
              <w:rPr>
                <w:rFonts w:ascii="宋体" w:hAnsi="宋体" w:cstheme="minorEastAsia" w:hint="eastAsia"/>
                <w:bCs/>
                <w:kern w:val="0"/>
              </w:rPr>
              <w:t>1</w:t>
            </w:r>
          </w:p>
        </w:tc>
        <w:tc>
          <w:tcPr>
            <w:tcW w:w="1609" w:type="dxa"/>
            <w:tcBorders>
              <w:top w:val="single" w:sz="4" w:space="0" w:color="auto"/>
              <w:left w:val="single" w:sz="4" w:space="0" w:color="auto"/>
              <w:bottom w:val="single" w:sz="4" w:space="0" w:color="auto"/>
              <w:right w:val="single" w:sz="4" w:space="0" w:color="auto"/>
            </w:tcBorders>
            <w:vAlign w:val="center"/>
          </w:tcPr>
          <w:p w14:paraId="592B86C5" w14:textId="019FFEC4" w:rsidR="00B35D07" w:rsidRDefault="00A22DAF">
            <w:pPr>
              <w:widowControl/>
              <w:jc w:val="center"/>
              <w:rPr>
                <w:rFonts w:asciiTheme="minorEastAsia" w:eastAsiaTheme="minorEastAsia" w:hAnsiTheme="minorEastAsia" w:cstheme="minorEastAsia"/>
                <w:b/>
                <w:kern w:val="0"/>
                <w:szCs w:val="18"/>
              </w:rPr>
            </w:pPr>
            <w:r w:rsidRPr="00A22DAF">
              <w:rPr>
                <w:rFonts w:ascii="宋体" w:hAnsi="宋体" w:cs="宋体" w:hint="eastAsia"/>
                <w:color w:val="000000"/>
                <w:kern w:val="0"/>
                <w:lang w:bidi="ar"/>
              </w:rPr>
              <w:t>中国教育在线报考指南</w:t>
            </w:r>
            <w:r>
              <w:rPr>
                <w:rFonts w:ascii="宋体" w:hAnsi="宋体" w:cs="宋体" w:hint="eastAsia"/>
                <w:color w:val="000000"/>
                <w:kern w:val="0"/>
                <w:lang w:bidi="ar"/>
              </w:rPr>
              <w:t>单页设计</w:t>
            </w:r>
          </w:p>
        </w:tc>
      </w:tr>
      <w:tr w:rsidR="00AE6069" w14:paraId="68594E4B" w14:textId="77777777">
        <w:trPr>
          <w:trHeight w:val="434"/>
        </w:trPr>
        <w:tc>
          <w:tcPr>
            <w:tcW w:w="964" w:type="dxa"/>
            <w:tcBorders>
              <w:top w:val="single" w:sz="4" w:space="0" w:color="auto"/>
              <w:left w:val="single" w:sz="4" w:space="0" w:color="auto"/>
              <w:bottom w:val="single" w:sz="4" w:space="0" w:color="auto"/>
              <w:right w:val="single" w:sz="4" w:space="0" w:color="auto"/>
            </w:tcBorders>
            <w:vAlign w:val="center"/>
          </w:tcPr>
          <w:p w14:paraId="7978CA7B" w14:textId="76EFE19E" w:rsidR="00AE6069" w:rsidRDefault="00AE6069">
            <w:pPr>
              <w:widowControl/>
              <w:jc w:val="center"/>
              <w:rPr>
                <w:rFonts w:ascii="宋体" w:hAnsi="宋体" w:cstheme="minorEastAsia"/>
                <w:kern w:val="0"/>
              </w:rPr>
            </w:pPr>
            <w:r>
              <w:rPr>
                <w:rFonts w:ascii="宋体" w:hAnsi="宋体" w:cstheme="minorEastAsia" w:hint="eastAsia"/>
                <w:kern w:val="0"/>
              </w:rPr>
              <w:t>2</w:t>
            </w:r>
          </w:p>
        </w:tc>
        <w:tc>
          <w:tcPr>
            <w:tcW w:w="1647" w:type="dxa"/>
            <w:tcBorders>
              <w:top w:val="single" w:sz="4" w:space="0" w:color="auto"/>
              <w:left w:val="single" w:sz="4" w:space="0" w:color="auto"/>
              <w:bottom w:val="single" w:sz="4" w:space="0" w:color="auto"/>
              <w:right w:val="single" w:sz="4" w:space="0" w:color="auto"/>
            </w:tcBorders>
            <w:vAlign w:val="center"/>
          </w:tcPr>
          <w:p w14:paraId="29FCCA5E" w14:textId="273E050A" w:rsidR="00AE6069" w:rsidRDefault="008E3E97">
            <w:pPr>
              <w:widowControl/>
              <w:jc w:val="center"/>
              <w:rPr>
                <w:rFonts w:ascii="宋体" w:hAnsi="宋体" w:cs="宋体"/>
                <w:color w:val="000000"/>
                <w:kern w:val="0"/>
                <w:lang w:bidi="ar"/>
              </w:rPr>
            </w:pPr>
            <w:r>
              <w:rPr>
                <w:rFonts w:ascii="宋体" w:hAnsi="宋体" w:cs="宋体" w:hint="eastAsia"/>
                <w:color w:val="000000"/>
                <w:kern w:val="0"/>
                <w:lang w:bidi="ar"/>
              </w:rPr>
              <w:t>画册</w:t>
            </w:r>
            <w:r w:rsidR="00CF47D4">
              <w:rPr>
                <w:rFonts w:ascii="宋体" w:hAnsi="宋体" w:cs="宋体" w:hint="eastAsia"/>
                <w:color w:val="000000"/>
                <w:kern w:val="0"/>
                <w:lang w:bidi="ar"/>
              </w:rPr>
              <w:t>设计</w:t>
            </w:r>
            <w:r>
              <w:rPr>
                <w:rFonts w:ascii="宋体" w:hAnsi="宋体" w:cs="宋体" w:hint="eastAsia"/>
                <w:color w:val="000000"/>
                <w:kern w:val="0"/>
                <w:lang w:bidi="ar"/>
              </w:rPr>
              <w:t>印刷</w:t>
            </w:r>
          </w:p>
        </w:tc>
        <w:tc>
          <w:tcPr>
            <w:tcW w:w="2906" w:type="dxa"/>
            <w:tcBorders>
              <w:top w:val="single" w:sz="4" w:space="0" w:color="auto"/>
              <w:left w:val="single" w:sz="4" w:space="0" w:color="auto"/>
              <w:bottom w:val="single" w:sz="4" w:space="0" w:color="auto"/>
              <w:right w:val="single" w:sz="4" w:space="0" w:color="auto"/>
            </w:tcBorders>
            <w:vAlign w:val="center"/>
          </w:tcPr>
          <w:p w14:paraId="61EC5163" w14:textId="175C4672" w:rsidR="00AE6069" w:rsidRDefault="008E3E97">
            <w:pPr>
              <w:widowControl/>
              <w:jc w:val="center"/>
              <w:rPr>
                <w:rFonts w:ascii="宋体" w:hAnsi="宋体" w:cstheme="minorEastAsia"/>
                <w:color w:val="000000"/>
                <w:kern w:val="0"/>
                <w:lang w:bidi="ar"/>
              </w:rPr>
            </w:pPr>
            <w:r w:rsidRPr="008E3E97">
              <w:rPr>
                <w:rFonts w:ascii="宋体" w:hAnsi="宋体" w:cstheme="minorEastAsia" w:hint="eastAsia"/>
                <w:color w:val="000000"/>
                <w:kern w:val="0"/>
                <w:lang w:bidi="ar"/>
              </w:rPr>
              <w:t>25cm×18cm，封面封底210g铜版纸</w:t>
            </w:r>
            <w:proofErr w:type="gramStart"/>
            <w:r w:rsidRPr="008E3E97">
              <w:rPr>
                <w:rFonts w:ascii="宋体" w:hAnsi="宋体" w:cstheme="minorEastAsia" w:hint="eastAsia"/>
                <w:color w:val="000000"/>
                <w:kern w:val="0"/>
                <w:lang w:bidi="ar"/>
              </w:rPr>
              <w:t>覆亚膜</w:t>
            </w:r>
            <w:proofErr w:type="gramEnd"/>
            <w:r w:rsidRPr="008E3E97">
              <w:rPr>
                <w:rFonts w:ascii="宋体" w:hAnsi="宋体" w:cstheme="minorEastAsia" w:hint="eastAsia"/>
                <w:color w:val="000000"/>
                <w:kern w:val="0"/>
                <w:lang w:bidi="ar"/>
              </w:rPr>
              <w:t>，内页157g铜版纸，骑马订装</w:t>
            </w:r>
          </w:p>
        </w:tc>
        <w:tc>
          <w:tcPr>
            <w:tcW w:w="1001" w:type="dxa"/>
            <w:tcBorders>
              <w:top w:val="single" w:sz="4" w:space="0" w:color="auto"/>
              <w:left w:val="single" w:sz="4" w:space="0" w:color="auto"/>
              <w:bottom w:val="single" w:sz="4" w:space="0" w:color="auto"/>
              <w:right w:val="single" w:sz="4" w:space="0" w:color="auto"/>
            </w:tcBorders>
            <w:vAlign w:val="center"/>
          </w:tcPr>
          <w:p w14:paraId="41FB299E" w14:textId="47C0C021" w:rsidR="00AE6069" w:rsidRDefault="008E3E97">
            <w:pPr>
              <w:widowControl/>
              <w:jc w:val="center"/>
              <w:rPr>
                <w:rFonts w:ascii="宋体" w:hAnsi="宋体" w:cstheme="minorEastAsia"/>
                <w:bCs/>
                <w:kern w:val="0"/>
              </w:rPr>
            </w:pPr>
            <w:r>
              <w:rPr>
                <w:rFonts w:ascii="宋体" w:hAnsi="宋体" w:cstheme="minorEastAsia" w:hint="eastAsia"/>
                <w:bCs/>
                <w:kern w:val="0"/>
              </w:rPr>
              <w:t>册</w:t>
            </w:r>
          </w:p>
        </w:tc>
        <w:tc>
          <w:tcPr>
            <w:tcW w:w="1425" w:type="dxa"/>
            <w:tcBorders>
              <w:top w:val="single" w:sz="4" w:space="0" w:color="auto"/>
              <w:left w:val="single" w:sz="4" w:space="0" w:color="auto"/>
              <w:bottom w:val="single" w:sz="4" w:space="0" w:color="auto"/>
              <w:right w:val="single" w:sz="4" w:space="0" w:color="auto"/>
            </w:tcBorders>
            <w:vAlign w:val="center"/>
          </w:tcPr>
          <w:p w14:paraId="5B786664" w14:textId="575564A4" w:rsidR="00AE6069" w:rsidRDefault="008E3E97">
            <w:pPr>
              <w:widowControl/>
              <w:jc w:val="center"/>
              <w:rPr>
                <w:rFonts w:ascii="宋体" w:hAnsi="宋体" w:cstheme="minorEastAsia"/>
                <w:bCs/>
                <w:kern w:val="0"/>
              </w:rPr>
            </w:pPr>
            <w:r w:rsidRPr="008E3E97">
              <w:rPr>
                <w:rFonts w:ascii="宋体" w:hAnsi="宋体" w:cstheme="minorEastAsia"/>
                <w:bCs/>
                <w:kern w:val="0"/>
              </w:rPr>
              <w:t>20000</w:t>
            </w:r>
          </w:p>
        </w:tc>
        <w:tc>
          <w:tcPr>
            <w:tcW w:w="1609" w:type="dxa"/>
            <w:tcBorders>
              <w:top w:val="single" w:sz="4" w:space="0" w:color="auto"/>
              <w:left w:val="single" w:sz="4" w:space="0" w:color="auto"/>
              <w:bottom w:val="single" w:sz="4" w:space="0" w:color="auto"/>
              <w:right w:val="single" w:sz="4" w:space="0" w:color="auto"/>
            </w:tcBorders>
            <w:vAlign w:val="center"/>
          </w:tcPr>
          <w:p w14:paraId="34FCFBEC" w14:textId="77777777" w:rsidR="00AE6069" w:rsidRDefault="00AE6069">
            <w:pPr>
              <w:widowControl/>
              <w:jc w:val="center"/>
              <w:rPr>
                <w:rFonts w:ascii="宋体" w:hAnsi="宋体" w:cstheme="minorEastAsia"/>
                <w:color w:val="000000"/>
                <w:kern w:val="0"/>
                <w:lang w:bidi="ar"/>
              </w:rPr>
            </w:pPr>
          </w:p>
        </w:tc>
      </w:tr>
      <w:tr w:rsidR="008E3E97" w14:paraId="0734B388" w14:textId="77777777">
        <w:trPr>
          <w:trHeight w:val="434"/>
        </w:trPr>
        <w:tc>
          <w:tcPr>
            <w:tcW w:w="964" w:type="dxa"/>
            <w:tcBorders>
              <w:top w:val="single" w:sz="4" w:space="0" w:color="auto"/>
              <w:left w:val="single" w:sz="4" w:space="0" w:color="auto"/>
              <w:bottom w:val="single" w:sz="4" w:space="0" w:color="auto"/>
              <w:right w:val="single" w:sz="4" w:space="0" w:color="auto"/>
            </w:tcBorders>
            <w:vAlign w:val="center"/>
          </w:tcPr>
          <w:p w14:paraId="7EAD3587" w14:textId="0BD82C72" w:rsidR="008E3E97" w:rsidRDefault="008E3E97" w:rsidP="008E3E97">
            <w:pPr>
              <w:widowControl/>
              <w:jc w:val="center"/>
              <w:rPr>
                <w:rFonts w:ascii="宋体" w:hAnsi="宋体" w:cstheme="minorEastAsia"/>
                <w:kern w:val="0"/>
              </w:rPr>
            </w:pPr>
            <w:r>
              <w:rPr>
                <w:rFonts w:ascii="宋体" w:hAnsi="宋体" w:cstheme="minorEastAsia" w:hint="eastAsia"/>
                <w:kern w:val="0"/>
              </w:rPr>
              <w:t>3</w:t>
            </w:r>
          </w:p>
        </w:tc>
        <w:tc>
          <w:tcPr>
            <w:tcW w:w="1647" w:type="dxa"/>
            <w:tcBorders>
              <w:top w:val="single" w:sz="4" w:space="0" w:color="auto"/>
              <w:left w:val="single" w:sz="4" w:space="0" w:color="auto"/>
              <w:bottom w:val="single" w:sz="4" w:space="0" w:color="auto"/>
              <w:right w:val="single" w:sz="4" w:space="0" w:color="auto"/>
            </w:tcBorders>
            <w:vAlign w:val="center"/>
          </w:tcPr>
          <w:p w14:paraId="55EB8396" w14:textId="3AB4CCA0" w:rsidR="008E3E97" w:rsidRDefault="00A22DAF" w:rsidP="008E3E97">
            <w:pPr>
              <w:widowControl/>
              <w:jc w:val="center"/>
              <w:rPr>
                <w:rFonts w:ascii="宋体" w:hAnsi="宋体" w:cs="宋体"/>
                <w:color w:val="000000"/>
                <w:kern w:val="0"/>
                <w:lang w:bidi="ar"/>
              </w:rPr>
            </w:pPr>
            <w:r>
              <w:rPr>
                <w:rFonts w:ascii="宋体" w:hAnsi="宋体" w:cs="宋体" w:hint="eastAsia"/>
                <w:color w:val="000000"/>
                <w:kern w:val="0"/>
                <w:lang w:bidi="ar"/>
              </w:rPr>
              <w:t>招生计划</w:t>
            </w:r>
            <w:r w:rsidR="00CF47D4">
              <w:rPr>
                <w:rFonts w:ascii="宋体" w:hAnsi="宋体" w:cs="宋体" w:hint="eastAsia"/>
                <w:color w:val="000000"/>
                <w:kern w:val="0"/>
                <w:lang w:bidi="ar"/>
              </w:rPr>
              <w:t>单页设计印刷</w:t>
            </w:r>
          </w:p>
        </w:tc>
        <w:tc>
          <w:tcPr>
            <w:tcW w:w="2906" w:type="dxa"/>
            <w:tcBorders>
              <w:top w:val="single" w:sz="4" w:space="0" w:color="auto"/>
              <w:left w:val="single" w:sz="4" w:space="0" w:color="auto"/>
              <w:bottom w:val="single" w:sz="4" w:space="0" w:color="auto"/>
              <w:right w:val="single" w:sz="4" w:space="0" w:color="auto"/>
            </w:tcBorders>
            <w:vAlign w:val="center"/>
          </w:tcPr>
          <w:p w14:paraId="472401F6" w14:textId="43D2477A" w:rsidR="008E3E97" w:rsidRPr="008E3E97" w:rsidRDefault="008E3E97" w:rsidP="008E3E97">
            <w:pPr>
              <w:widowControl/>
              <w:jc w:val="center"/>
              <w:rPr>
                <w:rFonts w:ascii="宋体" w:hAnsi="宋体" w:cstheme="minorEastAsia"/>
                <w:color w:val="000000"/>
                <w:kern w:val="0"/>
                <w:lang w:bidi="ar"/>
              </w:rPr>
            </w:pPr>
            <w:r w:rsidRPr="008E3E97">
              <w:rPr>
                <w:rFonts w:ascii="宋体" w:hAnsi="宋体" w:cstheme="minorEastAsia" w:hint="eastAsia"/>
                <w:color w:val="000000"/>
                <w:kern w:val="0"/>
                <w:lang w:bidi="ar"/>
              </w:rPr>
              <w:t>25cm×18cm，200g铜版纸，双面四色印刷</w:t>
            </w:r>
          </w:p>
        </w:tc>
        <w:tc>
          <w:tcPr>
            <w:tcW w:w="1001" w:type="dxa"/>
            <w:tcBorders>
              <w:top w:val="single" w:sz="4" w:space="0" w:color="auto"/>
              <w:left w:val="single" w:sz="4" w:space="0" w:color="auto"/>
              <w:bottom w:val="single" w:sz="4" w:space="0" w:color="auto"/>
              <w:right w:val="single" w:sz="4" w:space="0" w:color="auto"/>
            </w:tcBorders>
            <w:vAlign w:val="center"/>
          </w:tcPr>
          <w:p w14:paraId="4B6C067E" w14:textId="083D7A5A" w:rsidR="008E3E97" w:rsidRDefault="008E3E97" w:rsidP="008E3E97">
            <w:pPr>
              <w:widowControl/>
              <w:jc w:val="center"/>
              <w:rPr>
                <w:rFonts w:ascii="宋体" w:hAnsi="宋体" w:cstheme="minorEastAsia"/>
                <w:bCs/>
                <w:kern w:val="0"/>
              </w:rPr>
            </w:pPr>
            <w:r>
              <w:rPr>
                <w:rFonts w:ascii="宋体" w:hAnsi="宋体" w:cstheme="minorEastAsia" w:hint="eastAsia"/>
                <w:bCs/>
                <w:kern w:val="0"/>
              </w:rPr>
              <w:t>册</w:t>
            </w:r>
          </w:p>
        </w:tc>
        <w:tc>
          <w:tcPr>
            <w:tcW w:w="1425" w:type="dxa"/>
            <w:tcBorders>
              <w:top w:val="single" w:sz="4" w:space="0" w:color="auto"/>
              <w:left w:val="single" w:sz="4" w:space="0" w:color="auto"/>
              <w:bottom w:val="single" w:sz="4" w:space="0" w:color="auto"/>
              <w:right w:val="single" w:sz="4" w:space="0" w:color="auto"/>
            </w:tcBorders>
            <w:vAlign w:val="center"/>
          </w:tcPr>
          <w:p w14:paraId="0A41FE99" w14:textId="398B89BD" w:rsidR="008E3E97" w:rsidRDefault="008E3E97" w:rsidP="008E3E97">
            <w:pPr>
              <w:widowControl/>
              <w:jc w:val="center"/>
              <w:rPr>
                <w:rFonts w:ascii="宋体" w:hAnsi="宋体" w:cstheme="minorEastAsia"/>
                <w:bCs/>
                <w:kern w:val="0"/>
              </w:rPr>
            </w:pPr>
            <w:r w:rsidRPr="008E3E97">
              <w:rPr>
                <w:rFonts w:ascii="宋体" w:hAnsi="宋体" w:cstheme="minorEastAsia"/>
                <w:bCs/>
                <w:kern w:val="0"/>
              </w:rPr>
              <w:t>20000</w:t>
            </w:r>
          </w:p>
        </w:tc>
        <w:tc>
          <w:tcPr>
            <w:tcW w:w="1609" w:type="dxa"/>
            <w:tcBorders>
              <w:top w:val="single" w:sz="4" w:space="0" w:color="auto"/>
              <w:left w:val="single" w:sz="4" w:space="0" w:color="auto"/>
              <w:bottom w:val="single" w:sz="4" w:space="0" w:color="auto"/>
              <w:right w:val="single" w:sz="4" w:space="0" w:color="auto"/>
            </w:tcBorders>
            <w:vAlign w:val="center"/>
          </w:tcPr>
          <w:p w14:paraId="20D0D97F" w14:textId="77777777" w:rsidR="008E3E97" w:rsidRDefault="008E3E97" w:rsidP="008E3E97">
            <w:pPr>
              <w:widowControl/>
              <w:jc w:val="center"/>
              <w:rPr>
                <w:rFonts w:ascii="宋体" w:hAnsi="宋体" w:cstheme="minorEastAsia"/>
                <w:color w:val="000000"/>
                <w:kern w:val="0"/>
                <w:lang w:bidi="ar"/>
              </w:rPr>
            </w:pPr>
          </w:p>
        </w:tc>
      </w:tr>
    </w:tbl>
    <w:p w14:paraId="65A63E91" w14:textId="77777777" w:rsidR="00B35D07" w:rsidRDefault="00B35D07">
      <w:pPr>
        <w:widowControl/>
        <w:jc w:val="left"/>
        <w:rPr>
          <w:rFonts w:ascii="宋体" w:hAnsi="宋体" w:cs="宋体"/>
          <w:b/>
        </w:rPr>
      </w:pPr>
    </w:p>
    <w:p w14:paraId="0D06FCA7" w14:textId="77777777" w:rsidR="00AE6069" w:rsidRPr="00AE6069" w:rsidRDefault="00AE6069" w:rsidP="00AE6069">
      <w:pPr>
        <w:widowControl/>
        <w:ind w:firstLineChars="200" w:firstLine="480"/>
        <w:jc w:val="left"/>
        <w:rPr>
          <w:rFonts w:ascii="宋体" w:hAnsi="宋体" w:cs="宋体"/>
          <w:bCs/>
          <w:sz w:val="24"/>
          <w:szCs w:val="24"/>
        </w:rPr>
      </w:pPr>
      <w:r w:rsidRPr="00AE6069">
        <w:rPr>
          <w:rFonts w:ascii="宋体" w:hAnsi="宋体" w:cs="宋体" w:hint="eastAsia"/>
          <w:bCs/>
          <w:sz w:val="24"/>
          <w:szCs w:val="24"/>
        </w:rPr>
        <w:t>印刷要求：保留原色，清晰度高；条线、条框清晰，整体无印刷瑕疵。</w:t>
      </w:r>
    </w:p>
    <w:p w14:paraId="77C28CEC" w14:textId="77777777" w:rsidR="00AE6069" w:rsidRPr="00AE6069" w:rsidRDefault="00AE6069" w:rsidP="00AE6069">
      <w:pPr>
        <w:widowControl/>
        <w:ind w:firstLineChars="200" w:firstLine="480"/>
        <w:jc w:val="left"/>
        <w:rPr>
          <w:rFonts w:ascii="宋体" w:hAnsi="宋体" w:cs="宋体"/>
          <w:bCs/>
          <w:sz w:val="24"/>
          <w:szCs w:val="24"/>
        </w:rPr>
      </w:pPr>
      <w:r w:rsidRPr="00AE6069">
        <w:rPr>
          <w:rFonts w:ascii="宋体" w:hAnsi="宋体" w:cs="宋体" w:hint="eastAsia"/>
          <w:bCs/>
          <w:sz w:val="24"/>
          <w:szCs w:val="24"/>
        </w:rPr>
        <w:t>本项目标的设计中牵涉的文字和图片源文件由招标人提供（详见下面备注对接人）；</w:t>
      </w:r>
    </w:p>
    <w:p w14:paraId="3A7707B6" w14:textId="7DA52674" w:rsidR="00AE6069" w:rsidRPr="00AE6069" w:rsidRDefault="00AE6069" w:rsidP="00AE6069">
      <w:pPr>
        <w:widowControl/>
        <w:ind w:firstLineChars="200" w:firstLine="480"/>
        <w:jc w:val="left"/>
        <w:rPr>
          <w:rFonts w:ascii="宋体" w:hAnsi="宋体" w:cs="宋体"/>
          <w:bCs/>
          <w:sz w:val="24"/>
          <w:szCs w:val="24"/>
        </w:rPr>
      </w:pPr>
      <w:r w:rsidRPr="00AE6069">
        <w:rPr>
          <w:rFonts w:ascii="宋体" w:hAnsi="宋体" w:cs="宋体" w:hint="eastAsia"/>
          <w:bCs/>
          <w:sz w:val="24"/>
          <w:szCs w:val="24"/>
        </w:rPr>
        <w:t>关于需求标的</w:t>
      </w:r>
      <w:proofErr w:type="gramStart"/>
      <w:r w:rsidRPr="00AE6069">
        <w:rPr>
          <w:rFonts w:ascii="宋体" w:hAnsi="宋体" w:cs="宋体" w:hint="eastAsia"/>
          <w:bCs/>
          <w:sz w:val="24"/>
          <w:szCs w:val="24"/>
        </w:rPr>
        <w:t>的</w:t>
      </w:r>
      <w:proofErr w:type="gramEnd"/>
      <w:r w:rsidRPr="00AE6069">
        <w:rPr>
          <w:rFonts w:ascii="宋体" w:hAnsi="宋体" w:cs="宋体" w:hint="eastAsia"/>
          <w:bCs/>
          <w:sz w:val="24"/>
          <w:szCs w:val="24"/>
        </w:rPr>
        <w:t>设计与制作须由投标单位与招标单位相关人员进行沟通对接后再进行报价；中标单位在设计前应与投标单位进行沟通，书面确认设计稿后再进行印刷制作。</w:t>
      </w:r>
    </w:p>
    <w:p w14:paraId="35BB3AE3" w14:textId="48807E18" w:rsidR="00B35D07" w:rsidRDefault="00753E53" w:rsidP="00AE6069">
      <w:pPr>
        <w:widowControl/>
        <w:ind w:firstLineChars="200" w:firstLine="482"/>
        <w:jc w:val="left"/>
        <w:rPr>
          <w:rFonts w:ascii="宋体" w:hAnsi="宋体" w:cs="宋体"/>
          <w:b/>
          <w:sz w:val="24"/>
          <w:szCs w:val="24"/>
        </w:rPr>
      </w:pPr>
      <w:r>
        <w:rPr>
          <w:rFonts w:ascii="宋体" w:hAnsi="宋体" w:cs="宋体" w:hint="eastAsia"/>
          <w:b/>
          <w:sz w:val="24"/>
          <w:szCs w:val="24"/>
        </w:rPr>
        <w:t>备</w:t>
      </w:r>
      <w:r w:rsidR="004D431B">
        <w:rPr>
          <w:rFonts w:ascii="宋体" w:hAnsi="宋体" w:cs="宋体" w:hint="eastAsia"/>
          <w:b/>
          <w:sz w:val="24"/>
          <w:szCs w:val="24"/>
        </w:rPr>
        <w:t>注：</w:t>
      </w:r>
    </w:p>
    <w:p w14:paraId="6ACED3C1" w14:textId="4630F395" w:rsidR="00B35D07" w:rsidRDefault="004D431B" w:rsidP="00AE6069">
      <w:pPr>
        <w:widowControl/>
        <w:ind w:firstLineChars="200" w:firstLine="482"/>
        <w:jc w:val="left"/>
        <w:rPr>
          <w:rFonts w:ascii="宋体" w:hAnsi="宋体" w:cs="宋体"/>
          <w:b/>
          <w:sz w:val="24"/>
          <w:szCs w:val="24"/>
        </w:rPr>
      </w:pPr>
      <w:r>
        <w:rPr>
          <w:rFonts w:ascii="宋体" w:hAnsi="宋体" w:cs="宋体" w:hint="eastAsia"/>
          <w:b/>
          <w:sz w:val="24"/>
          <w:szCs w:val="24"/>
        </w:rPr>
        <w:t>如投标单位对招标需求有疑问，请自行联系踏勘，</w:t>
      </w:r>
      <w:r w:rsidR="002E578A">
        <w:rPr>
          <w:rFonts w:ascii="宋体" w:hAnsi="宋体" w:cs="宋体" w:hint="eastAsia"/>
          <w:b/>
          <w:sz w:val="24"/>
          <w:szCs w:val="24"/>
        </w:rPr>
        <w:t>姚</w:t>
      </w:r>
      <w:r>
        <w:rPr>
          <w:rFonts w:ascii="宋体" w:hAnsi="宋体" w:cs="宋体" w:hint="eastAsia"/>
          <w:b/>
          <w:sz w:val="24"/>
          <w:szCs w:val="24"/>
        </w:rPr>
        <w:t>老师：</w:t>
      </w:r>
      <w:r w:rsidR="002E578A" w:rsidRPr="002E578A">
        <w:rPr>
          <w:rFonts w:ascii="宋体" w:hAnsi="宋体" w:cs="宋体"/>
          <w:b/>
          <w:sz w:val="24"/>
          <w:szCs w:val="24"/>
        </w:rPr>
        <w:t>17370311801</w:t>
      </w:r>
      <w:r>
        <w:rPr>
          <w:rFonts w:ascii="宋体" w:hAnsi="宋体" w:cs="宋体" w:hint="eastAsia"/>
          <w:b/>
          <w:sz w:val="24"/>
          <w:szCs w:val="24"/>
        </w:rPr>
        <w:t>。</w:t>
      </w:r>
    </w:p>
    <w:p w14:paraId="1B9E8349" w14:textId="715C0AA5" w:rsidR="00B35D07" w:rsidRDefault="004D431B" w:rsidP="00AE6069">
      <w:pPr>
        <w:widowControl/>
        <w:ind w:firstLineChars="200" w:firstLine="482"/>
        <w:jc w:val="left"/>
        <w:rPr>
          <w:rFonts w:ascii="宋体" w:hAnsi="宋体" w:cs="宋体"/>
          <w:b/>
          <w:sz w:val="24"/>
          <w:szCs w:val="24"/>
        </w:rPr>
      </w:pPr>
      <w:r>
        <w:rPr>
          <w:rFonts w:ascii="宋体" w:hAnsi="宋体" w:cs="宋体" w:hint="eastAsia"/>
          <w:b/>
          <w:sz w:val="24"/>
          <w:szCs w:val="24"/>
        </w:rPr>
        <w:t>如因对项目了解不充分而引起的</w:t>
      </w:r>
      <w:proofErr w:type="gramStart"/>
      <w:r>
        <w:rPr>
          <w:rFonts w:ascii="宋体" w:hAnsi="宋体" w:cs="宋体" w:hint="eastAsia"/>
          <w:b/>
          <w:sz w:val="24"/>
          <w:szCs w:val="24"/>
        </w:rPr>
        <w:t>报价跟</w:t>
      </w:r>
      <w:proofErr w:type="gramEnd"/>
      <w:r>
        <w:rPr>
          <w:rFonts w:ascii="宋体" w:hAnsi="宋体" w:cs="宋体" w:hint="eastAsia"/>
          <w:b/>
          <w:sz w:val="24"/>
          <w:szCs w:val="24"/>
        </w:rPr>
        <w:t>实际差距很大，投标单位自行承担后果。</w:t>
      </w:r>
    </w:p>
    <w:p w14:paraId="731158EB" w14:textId="49CC3504" w:rsidR="00C45F35" w:rsidRDefault="00C45F35" w:rsidP="00AE6069">
      <w:pPr>
        <w:widowControl/>
        <w:ind w:firstLineChars="200" w:firstLine="482"/>
        <w:jc w:val="left"/>
        <w:rPr>
          <w:rFonts w:ascii="宋体" w:hAnsi="宋体" w:cs="宋体"/>
          <w:b/>
          <w:sz w:val="24"/>
          <w:szCs w:val="24"/>
        </w:rPr>
      </w:pPr>
    </w:p>
    <w:p w14:paraId="2EB6453B" w14:textId="582EEE1C" w:rsidR="00C45F35" w:rsidRDefault="00C45F35" w:rsidP="00313B9A">
      <w:pPr>
        <w:widowControl/>
        <w:jc w:val="left"/>
        <w:rPr>
          <w:rFonts w:ascii="宋体" w:hAnsi="宋体" w:cs="宋体"/>
          <w:b/>
          <w:sz w:val="24"/>
          <w:szCs w:val="24"/>
        </w:rPr>
      </w:pPr>
    </w:p>
    <w:p w14:paraId="1B719100" w14:textId="77777777" w:rsidR="001C6B37" w:rsidRDefault="001C6B37" w:rsidP="00AE6069">
      <w:pPr>
        <w:widowControl/>
        <w:ind w:firstLineChars="200" w:firstLine="482"/>
        <w:jc w:val="left"/>
        <w:rPr>
          <w:rFonts w:ascii="宋体" w:hAnsi="宋体" w:cs="宋体"/>
          <w:b/>
          <w:sz w:val="24"/>
          <w:szCs w:val="24"/>
        </w:rPr>
      </w:pPr>
    </w:p>
    <w:p w14:paraId="62577418" w14:textId="500D9B21" w:rsidR="00C45F35" w:rsidRDefault="00C45F35" w:rsidP="00AE6069">
      <w:pPr>
        <w:widowControl/>
        <w:ind w:firstLineChars="200" w:firstLine="482"/>
        <w:jc w:val="left"/>
        <w:rPr>
          <w:rFonts w:ascii="宋体" w:hAnsi="宋体" w:cs="宋体"/>
          <w:b/>
          <w:sz w:val="24"/>
          <w:szCs w:val="24"/>
        </w:rPr>
      </w:pPr>
    </w:p>
    <w:p w14:paraId="350515BC" w14:textId="1F1F917C" w:rsidR="00C45F35" w:rsidRDefault="00C45F35" w:rsidP="00AE6069">
      <w:pPr>
        <w:widowControl/>
        <w:ind w:firstLineChars="200" w:firstLine="482"/>
        <w:jc w:val="left"/>
        <w:rPr>
          <w:rFonts w:ascii="宋体" w:hAnsi="宋体" w:cs="宋体"/>
          <w:b/>
          <w:sz w:val="24"/>
          <w:szCs w:val="24"/>
        </w:rPr>
      </w:pPr>
    </w:p>
    <w:p w14:paraId="191D00C4" w14:textId="77777777" w:rsidR="00C45F35" w:rsidRDefault="00C45F35" w:rsidP="00AE6069">
      <w:pPr>
        <w:widowControl/>
        <w:ind w:firstLineChars="200" w:firstLine="482"/>
        <w:jc w:val="left"/>
        <w:rPr>
          <w:rFonts w:ascii="宋体" w:hAnsi="宋体" w:cs="宋体"/>
          <w:b/>
          <w:sz w:val="24"/>
          <w:szCs w:val="24"/>
        </w:rPr>
      </w:pPr>
    </w:p>
    <w:p w14:paraId="72446DB3" w14:textId="16D855CA" w:rsidR="00C45F35" w:rsidRDefault="00C45F35" w:rsidP="00AE6069">
      <w:pPr>
        <w:widowControl/>
        <w:ind w:firstLineChars="200" w:firstLine="482"/>
        <w:jc w:val="left"/>
        <w:rPr>
          <w:rFonts w:ascii="宋体" w:hAnsi="宋体" w:cs="宋体"/>
          <w:b/>
          <w:sz w:val="24"/>
          <w:szCs w:val="24"/>
        </w:rPr>
      </w:pPr>
      <w:r>
        <w:rPr>
          <w:rFonts w:ascii="宋体" w:hAnsi="宋体" w:cs="宋体" w:hint="eastAsia"/>
          <w:b/>
          <w:sz w:val="24"/>
          <w:szCs w:val="24"/>
        </w:rPr>
        <w:t>2020年招生宣传册参考</w:t>
      </w:r>
    </w:p>
    <w:p w14:paraId="045FDDAF" w14:textId="4A222F8C" w:rsidR="00C45F35" w:rsidRDefault="00C45F35" w:rsidP="00AE6069">
      <w:pPr>
        <w:widowControl/>
        <w:ind w:firstLineChars="200" w:firstLine="482"/>
        <w:jc w:val="left"/>
        <w:rPr>
          <w:rFonts w:ascii="宋体" w:hAnsi="宋体" w:cs="宋体"/>
          <w:b/>
          <w:sz w:val="24"/>
          <w:szCs w:val="24"/>
        </w:rPr>
      </w:pPr>
      <w:r>
        <w:rPr>
          <w:rFonts w:ascii="宋体" w:hAnsi="宋体" w:cs="宋体" w:hint="eastAsia"/>
          <w:b/>
          <w:noProof/>
          <w:sz w:val="24"/>
          <w:szCs w:val="24"/>
        </w:rPr>
        <w:drawing>
          <wp:inline distT="0" distB="0" distL="0" distR="0" wp14:anchorId="56C8573D" wp14:editId="32129785">
            <wp:extent cx="2638800" cy="1940400"/>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1"/>
                    <a:stretch>
                      <a:fillRect/>
                    </a:stretch>
                  </pic:blipFill>
                  <pic:spPr>
                    <a:xfrm>
                      <a:off x="0" y="0"/>
                      <a:ext cx="2638800" cy="1940400"/>
                    </a:xfrm>
                    <a:prstGeom prst="rect">
                      <a:avLst/>
                    </a:prstGeom>
                  </pic:spPr>
                </pic:pic>
              </a:graphicData>
            </a:graphic>
          </wp:inline>
        </w:drawing>
      </w:r>
    </w:p>
    <w:p w14:paraId="1C86F137" w14:textId="0E4B9286" w:rsidR="00C45F35" w:rsidRDefault="00C45F35" w:rsidP="00AE6069">
      <w:pPr>
        <w:widowControl/>
        <w:ind w:firstLineChars="200" w:firstLine="482"/>
        <w:jc w:val="left"/>
        <w:rPr>
          <w:rFonts w:ascii="宋体" w:hAnsi="宋体" w:cs="宋体"/>
          <w:b/>
          <w:sz w:val="24"/>
          <w:szCs w:val="24"/>
        </w:rPr>
      </w:pPr>
      <w:r>
        <w:rPr>
          <w:rFonts w:ascii="宋体" w:hAnsi="宋体" w:cs="宋体" w:hint="eastAsia"/>
          <w:b/>
          <w:noProof/>
          <w:sz w:val="24"/>
          <w:szCs w:val="24"/>
        </w:rPr>
        <w:lastRenderedPageBreak/>
        <w:drawing>
          <wp:inline distT="0" distB="0" distL="0" distR="0" wp14:anchorId="248B6C58" wp14:editId="17A8640A">
            <wp:extent cx="5274310" cy="1938655"/>
            <wp:effectExtent l="0" t="0" r="254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2"/>
                    <a:stretch>
                      <a:fillRect/>
                    </a:stretch>
                  </pic:blipFill>
                  <pic:spPr>
                    <a:xfrm>
                      <a:off x="0" y="0"/>
                      <a:ext cx="5274310" cy="1938655"/>
                    </a:xfrm>
                    <a:prstGeom prst="rect">
                      <a:avLst/>
                    </a:prstGeom>
                  </pic:spPr>
                </pic:pic>
              </a:graphicData>
            </a:graphic>
          </wp:inline>
        </w:drawing>
      </w:r>
    </w:p>
    <w:p w14:paraId="0440E3EB" w14:textId="7580E20F" w:rsidR="00C45F35" w:rsidRDefault="00C45F35" w:rsidP="00AE6069">
      <w:pPr>
        <w:widowControl/>
        <w:ind w:firstLineChars="200" w:firstLine="482"/>
        <w:jc w:val="left"/>
        <w:rPr>
          <w:rFonts w:ascii="宋体" w:hAnsi="宋体" w:cs="宋体"/>
          <w:b/>
          <w:sz w:val="24"/>
          <w:szCs w:val="24"/>
        </w:rPr>
      </w:pPr>
      <w:r>
        <w:rPr>
          <w:rFonts w:ascii="宋体" w:hAnsi="宋体" w:cs="宋体" w:hint="eastAsia"/>
          <w:b/>
          <w:noProof/>
          <w:sz w:val="24"/>
          <w:szCs w:val="24"/>
        </w:rPr>
        <w:drawing>
          <wp:inline distT="0" distB="0" distL="0" distR="0" wp14:anchorId="41E5F2C2" wp14:editId="53977C1A">
            <wp:extent cx="5274310" cy="1938655"/>
            <wp:effectExtent l="0" t="0" r="254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3"/>
                    <a:stretch>
                      <a:fillRect/>
                    </a:stretch>
                  </pic:blipFill>
                  <pic:spPr>
                    <a:xfrm>
                      <a:off x="0" y="0"/>
                      <a:ext cx="5274310" cy="1938655"/>
                    </a:xfrm>
                    <a:prstGeom prst="rect">
                      <a:avLst/>
                    </a:prstGeom>
                  </pic:spPr>
                </pic:pic>
              </a:graphicData>
            </a:graphic>
          </wp:inline>
        </w:drawing>
      </w:r>
    </w:p>
    <w:p w14:paraId="6C6D59E0" w14:textId="216CEC9D" w:rsidR="00C45F35" w:rsidRDefault="00C45F35" w:rsidP="00AE6069">
      <w:pPr>
        <w:widowControl/>
        <w:ind w:firstLineChars="200" w:firstLine="482"/>
        <w:jc w:val="left"/>
        <w:rPr>
          <w:rFonts w:ascii="宋体" w:hAnsi="宋体" w:cs="宋体"/>
          <w:b/>
          <w:sz w:val="24"/>
          <w:szCs w:val="24"/>
        </w:rPr>
      </w:pPr>
      <w:r>
        <w:rPr>
          <w:rFonts w:ascii="宋体" w:hAnsi="宋体" w:cs="宋体" w:hint="eastAsia"/>
          <w:b/>
          <w:noProof/>
          <w:sz w:val="24"/>
          <w:szCs w:val="24"/>
        </w:rPr>
        <w:drawing>
          <wp:inline distT="0" distB="0" distL="0" distR="0" wp14:anchorId="4BC722AA" wp14:editId="098DD68F">
            <wp:extent cx="5274310" cy="1938655"/>
            <wp:effectExtent l="0" t="0" r="254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4"/>
                    <a:stretch>
                      <a:fillRect/>
                    </a:stretch>
                  </pic:blipFill>
                  <pic:spPr>
                    <a:xfrm>
                      <a:off x="0" y="0"/>
                      <a:ext cx="5274310" cy="1938655"/>
                    </a:xfrm>
                    <a:prstGeom prst="rect">
                      <a:avLst/>
                    </a:prstGeom>
                  </pic:spPr>
                </pic:pic>
              </a:graphicData>
            </a:graphic>
          </wp:inline>
        </w:drawing>
      </w:r>
    </w:p>
    <w:p w14:paraId="6ABE1382" w14:textId="146E6550" w:rsidR="00C45F35" w:rsidRDefault="00C45F35" w:rsidP="00AE6069">
      <w:pPr>
        <w:widowControl/>
        <w:ind w:firstLineChars="200" w:firstLine="482"/>
        <w:jc w:val="left"/>
        <w:rPr>
          <w:rFonts w:ascii="宋体" w:hAnsi="宋体" w:cs="宋体"/>
          <w:b/>
          <w:sz w:val="24"/>
          <w:szCs w:val="24"/>
        </w:rPr>
      </w:pPr>
      <w:r>
        <w:rPr>
          <w:rFonts w:ascii="宋体" w:hAnsi="宋体" w:cs="宋体" w:hint="eastAsia"/>
          <w:b/>
          <w:noProof/>
          <w:sz w:val="24"/>
          <w:szCs w:val="24"/>
        </w:rPr>
        <w:drawing>
          <wp:inline distT="0" distB="0" distL="0" distR="0" wp14:anchorId="771806CF" wp14:editId="293C96B5">
            <wp:extent cx="5274310" cy="1938655"/>
            <wp:effectExtent l="0" t="0" r="254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5"/>
                    <a:stretch>
                      <a:fillRect/>
                    </a:stretch>
                  </pic:blipFill>
                  <pic:spPr>
                    <a:xfrm>
                      <a:off x="0" y="0"/>
                      <a:ext cx="5274310" cy="1938655"/>
                    </a:xfrm>
                    <a:prstGeom prst="rect">
                      <a:avLst/>
                    </a:prstGeom>
                  </pic:spPr>
                </pic:pic>
              </a:graphicData>
            </a:graphic>
          </wp:inline>
        </w:drawing>
      </w:r>
    </w:p>
    <w:p w14:paraId="6A317372" w14:textId="63BAB594" w:rsidR="00C45F35" w:rsidRDefault="00C45F35" w:rsidP="00AE6069">
      <w:pPr>
        <w:widowControl/>
        <w:ind w:firstLineChars="200" w:firstLine="482"/>
        <w:jc w:val="left"/>
        <w:rPr>
          <w:rFonts w:ascii="宋体" w:hAnsi="宋体" w:cs="宋体"/>
          <w:b/>
          <w:sz w:val="24"/>
          <w:szCs w:val="24"/>
        </w:rPr>
      </w:pPr>
      <w:r>
        <w:rPr>
          <w:rFonts w:ascii="宋体" w:hAnsi="宋体" w:cs="宋体" w:hint="eastAsia"/>
          <w:b/>
          <w:noProof/>
          <w:sz w:val="24"/>
          <w:szCs w:val="24"/>
        </w:rPr>
        <w:lastRenderedPageBreak/>
        <w:drawing>
          <wp:inline distT="0" distB="0" distL="0" distR="0" wp14:anchorId="36FCD361" wp14:editId="0426E8B9">
            <wp:extent cx="5274310" cy="1938655"/>
            <wp:effectExtent l="0" t="0" r="2540"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6"/>
                    <a:stretch>
                      <a:fillRect/>
                    </a:stretch>
                  </pic:blipFill>
                  <pic:spPr>
                    <a:xfrm>
                      <a:off x="0" y="0"/>
                      <a:ext cx="5274310" cy="1938655"/>
                    </a:xfrm>
                    <a:prstGeom prst="rect">
                      <a:avLst/>
                    </a:prstGeom>
                  </pic:spPr>
                </pic:pic>
              </a:graphicData>
            </a:graphic>
          </wp:inline>
        </w:drawing>
      </w:r>
    </w:p>
    <w:p w14:paraId="0CD4EDB3" w14:textId="08B313F5" w:rsidR="00C45F35" w:rsidRDefault="00C45F35" w:rsidP="00AE6069">
      <w:pPr>
        <w:widowControl/>
        <w:ind w:firstLineChars="200" w:firstLine="482"/>
        <w:jc w:val="left"/>
        <w:rPr>
          <w:rFonts w:ascii="宋体" w:hAnsi="宋体" w:cs="宋体"/>
          <w:b/>
          <w:sz w:val="24"/>
          <w:szCs w:val="24"/>
        </w:rPr>
      </w:pPr>
      <w:r>
        <w:rPr>
          <w:rFonts w:ascii="宋体" w:hAnsi="宋体" w:cs="宋体" w:hint="eastAsia"/>
          <w:b/>
          <w:noProof/>
          <w:sz w:val="24"/>
          <w:szCs w:val="24"/>
        </w:rPr>
        <w:drawing>
          <wp:inline distT="0" distB="0" distL="0" distR="0" wp14:anchorId="778585E0" wp14:editId="093C71F2">
            <wp:extent cx="2638800" cy="1940400"/>
            <wp:effectExtent l="0" t="0" r="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7"/>
                    <a:stretch>
                      <a:fillRect/>
                    </a:stretch>
                  </pic:blipFill>
                  <pic:spPr>
                    <a:xfrm>
                      <a:off x="0" y="0"/>
                      <a:ext cx="2638800" cy="1940400"/>
                    </a:xfrm>
                    <a:prstGeom prst="rect">
                      <a:avLst/>
                    </a:prstGeom>
                  </pic:spPr>
                </pic:pic>
              </a:graphicData>
            </a:graphic>
          </wp:inline>
        </w:drawing>
      </w:r>
    </w:p>
    <w:p w14:paraId="59114CAF" w14:textId="1BEA7981" w:rsidR="00C45F35" w:rsidRDefault="00C45F35" w:rsidP="00AE6069">
      <w:pPr>
        <w:widowControl/>
        <w:ind w:firstLineChars="200" w:firstLine="482"/>
        <w:jc w:val="left"/>
        <w:rPr>
          <w:rFonts w:ascii="宋体" w:hAnsi="宋体" w:cs="宋体"/>
          <w:b/>
          <w:sz w:val="24"/>
          <w:szCs w:val="24"/>
        </w:rPr>
      </w:pPr>
    </w:p>
    <w:p w14:paraId="0D43FDDE" w14:textId="02BAF289" w:rsidR="00C45F35" w:rsidRDefault="00C45F35" w:rsidP="00AE6069">
      <w:pPr>
        <w:widowControl/>
        <w:ind w:firstLineChars="200" w:firstLine="482"/>
        <w:jc w:val="left"/>
        <w:rPr>
          <w:rFonts w:ascii="宋体" w:hAnsi="宋体" w:cs="宋体"/>
          <w:b/>
          <w:sz w:val="24"/>
          <w:szCs w:val="24"/>
        </w:rPr>
      </w:pPr>
    </w:p>
    <w:p w14:paraId="58F733A1" w14:textId="77777777" w:rsidR="00C45F35" w:rsidRDefault="00C45F35" w:rsidP="00AE6069">
      <w:pPr>
        <w:widowControl/>
        <w:ind w:firstLineChars="200" w:firstLine="482"/>
        <w:jc w:val="left"/>
        <w:rPr>
          <w:rFonts w:ascii="宋体" w:hAnsi="宋体" w:cs="宋体"/>
          <w:b/>
          <w:sz w:val="24"/>
          <w:szCs w:val="24"/>
        </w:rPr>
      </w:pPr>
    </w:p>
    <w:p w14:paraId="2D15966B" w14:textId="5B069BE1" w:rsidR="00C45F35" w:rsidRDefault="00C45F35" w:rsidP="00C45F35">
      <w:pPr>
        <w:widowControl/>
        <w:ind w:firstLineChars="200" w:firstLine="482"/>
        <w:jc w:val="left"/>
        <w:rPr>
          <w:rFonts w:ascii="宋体" w:hAnsi="宋体" w:cs="宋体"/>
          <w:b/>
          <w:sz w:val="24"/>
          <w:szCs w:val="24"/>
        </w:rPr>
      </w:pPr>
      <w:r>
        <w:rPr>
          <w:rFonts w:ascii="宋体" w:hAnsi="宋体" w:cs="宋体" w:hint="eastAsia"/>
          <w:b/>
          <w:sz w:val="24"/>
          <w:szCs w:val="24"/>
        </w:rPr>
        <w:t>2020年</w:t>
      </w:r>
      <w:r w:rsidR="00CF47D4">
        <w:rPr>
          <w:rFonts w:ascii="宋体" w:hAnsi="宋体" w:cs="宋体" w:hint="eastAsia"/>
          <w:b/>
          <w:sz w:val="24"/>
          <w:szCs w:val="24"/>
        </w:rPr>
        <w:t>单页</w:t>
      </w:r>
      <w:r>
        <w:rPr>
          <w:rFonts w:ascii="宋体" w:hAnsi="宋体" w:cs="宋体" w:hint="eastAsia"/>
          <w:b/>
          <w:sz w:val="24"/>
          <w:szCs w:val="24"/>
        </w:rPr>
        <w:t>参考</w:t>
      </w:r>
    </w:p>
    <w:p w14:paraId="70E13172" w14:textId="5752C8CC" w:rsidR="00C45F35" w:rsidRDefault="00C45F35" w:rsidP="00AE6069">
      <w:pPr>
        <w:widowControl/>
        <w:ind w:firstLineChars="200" w:firstLine="482"/>
        <w:jc w:val="left"/>
        <w:rPr>
          <w:rFonts w:ascii="宋体" w:hAnsi="宋体" w:cs="宋体"/>
          <w:b/>
          <w:sz w:val="24"/>
          <w:szCs w:val="24"/>
        </w:rPr>
      </w:pPr>
      <w:r>
        <w:rPr>
          <w:rFonts w:ascii="宋体" w:hAnsi="宋体" w:cs="宋体" w:hint="eastAsia"/>
          <w:b/>
          <w:noProof/>
          <w:sz w:val="24"/>
          <w:szCs w:val="24"/>
        </w:rPr>
        <w:drawing>
          <wp:inline distT="0" distB="0" distL="0" distR="0" wp14:anchorId="1DEE18D2" wp14:editId="0D8BDDE4">
            <wp:extent cx="2638800" cy="3582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8"/>
                    <a:stretch>
                      <a:fillRect/>
                    </a:stretch>
                  </pic:blipFill>
                  <pic:spPr>
                    <a:xfrm>
                      <a:off x="0" y="0"/>
                      <a:ext cx="2638800" cy="3582000"/>
                    </a:xfrm>
                    <a:prstGeom prst="rect">
                      <a:avLst/>
                    </a:prstGeom>
                  </pic:spPr>
                </pic:pic>
              </a:graphicData>
            </a:graphic>
          </wp:inline>
        </w:drawing>
      </w:r>
    </w:p>
    <w:p w14:paraId="2B1F37DA" w14:textId="77777777" w:rsidR="00B35D07" w:rsidRDefault="004D431B">
      <w:pPr>
        <w:widowControl/>
        <w:jc w:val="center"/>
        <w:rPr>
          <w:rFonts w:ascii="宋体" w:hAnsi="宋体" w:cs="宋体"/>
          <w:b/>
        </w:rPr>
      </w:pPr>
      <w:r>
        <w:rPr>
          <w:rFonts w:ascii="宋体" w:hAnsi="宋体" w:cs="宋体"/>
          <w:b/>
        </w:rPr>
        <w:br w:type="page"/>
      </w: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D887211" w14:textId="7148841F" w:rsidR="00B35D07" w:rsidRDefault="004D431B">
      <w:pPr>
        <w:spacing w:before="100" w:beforeAutospacing="1" w:after="100" w:afterAutospacing="1" w:line="360" w:lineRule="auto"/>
        <w:rPr>
          <w:rFonts w:ascii="宋体" w:cs="Times New Roman"/>
          <w:sz w:val="24"/>
          <w:szCs w:val="24"/>
        </w:rPr>
      </w:pPr>
      <w:r>
        <w:rPr>
          <w:rFonts w:ascii="宋体" w:hAnsi="宋体" w:cs="宋体" w:hint="eastAsia"/>
          <w:sz w:val="24"/>
          <w:szCs w:val="24"/>
        </w:rPr>
        <w:t>单号：</w:t>
      </w:r>
      <w:r w:rsidRPr="00BA026F">
        <w:rPr>
          <w:rFonts w:ascii="宋体" w:hAnsi="宋体" w:cs="宋体" w:hint="eastAsia"/>
          <w:sz w:val="24"/>
          <w:szCs w:val="24"/>
        </w:rPr>
        <w:t>嘉南招标[2021]0</w:t>
      </w:r>
      <w:r w:rsidR="001E7AFF" w:rsidRPr="00BA026F">
        <w:rPr>
          <w:rFonts w:ascii="宋体" w:hAnsi="宋体" w:cs="宋体" w:hint="eastAsia"/>
          <w:sz w:val="24"/>
          <w:szCs w:val="24"/>
        </w:rPr>
        <w:t>21</w:t>
      </w:r>
      <w:r w:rsidR="00214E30">
        <w:rPr>
          <w:rFonts w:ascii="宋体" w:hAnsi="宋体" w:cs="宋体" w:hint="eastAsia"/>
          <w:sz w:val="24"/>
          <w:szCs w:val="24"/>
        </w:rPr>
        <w:t>9</w:t>
      </w:r>
      <w:r w:rsidRPr="00BA026F">
        <w:rPr>
          <w:rFonts w:ascii="宋体" w:hAnsi="宋体" w:cs="宋体" w:hint="eastAsia"/>
          <w:sz w:val="24"/>
          <w:szCs w:val="24"/>
        </w:rPr>
        <w:t>号</w:t>
      </w:r>
    </w:p>
    <w:p w14:paraId="168CBC63" w14:textId="5E38F8B5" w:rsidR="00B35D07" w:rsidRDefault="00025BC5">
      <w:pPr>
        <w:pStyle w:val="1"/>
        <w:spacing w:beforeLines="50" w:before="156" w:afterLines="50" w:after="156" w:line="360" w:lineRule="auto"/>
        <w:ind w:leftChars="171" w:left="359" w:firstLine="480"/>
        <w:rPr>
          <w:rFonts w:ascii="宋体"/>
          <w:sz w:val="24"/>
          <w:szCs w:val="24"/>
        </w:rPr>
      </w:pPr>
      <w:r w:rsidRPr="00025BC5">
        <w:rPr>
          <w:rFonts w:ascii="宋体" w:hAnsi="宋体" w:cs="宋体" w:hint="eastAsia"/>
          <w:sz w:val="24"/>
          <w:szCs w:val="24"/>
        </w:rPr>
        <w:t>嘉兴南洋职业技术学院2021年提前招生宣传册和报考指南彩页设计印刷项目</w:t>
      </w:r>
      <w:r w:rsidR="004D431B">
        <w:rPr>
          <w:rFonts w:ascii="宋体" w:hAnsi="宋体" w:cs="宋体" w:hint="eastAsia"/>
          <w:bCs/>
          <w:sz w:val="24"/>
          <w:szCs w:val="24"/>
        </w:rPr>
        <w:t>,</w:t>
      </w:r>
      <w:r w:rsidR="004D431B">
        <w:rPr>
          <w:rFonts w:ascii="宋体" w:hAnsi="宋体" w:hint="eastAsia"/>
          <w:sz w:val="24"/>
          <w:szCs w:val="24"/>
        </w:rPr>
        <w:t>要求详见附件1。</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7B25697"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023DD02"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6AE274A9"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0CA2568F"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4ADF5370"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7490BEF5"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6FFAC3F2"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023C205E" w14:textId="77777777" w:rsidR="00B35D07" w:rsidRDefault="004D431B">
            <w:pPr>
              <w:jc w:val="center"/>
              <w:rPr>
                <w:rFonts w:ascii="宋体" w:cs="Times New Roman"/>
              </w:rPr>
            </w:pPr>
            <w:r>
              <w:rPr>
                <w:rFonts w:ascii="宋体" w:hAnsi="宋体" w:cs="宋体" w:hint="eastAsia"/>
              </w:rPr>
              <w:t>小计（元）</w:t>
            </w:r>
          </w:p>
        </w:tc>
      </w:tr>
      <w:tr w:rsidR="00B35D07" w14:paraId="3C24DDDF"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6FB0D1A5"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6D67A245"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BC930AB"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305CF6D9"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7976BDC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5C023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73CDE05A" w14:textId="77777777" w:rsidR="00B35D07" w:rsidRDefault="00B35D07">
            <w:pPr>
              <w:jc w:val="center"/>
              <w:rPr>
                <w:rFonts w:ascii="宋体" w:cs="Times New Roman"/>
              </w:rPr>
            </w:pPr>
          </w:p>
        </w:tc>
      </w:tr>
      <w:tr w:rsidR="00B35D07" w14:paraId="4F15F242"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6D60938B"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2D092C0A"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53EB4EE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053DE003"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31C79780"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510BDD1F"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F2EBD03" w14:textId="77777777" w:rsidR="00B35D07" w:rsidRDefault="00B35D07">
            <w:pPr>
              <w:jc w:val="center"/>
              <w:rPr>
                <w:rFonts w:ascii="宋体" w:hAnsi="宋体" w:cs="宋体"/>
              </w:rPr>
            </w:pPr>
          </w:p>
        </w:tc>
      </w:tr>
      <w:tr w:rsidR="00B35D07" w14:paraId="5A514302"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7FBA379" w14:textId="77777777" w:rsidR="00B35D07" w:rsidRDefault="004D431B">
            <w:pPr>
              <w:jc w:val="center"/>
              <w:rPr>
                <w:rFonts w:ascii="宋体" w:hAnsi="宋体" w:cs="宋体"/>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2BBB161A"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434B9F50"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72B9EEC"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6F7C9BEC"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1A76A4EC"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4A1B2B2" w14:textId="77777777" w:rsidR="00B35D07" w:rsidRDefault="00B35D07">
            <w:pPr>
              <w:jc w:val="center"/>
              <w:rPr>
                <w:rFonts w:ascii="宋体" w:cs="Times New Roman"/>
              </w:rPr>
            </w:pPr>
          </w:p>
        </w:tc>
      </w:tr>
      <w:tr w:rsidR="00B35D07" w14:paraId="3981D59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A84969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4B920A27"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C9C5834"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54F09B28"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2D7D2653"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533FAF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2630CEFF" w14:textId="77777777" w:rsidR="00B35D07" w:rsidRDefault="00B35D07">
            <w:pPr>
              <w:jc w:val="center"/>
              <w:rPr>
                <w:rFonts w:ascii="宋体" w:cs="Times New Roman"/>
              </w:rPr>
            </w:pPr>
          </w:p>
        </w:tc>
      </w:tr>
    </w:tbl>
    <w:p w14:paraId="44ECE517" w14:textId="77777777" w:rsidR="00B35D07" w:rsidRDefault="004D431B">
      <w:pPr>
        <w:spacing w:line="360" w:lineRule="auto"/>
        <w:ind w:firstLineChars="200" w:firstLine="420"/>
        <w:rPr>
          <w:rFonts w:ascii="宋体" w:cs="Times New Roman"/>
        </w:rPr>
      </w:pPr>
      <w:r>
        <w:rPr>
          <w:rFonts w:ascii="宋体" w:hAnsi="宋体" w:cs="宋体" w:hint="eastAsia"/>
        </w:rPr>
        <w:t>备注：1.以上价格包括货物以及货物的包装费、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4F1D8343" w14:textId="37C7F684" w:rsidR="00B35D07" w:rsidRDefault="004D431B">
      <w:pPr>
        <w:spacing w:line="360" w:lineRule="auto"/>
        <w:ind w:firstLineChars="200" w:firstLine="420"/>
        <w:rPr>
          <w:rFonts w:ascii="宋体" w:cs="Times New Roman"/>
        </w:rPr>
      </w:pPr>
      <w:r>
        <w:rPr>
          <w:rFonts w:ascii="宋体" w:hAnsi="宋体" w:cs="宋体" w:hint="eastAsia"/>
        </w:rPr>
        <w:t xml:space="preserve">      2. 本次采购预算金额</w:t>
      </w:r>
      <w:r w:rsidR="007A3C00">
        <w:rPr>
          <w:rFonts w:ascii="宋体" w:hAnsi="宋体" w:cs="宋体" w:hint="eastAsia"/>
          <w:u w:val="single"/>
        </w:rPr>
        <w:t>4</w:t>
      </w:r>
      <w:r>
        <w:rPr>
          <w:rFonts w:ascii="宋体" w:hAnsi="宋体" w:cs="宋体" w:hint="eastAsia"/>
          <w:u w:val="single"/>
        </w:rPr>
        <w:t>万元</w:t>
      </w:r>
      <w:r>
        <w:rPr>
          <w:rFonts w:ascii="宋体" w:hAnsi="宋体" w:cs="宋体" w:hint="eastAsia"/>
        </w:rPr>
        <w:t>（</w:t>
      </w:r>
      <w:proofErr w:type="gramStart"/>
      <w:r w:rsidR="007A3C00">
        <w:rPr>
          <w:rFonts w:ascii="宋体" w:hAnsi="宋体" w:cs="宋体" w:hint="eastAsia"/>
        </w:rPr>
        <w:t>肆</w:t>
      </w:r>
      <w:r>
        <w:rPr>
          <w:rFonts w:ascii="宋体" w:hAnsi="宋体" w:cs="宋体" w:hint="eastAsia"/>
        </w:rPr>
        <w:t>万</w:t>
      </w:r>
      <w:proofErr w:type="gramEnd"/>
      <w:r>
        <w:rPr>
          <w:rFonts w:ascii="宋体" w:hAnsi="宋体" w:cs="宋体" w:hint="eastAsia"/>
        </w:rPr>
        <w:t>元整），凡超过和等于预算价格均为无效报价。</w:t>
      </w:r>
    </w:p>
    <w:p w14:paraId="3A418E5C" w14:textId="52740C74" w:rsidR="00B35D07" w:rsidRDefault="004D431B">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报价单需密封，并于</w:t>
      </w:r>
      <w:r w:rsidRPr="00BA026F">
        <w:rPr>
          <w:rFonts w:ascii="宋体" w:hAnsi="宋体" w:cs="宋体" w:hint="eastAsia"/>
          <w:sz w:val="24"/>
          <w:szCs w:val="24"/>
        </w:rPr>
        <w:t>2021年</w:t>
      </w:r>
      <w:r w:rsidR="00025BC5" w:rsidRPr="00BA026F">
        <w:rPr>
          <w:rFonts w:ascii="宋体" w:hAnsi="宋体" w:cs="宋体" w:hint="eastAsia"/>
          <w:sz w:val="24"/>
          <w:szCs w:val="24"/>
        </w:rPr>
        <w:t>2</w:t>
      </w:r>
      <w:r w:rsidRPr="00BA026F">
        <w:rPr>
          <w:rFonts w:ascii="宋体" w:hAnsi="宋体" w:cs="宋体" w:hint="eastAsia"/>
          <w:sz w:val="24"/>
          <w:szCs w:val="24"/>
        </w:rPr>
        <w:t>月2</w:t>
      </w:r>
      <w:r w:rsidR="00BA026F" w:rsidRPr="00BA026F">
        <w:rPr>
          <w:rFonts w:ascii="宋体" w:hAnsi="宋体" w:cs="宋体" w:hint="eastAsia"/>
          <w:sz w:val="24"/>
          <w:szCs w:val="24"/>
        </w:rPr>
        <w:t>5</w:t>
      </w:r>
      <w:r w:rsidRPr="00BA026F">
        <w:rPr>
          <w:rFonts w:ascii="宋体" w:hAnsi="宋体" w:cs="宋体" w:hint="eastAsia"/>
          <w:sz w:val="24"/>
          <w:szCs w:val="24"/>
        </w:rPr>
        <w:t>日</w:t>
      </w:r>
      <w:r w:rsidR="00BA026F" w:rsidRPr="00BA026F">
        <w:rPr>
          <w:rFonts w:ascii="宋体" w:hAnsi="宋体" w:cs="宋体" w:hint="eastAsia"/>
          <w:sz w:val="24"/>
          <w:szCs w:val="24"/>
        </w:rPr>
        <w:t>上</w:t>
      </w:r>
      <w:r w:rsidRPr="00BA026F">
        <w:rPr>
          <w:rFonts w:ascii="宋体" w:hAnsi="宋体" w:cs="宋体" w:hint="eastAsia"/>
          <w:sz w:val="24"/>
          <w:szCs w:val="24"/>
        </w:rPr>
        <w:t>午</w:t>
      </w:r>
      <w:r w:rsidR="00BA026F" w:rsidRPr="00BA026F">
        <w:rPr>
          <w:rFonts w:ascii="宋体" w:hAnsi="宋体" w:cs="宋体" w:hint="eastAsia"/>
          <w:sz w:val="24"/>
          <w:szCs w:val="24"/>
        </w:rPr>
        <w:t>9</w:t>
      </w:r>
      <w:r w:rsidRPr="00BA026F">
        <w:rPr>
          <w:rFonts w:ascii="宋体" w:hAnsi="宋体" w:cs="宋体" w:hint="eastAsia"/>
          <w:sz w:val="24"/>
          <w:szCs w:val="24"/>
        </w:rPr>
        <w:t>:</w:t>
      </w:r>
      <w:r w:rsidR="00BA026F" w:rsidRPr="00BA026F">
        <w:rPr>
          <w:rFonts w:ascii="宋体" w:hAnsi="宋体" w:cs="宋体" w:hint="eastAsia"/>
          <w:sz w:val="24"/>
          <w:szCs w:val="24"/>
        </w:rPr>
        <w:t>3</w:t>
      </w:r>
      <w:r w:rsidRPr="00BA026F">
        <w:rPr>
          <w:rFonts w:ascii="宋体" w:hAnsi="宋体" w:cs="宋体" w:hint="eastAsia"/>
          <w:sz w:val="24"/>
          <w:szCs w:val="24"/>
        </w:rPr>
        <w:t>0时</w:t>
      </w:r>
      <w:r>
        <w:rPr>
          <w:rFonts w:ascii="宋体" w:hAnsi="宋体" w:cs="宋体" w:hint="eastAsia"/>
          <w:sz w:val="24"/>
          <w:szCs w:val="24"/>
        </w:rPr>
        <w:t>前交到嘉兴大德路999号嘉兴南洋职业技术学院敬业楼118室。</w:t>
      </w:r>
    </w:p>
    <w:p w14:paraId="7FFF4446" w14:textId="77777777" w:rsidR="00B35D07" w:rsidRDefault="00B35D07">
      <w:pPr>
        <w:spacing w:line="360" w:lineRule="auto"/>
        <w:ind w:firstLineChars="200" w:firstLine="480"/>
        <w:rPr>
          <w:rFonts w:ascii="宋体" w:cs="Times New Roman"/>
          <w:sz w:val="24"/>
          <w:szCs w:val="24"/>
        </w:rPr>
      </w:pPr>
    </w:p>
    <w:p w14:paraId="7EEB1DFF" w14:textId="77777777" w:rsidR="00B35D07" w:rsidRDefault="00B35D07">
      <w:pPr>
        <w:spacing w:before="100" w:beforeAutospacing="1" w:line="360" w:lineRule="auto"/>
        <w:ind w:firstLineChars="200" w:firstLine="480"/>
        <w:rPr>
          <w:rFonts w:ascii="宋体" w:cs="Times New Roman"/>
          <w:sz w:val="24"/>
          <w:szCs w:val="24"/>
        </w:rPr>
      </w:pPr>
    </w:p>
    <w:p w14:paraId="1CEAC77C" w14:textId="77777777" w:rsidR="00B35D07" w:rsidRDefault="004D431B">
      <w:pPr>
        <w:spacing w:line="360" w:lineRule="auto"/>
        <w:ind w:firstLineChars="1950" w:firstLine="4680"/>
        <w:rPr>
          <w:rFonts w:ascii="宋体" w:cs="Times New Roman"/>
          <w:sz w:val="24"/>
          <w:szCs w:val="24"/>
        </w:rPr>
      </w:pPr>
      <w:r>
        <w:rPr>
          <w:rFonts w:ascii="宋体" w:hAnsi="宋体" w:cs="宋体" w:hint="eastAsia"/>
          <w:sz w:val="24"/>
          <w:szCs w:val="24"/>
        </w:rPr>
        <w:t>采购单位：嘉兴南洋职业技术学院</w:t>
      </w:r>
    </w:p>
    <w:p w14:paraId="75F39FA8" w14:textId="77777777" w:rsidR="00B35D07" w:rsidRDefault="004D431B">
      <w:pPr>
        <w:spacing w:line="360" w:lineRule="auto"/>
        <w:ind w:firstLineChars="1950" w:firstLine="4680"/>
        <w:rPr>
          <w:rFonts w:ascii="宋体" w:cs="Times New Roman"/>
          <w:sz w:val="24"/>
          <w:szCs w:val="24"/>
        </w:rPr>
      </w:pPr>
      <w:r>
        <w:rPr>
          <w:rFonts w:ascii="宋体" w:hAnsi="宋体" w:cs="宋体" w:hint="eastAsia"/>
          <w:sz w:val="24"/>
          <w:szCs w:val="24"/>
        </w:rPr>
        <w:t>地址：嘉兴市大德路999号</w:t>
      </w:r>
    </w:p>
    <w:p w14:paraId="1E40F867" w14:textId="77777777" w:rsidR="00B35D07" w:rsidRDefault="004D431B">
      <w:pPr>
        <w:spacing w:line="360" w:lineRule="auto"/>
        <w:ind w:firstLineChars="1950" w:firstLine="4680"/>
        <w:rPr>
          <w:rFonts w:ascii="宋体" w:cs="Times New Roman"/>
          <w:sz w:val="24"/>
          <w:szCs w:val="24"/>
        </w:rPr>
      </w:pPr>
      <w:r>
        <w:rPr>
          <w:rFonts w:ascii="宋体" w:hAnsi="宋体" w:cs="宋体" w:hint="eastAsia"/>
          <w:sz w:val="24"/>
          <w:szCs w:val="24"/>
        </w:rPr>
        <w:t>电话：82303585</w:t>
      </w:r>
    </w:p>
    <w:p w14:paraId="3D86515F" w14:textId="77777777" w:rsidR="00B35D07" w:rsidRDefault="004D431B">
      <w:pPr>
        <w:spacing w:line="360" w:lineRule="auto"/>
        <w:ind w:firstLineChars="1950" w:firstLine="4680"/>
        <w:rPr>
          <w:rFonts w:ascii="宋体" w:hAnsi="宋体" w:cs="宋体"/>
          <w:sz w:val="24"/>
          <w:szCs w:val="24"/>
        </w:rPr>
      </w:pPr>
      <w:r>
        <w:rPr>
          <w:rFonts w:ascii="宋体" w:hAnsi="宋体" w:cs="宋体" w:hint="eastAsia"/>
          <w:sz w:val="24"/>
          <w:szCs w:val="24"/>
        </w:rPr>
        <w:t>联系人：杨老师</w:t>
      </w:r>
    </w:p>
    <w:p w14:paraId="64EC8E10" w14:textId="042D412E" w:rsidR="00B35D07" w:rsidRDefault="004D431B">
      <w:pPr>
        <w:spacing w:line="360" w:lineRule="auto"/>
        <w:jc w:val="right"/>
        <w:rPr>
          <w:rFonts w:ascii="宋体" w:cs="Times New Roman"/>
          <w:sz w:val="24"/>
          <w:szCs w:val="24"/>
        </w:rPr>
      </w:pPr>
      <w:r w:rsidRPr="00BA026F">
        <w:rPr>
          <w:rFonts w:ascii="宋体" w:hAnsi="宋体" w:cs="宋体" w:hint="eastAsia"/>
          <w:sz w:val="24"/>
          <w:szCs w:val="24"/>
        </w:rPr>
        <w:t>2021年</w:t>
      </w:r>
      <w:r w:rsidR="00025BC5" w:rsidRPr="00BA026F">
        <w:rPr>
          <w:rFonts w:ascii="宋体" w:hAnsi="宋体" w:cs="宋体" w:hint="eastAsia"/>
          <w:sz w:val="24"/>
          <w:szCs w:val="24"/>
        </w:rPr>
        <w:t>2</w:t>
      </w:r>
      <w:r w:rsidRPr="00BA026F">
        <w:rPr>
          <w:rFonts w:ascii="宋体" w:hAnsi="宋体" w:cs="宋体" w:hint="eastAsia"/>
          <w:sz w:val="24"/>
          <w:szCs w:val="24"/>
        </w:rPr>
        <w:t>月1</w:t>
      </w:r>
      <w:r w:rsidR="00214E30">
        <w:rPr>
          <w:rFonts w:ascii="宋体" w:hAnsi="宋体" w:cs="宋体" w:hint="eastAsia"/>
          <w:sz w:val="24"/>
          <w:szCs w:val="24"/>
        </w:rPr>
        <w:t>9</w:t>
      </w:r>
      <w:r w:rsidRPr="00BA026F">
        <w:rPr>
          <w:rFonts w:ascii="宋体" w:hAnsi="宋体" w:cs="宋体" w:hint="eastAsia"/>
          <w:sz w:val="24"/>
          <w:szCs w:val="24"/>
        </w:rPr>
        <w:t>日</w:t>
      </w:r>
    </w:p>
    <w:p w14:paraId="6212F2DF" w14:textId="77777777" w:rsidR="00B35D07" w:rsidRDefault="004D431B">
      <w:pPr>
        <w:tabs>
          <w:tab w:val="left" w:pos="7740"/>
        </w:tabs>
        <w:jc w:val="left"/>
        <w:rPr>
          <w:rFonts w:ascii="黑体" w:eastAsia="黑体" w:cs="Times New Roman"/>
          <w:b/>
          <w:sz w:val="28"/>
          <w:szCs w:val="28"/>
        </w:rPr>
      </w:pPr>
      <w:r>
        <w:rPr>
          <w:rFonts w:cs="Times New Roman"/>
          <w:sz w:val="28"/>
          <w:szCs w:val="28"/>
        </w:rPr>
        <w:br w:type="page"/>
      </w:r>
      <w:r>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488CE625"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025BC5" w:rsidRPr="00025BC5">
        <w:rPr>
          <w:rFonts w:ascii="宋体" w:hAnsi="宋体" w:cs="宋体" w:hint="eastAsia"/>
          <w:sz w:val="24"/>
          <w:szCs w:val="24"/>
        </w:rPr>
        <w:t>嘉兴南洋职业技术学院2021年提前招生宣传册和报考指南彩页设计印刷项目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元。供货期</w:t>
      </w:r>
      <w:r>
        <w:rPr>
          <w:rFonts w:ascii="宋体" w:hAnsi="宋体" w:cs="宋体" w:hint="eastAsia"/>
          <w:sz w:val="24"/>
          <w:szCs w:val="24"/>
          <w:u w:val="single"/>
        </w:rPr>
        <w:t xml:space="preserve">     </w:t>
      </w:r>
      <w:r>
        <w:rPr>
          <w:rFonts w:ascii="宋体" w:hAnsi="宋体" w:cs="宋体" w:hint="eastAsia"/>
          <w:sz w:val="24"/>
          <w:szCs w:val="24"/>
        </w:rPr>
        <w:t>天（以合同签订之日起计算）。</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pPr>
        <w:spacing w:line="360" w:lineRule="auto"/>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jA/gEAAPcDAAAOAAAAZHJzL2Uyb0RvYy54bWysU0uOEzEQ3SNxB8t70j2ZHgZa6YwEIWwQ&#10;IA0coOJPtyX/ZHvSnQvADVixYc+5cg7KTiZkgAVC9MJdriq/evXKXtxMRpOtCFE529GLWU2JsMxx&#10;ZfuOfvywfvKMkpjActDOio7uRKQ3y8ePFqNvxdwNTnMRCILY2I6+o0NKvq2qyAZhIM6cFxaD0gUD&#10;Cbehr3iAEdGNruZ1/bQaXeA+OCZiRO/qEKTLgi+lYOmdlFEkojuK3FJZQ1k3ea2WC2j7AH5Q7EgD&#10;/oGFAWWx6AlqBQnIXVC/QRnFgotOphlzpnJSKiZKD9jNRf1LN7cDeFF6QXGiP8kU/x8se7t9H4ji&#10;HW0osWBwRPsvn/dfv++/fSJNlmf0scWsW495aXrhJhzzvT+iM3c9yWDyH/shGEehdydxxZQIQ+dl&#10;U9fN/IoShrH55fV10xT5q5/HfYjptXCGZKOjAadXRIXtm5iQCqbep+Rq0WnF10rrsgn95qUOZAs4&#10;6XX5Mks88iBNWzJ29PlVIQJ44aSGhJyMRwmi7Uu9ByfiOXBdvj8BZ2IriMOBQEHIadAalUQo1iCA&#10;v7KcpJ1HmS2+B5rJGMEp0QKfT7ZKZgKl/yYTu9M2FxHlqh9VyhM7TCZbadpMCJrNjeM7nOKdD6of&#10;UOAyxypH8HYVrY4vIV/f8z3a5+91+QMAAP//AwBQSwMEFAAGAAgAAAAhAOe0qCXgAAAACgEAAA8A&#10;AABkcnMvZG93bnJldi54bWxMj8FOwzAMhu9IvENkJC6IpdButKXphJBA7AYDwTVrvLaicUqSdeXt&#10;MSe42fKn399frWc7iAl96B0puFokIJAaZ3pqFby9PlzmIELUZPTgCBV8Y4B1fXpS6dK4I73gtI2t&#10;4BAKpVbQxTiWUoamQ6vDwo1IfNs7b3Xk1bfSeH3kcDvI6yRZSat74g+dHvG+w+Zze7AK8uxp+gib&#10;9Pm9We2HIl7cTI9fXqnzs/nuFkTEOf7B8KvP6lCz084dyAQxKEiX+ZJRHrICBAN5kXG5nYIsKVKQ&#10;dSX/V6h/AAAA//8DAFBLAQItABQABgAIAAAAIQC2gziS/gAAAOEBAAATAAAAAAAAAAAAAAAAAAAA&#10;AABbQ29udGVudF9UeXBlc10ueG1sUEsBAi0AFAAGAAgAAAAhADj9If/WAAAAlAEAAAsAAAAAAAAA&#10;AAAAAAAALwEAAF9yZWxzLy5yZWxzUEsBAi0AFAAGAAgAAAAhAK3MWMD+AQAA9wMAAA4AAAAAAAAA&#10;AAAAAAAALgIAAGRycy9lMm9Eb2MueG1sUEsBAi0AFAAGAAgAAAAhAOe0qCXgAAAACgEAAA8AAAAA&#10;AAAAAAAAAAAAWAQAAGRycy9kb3ducmV2LnhtbFBLBQYAAAAABAAEAPMAAABlBQ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s0AAIAAP4DAAAOAAAAZHJzL2Uyb0RvYy54bWysU0uOEzEQ3SNxB8t70j1JhoFWOiNBCBsE&#10;SAMHqPjTbck/2Z505wJwA1Zs2HOunIOyk8lkBhYI0Qt32fVcfvWevbgejSZbEaJytqUXk5oSYZnj&#10;ynYt/fxp/ewFJTGB5aCdFS3diUivl0+fLAbfiKnrneYiECxiYzP4lvYp+aaqIuuFgThxXlhMShcM&#10;JJyGruIBBqxudDWt6+fV4AL3wTERI66uDkm6LPWlFCx9kDKKRHRLkVsqYyjjJo/VcgFNF8D3ih1p&#10;wD+wMKAsHnoqtYIE5Dao30oZxYKLTqYJc6ZyUiomSg/YzUX9qJubHrwovaA40Z9kiv+vLHu//RiI&#10;4i2dUWLBoEX7b1/333/uf3whsyzP4GODqBuPuDS+ciPafLcecTF3Pcpg8h/7IZhHoXcnccWYCMPF&#10;2byu59NLShjmprOrq/m8yF/db/chprfCGZKDlgZ0r4gK23cxIRWE3kHyadFpxddK6zIJ3ea1DmQL&#10;6PS6fJklbnkA05YMLX15WYgAXjipISEn41GCaLty3oMd8bxwXb4/Fc7EVhD7A4FSIcOgMSqJUKJe&#10;AH9jOUk7jzJbfA80kzGCU6IFPp8cFWQCpf8Gid1pmw8R5aofVcqOHZzJURo3YzH45NrG8R2aeeuD&#10;6nrUuSSqjMVLViQ7Poh8i8/nGJ8/2+UvAAAA//8DAFBLAwQUAAYACAAAACEA57SoJeAAAAAKAQAA&#10;DwAAAGRycy9kb3ducmV2LnhtbEyPwU7DMAyG70i8Q2QkLoil0G60pemEkEDsBgPBNWu8tqJxSpJ1&#10;5e0xJ7jZ8qff31+tZzuICX3oHSm4WiQgkBpnemoVvL0+XOYgQtRk9OAIFXxjgHV9elLp0rgjveC0&#10;ja3gEAqlVtDFOJZShqZDq8PCjUh82ztvdeTVt9J4feRwO8jrJFlJq3viD50e8b7D5nN7sAry7Gn6&#10;CJv0+b1Z7YciXtxMj19eqfOz+e4WRMQ5/sHwq8/qULPTzh3IBDEoSJf5klEesgIEA3mRcbmdgiwp&#10;UpB1Jf9XqH8AAAD//wMAUEsBAi0AFAAGAAgAAAAhALaDOJL+AAAA4QEAABMAAAAAAAAAAAAAAAAA&#10;AAAAAFtDb250ZW50X1R5cGVzXS54bWxQSwECLQAUAAYACAAAACEAOP0h/9YAAACUAQAACwAAAAAA&#10;AAAAAAAAAAAvAQAAX3JlbHMvLnJlbHNQSwECLQAUAAYACAAAACEAoEmrNAACAAD+AwAADgAAAAAA&#10;AAAAAAAAAAAuAgAAZHJzL2Uyb0RvYy54bWxQSwECLQAUAAYACAAAACEA57SoJeAAAAAKAQAADwAA&#10;AAAAAAAAAAAAAABaBAAAZHJzL2Rvd25yZXYueG1sUEsFBgAAAAAEAAQA8wAAAGcFA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77777777" w:rsidR="00B35D07" w:rsidRDefault="00B35D07"/>
    <w:sectPr w:rsidR="00B35D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43A8F5" w14:textId="77777777" w:rsidR="00E05239" w:rsidRDefault="00E05239" w:rsidP="006146B2">
      <w:r>
        <w:separator/>
      </w:r>
    </w:p>
  </w:endnote>
  <w:endnote w:type="continuationSeparator" w:id="0">
    <w:p w14:paraId="1B7F219F" w14:textId="77777777" w:rsidR="00E05239" w:rsidRDefault="00E05239"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1F14BC" w14:textId="77777777" w:rsidR="00E05239" w:rsidRDefault="00E05239" w:rsidP="006146B2">
      <w:r>
        <w:separator/>
      </w:r>
    </w:p>
  </w:footnote>
  <w:footnote w:type="continuationSeparator" w:id="0">
    <w:p w14:paraId="0F346C88" w14:textId="77777777" w:rsidR="00E05239" w:rsidRDefault="00E05239"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22960"/>
    <w:rsid w:val="00022D3F"/>
    <w:rsid w:val="00025BC5"/>
    <w:rsid w:val="00031C42"/>
    <w:rsid w:val="0004007B"/>
    <w:rsid w:val="00044B85"/>
    <w:rsid w:val="00046415"/>
    <w:rsid w:val="00050D10"/>
    <w:rsid w:val="000512B4"/>
    <w:rsid w:val="000657A4"/>
    <w:rsid w:val="000709A2"/>
    <w:rsid w:val="000815A5"/>
    <w:rsid w:val="0009108B"/>
    <w:rsid w:val="00096704"/>
    <w:rsid w:val="000A5506"/>
    <w:rsid w:val="000E06F0"/>
    <w:rsid w:val="000E11E2"/>
    <w:rsid w:val="000E66BC"/>
    <w:rsid w:val="000F3EDB"/>
    <w:rsid w:val="001143D4"/>
    <w:rsid w:val="001304B1"/>
    <w:rsid w:val="00143E40"/>
    <w:rsid w:val="001511A0"/>
    <w:rsid w:val="00152F8B"/>
    <w:rsid w:val="001554D0"/>
    <w:rsid w:val="00162D12"/>
    <w:rsid w:val="001630FC"/>
    <w:rsid w:val="00166AFA"/>
    <w:rsid w:val="0016799E"/>
    <w:rsid w:val="0017634C"/>
    <w:rsid w:val="00196BF4"/>
    <w:rsid w:val="001B4A23"/>
    <w:rsid w:val="001B709D"/>
    <w:rsid w:val="001C46CF"/>
    <w:rsid w:val="001C6B37"/>
    <w:rsid w:val="001C77FD"/>
    <w:rsid w:val="001E6BB1"/>
    <w:rsid w:val="001E7AFF"/>
    <w:rsid w:val="001F06EA"/>
    <w:rsid w:val="001F2E9C"/>
    <w:rsid w:val="001F5C95"/>
    <w:rsid w:val="002022B4"/>
    <w:rsid w:val="0021005E"/>
    <w:rsid w:val="00214E30"/>
    <w:rsid w:val="0021780F"/>
    <w:rsid w:val="00224BC0"/>
    <w:rsid w:val="0025093E"/>
    <w:rsid w:val="00281DA8"/>
    <w:rsid w:val="00282E4F"/>
    <w:rsid w:val="00286880"/>
    <w:rsid w:val="002A1ED2"/>
    <w:rsid w:val="002B766B"/>
    <w:rsid w:val="002D4998"/>
    <w:rsid w:val="002D598D"/>
    <w:rsid w:val="002D6D89"/>
    <w:rsid w:val="002E1D05"/>
    <w:rsid w:val="002E453E"/>
    <w:rsid w:val="002E4E33"/>
    <w:rsid w:val="002E578A"/>
    <w:rsid w:val="002F12D6"/>
    <w:rsid w:val="002F2DF7"/>
    <w:rsid w:val="00304389"/>
    <w:rsid w:val="00313B9A"/>
    <w:rsid w:val="00314B03"/>
    <w:rsid w:val="003204C2"/>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F2AEE"/>
    <w:rsid w:val="003F6E33"/>
    <w:rsid w:val="004118CC"/>
    <w:rsid w:val="0042498B"/>
    <w:rsid w:val="004332F3"/>
    <w:rsid w:val="0043609A"/>
    <w:rsid w:val="00441914"/>
    <w:rsid w:val="004668F3"/>
    <w:rsid w:val="00473074"/>
    <w:rsid w:val="0049520D"/>
    <w:rsid w:val="0049540E"/>
    <w:rsid w:val="004A1013"/>
    <w:rsid w:val="004A53DB"/>
    <w:rsid w:val="004B53D9"/>
    <w:rsid w:val="004B6DA6"/>
    <w:rsid w:val="004B71CF"/>
    <w:rsid w:val="004D431B"/>
    <w:rsid w:val="004E6D31"/>
    <w:rsid w:val="00537A14"/>
    <w:rsid w:val="00543DB8"/>
    <w:rsid w:val="005519C5"/>
    <w:rsid w:val="0055555E"/>
    <w:rsid w:val="00596577"/>
    <w:rsid w:val="005A21EF"/>
    <w:rsid w:val="005C3D1E"/>
    <w:rsid w:val="005E77FD"/>
    <w:rsid w:val="00611095"/>
    <w:rsid w:val="006146B2"/>
    <w:rsid w:val="006423F9"/>
    <w:rsid w:val="00647ACE"/>
    <w:rsid w:val="006604C6"/>
    <w:rsid w:val="00663189"/>
    <w:rsid w:val="00694FAA"/>
    <w:rsid w:val="0069546F"/>
    <w:rsid w:val="006C246E"/>
    <w:rsid w:val="006C2D4C"/>
    <w:rsid w:val="006D5C04"/>
    <w:rsid w:val="00710E21"/>
    <w:rsid w:val="007256B2"/>
    <w:rsid w:val="0075285D"/>
    <w:rsid w:val="007528D5"/>
    <w:rsid w:val="00753E53"/>
    <w:rsid w:val="00781EE8"/>
    <w:rsid w:val="00794F21"/>
    <w:rsid w:val="007A0019"/>
    <w:rsid w:val="007A1AB5"/>
    <w:rsid w:val="007A3C00"/>
    <w:rsid w:val="007A74A2"/>
    <w:rsid w:val="007C5F4D"/>
    <w:rsid w:val="00804EB7"/>
    <w:rsid w:val="00813D3F"/>
    <w:rsid w:val="00841FBF"/>
    <w:rsid w:val="008666C0"/>
    <w:rsid w:val="00875015"/>
    <w:rsid w:val="00893D03"/>
    <w:rsid w:val="008A4CD8"/>
    <w:rsid w:val="008A5DD5"/>
    <w:rsid w:val="008B74B9"/>
    <w:rsid w:val="008C01E8"/>
    <w:rsid w:val="008D397C"/>
    <w:rsid w:val="008D53E0"/>
    <w:rsid w:val="008D557E"/>
    <w:rsid w:val="008E1F6A"/>
    <w:rsid w:val="008E3E97"/>
    <w:rsid w:val="008E4E6A"/>
    <w:rsid w:val="008F77C8"/>
    <w:rsid w:val="0091391B"/>
    <w:rsid w:val="009357BB"/>
    <w:rsid w:val="009361D1"/>
    <w:rsid w:val="009425B1"/>
    <w:rsid w:val="00947284"/>
    <w:rsid w:val="0094790A"/>
    <w:rsid w:val="00961B5E"/>
    <w:rsid w:val="009659B4"/>
    <w:rsid w:val="00975263"/>
    <w:rsid w:val="00976B6A"/>
    <w:rsid w:val="009848AA"/>
    <w:rsid w:val="00990C4C"/>
    <w:rsid w:val="0099733E"/>
    <w:rsid w:val="009B3D06"/>
    <w:rsid w:val="009D0BD6"/>
    <w:rsid w:val="009D253C"/>
    <w:rsid w:val="009F6299"/>
    <w:rsid w:val="00A04C9F"/>
    <w:rsid w:val="00A07DA1"/>
    <w:rsid w:val="00A133FC"/>
    <w:rsid w:val="00A159E7"/>
    <w:rsid w:val="00A215F7"/>
    <w:rsid w:val="00A22DAF"/>
    <w:rsid w:val="00A34BA4"/>
    <w:rsid w:val="00A35A97"/>
    <w:rsid w:val="00A406B8"/>
    <w:rsid w:val="00A43917"/>
    <w:rsid w:val="00A45231"/>
    <w:rsid w:val="00A523AE"/>
    <w:rsid w:val="00A77459"/>
    <w:rsid w:val="00A81E11"/>
    <w:rsid w:val="00A967AE"/>
    <w:rsid w:val="00AA11F3"/>
    <w:rsid w:val="00AA7FD3"/>
    <w:rsid w:val="00AB1420"/>
    <w:rsid w:val="00AC460F"/>
    <w:rsid w:val="00AD3171"/>
    <w:rsid w:val="00AE4A03"/>
    <w:rsid w:val="00AE5DB8"/>
    <w:rsid w:val="00AE6069"/>
    <w:rsid w:val="00AE6F95"/>
    <w:rsid w:val="00AE7ABE"/>
    <w:rsid w:val="00AE7D50"/>
    <w:rsid w:val="00B01FF8"/>
    <w:rsid w:val="00B07563"/>
    <w:rsid w:val="00B10652"/>
    <w:rsid w:val="00B35D07"/>
    <w:rsid w:val="00B45EF8"/>
    <w:rsid w:val="00B533AE"/>
    <w:rsid w:val="00B658AC"/>
    <w:rsid w:val="00B714AB"/>
    <w:rsid w:val="00B72CD9"/>
    <w:rsid w:val="00BA026F"/>
    <w:rsid w:val="00BA31B6"/>
    <w:rsid w:val="00BB1AF0"/>
    <w:rsid w:val="00BD0EAC"/>
    <w:rsid w:val="00BE6838"/>
    <w:rsid w:val="00BF6D7C"/>
    <w:rsid w:val="00C019A3"/>
    <w:rsid w:val="00C0598E"/>
    <w:rsid w:val="00C2445A"/>
    <w:rsid w:val="00C45F35"/>
    <w:rsid w:val="00C517C0"/>
    <w:rsid w:val="00C73A83"/>
    <w:rsid w:val="00C86073"/>
    <w:rsid w:val="00CA1A8F"/>
    <w:rsid w:val="00CB3DFD"/>
    <w:rsid w:val="00CB3EB4"/>
    <w:rsid w:val="00CF10C6"/>
    <w:rsid w:val="00CF2FC2"/>
    <w:rsid w:val="00CF47D4"/>
    <w:rsid w:val="00CF75D3"/>
    <w:rsid w:val="00D02A1C"/>
    <w:rsid w:val="00D10C56"/>
    <w:rsid w:val="00D15636"/>
    <w:rsid w:val="00D16A30"/>
    <w:rsid w:val="00D32D3F"/>
    <w:rsid w:val="00D41BE9"/>
    <w:rsid w:val="00D41F7F"/>
    <w:rsid w:val="00D4406E"/>
    <w:rsid w:val="00D476EF"/>
    <w:rsid w:val="00D71936"/>
    <w:rsid w:val="00D71B8F"/>
    <w:rsid w:val="00D73994"/>
    <w:rsid w:val="00D8488B"/>
    <w:rsid w:val="00D939C2"/>
    <w:rsid w:val="00DA71F5"/>
    <w:rsid w:val="00DB0C56"/>
    <w:rsid w:val="00DB67EE"/>
    <w:rsid w:val="00DC2E7C"/>
    <w:rsid w:val="00DC3A4F"/>
    <w:rsid w:val="00DD13DC"/>
    <w:rsid w:val="00DE03EA"/>
    <w:rsid w:val="00E05239"/>
    <w:rsid w:val="00E115AD"/>
    <w:rsid w:val="00E20102"/>
    <w:rsid w:val="00E37814"/>
    <w:rsid w:val="00E50B4B"/>
    <w:rsid w:val="00E538D4"/>
    <w:rsid w:val="00E60689"/>
    <w:rsid w:val="00E73BE9"/>
    <w:rsid w:val="00E76EE1"/>
    <w:rsid w:val="00E77CBF"/>
    <w:rsid w:val="00E80FD5"/>
    <w:rsid w:val="00E832A6"/>
    <w:rsid w:val="00E85891"/>
    <w:rsid w:val="00EB5855"/>
    <w:rsid w:val="00EB6577"/>
    <w:rsid w:val="00EF15F9"/>
    <w:rsid w:val="00EF6711"/>
    <w:rsid w:val="00F17333"/>
    <w:rsid w:val="00F441BE"/>
    <w:rsid w:val="00F51F21"/>
    <w:rsid w:val="00F5366C"/>
    <w:rsid w:val="00F75AB2"/>
    <w:rsid w:val="00F8747F"/>
    <w:rsid w:val="00FD38DB"/>
    <w:rsid w:val="00FE1C34"/>
    <w:rsid w:val="00FF2EAB"/>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v:fill color="white"/>
    </o:shapedefaults>
    <o:shapelayout v:ext="edit">
      <o:idmap v:ext="edit" data="1"/>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13" Type="http://schemas.openxmlformats.org/officeDocument/2006/relationships/image" Target="media/image3.jpg"/><Relationship Id="rId18" Type="http://schemas.openxmlformats.org/officeDocument/2006/relationships/image" Target="media/image8.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yperlink" Target="http://www.jxzbtb.c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du-sjtu.cn/" TargetMode="External"/><Relationship Id="rId14" Type="http://schemas.openxmlformats.org/officeDocument/2006/relationships/image" Target="media/image4.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558</Words>
  <Characters>3182</Characters>
  <Application>Microsoft Office Word</Application>
  <DocSecurity>0</DocSecurity>
  <Lines>26</Lines>
  <Paragraphs>7</Paragraphs>
  <ScaleCrop>false</ScaleCrop>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22</cp:revision>
  <dcterms:created xsi:type="dcterms:W3CDTF">2021-02-18T02:19:00Z</dcterms:created>
  <dcterms:modified xsi:type="dcterms:W3CDTF">2021-02-19T00:56:00Z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